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F1C" w:rsidRDefault="003C3F1C" w:rsidP="003C3F1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3F1C" w:rsidRDefault="000A650F" w:rsidP="003C3F1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0C5DEA">
        <w:rPr>
          <w:rFonts w:ascii="Times New Roman" w:hAnsi="Times New Roman" w:cs="Times New Roman"/>
          <w:b/>
          <w:sz w:val="28"/>
          <w:szCs w:val="28"/>
        </w:rPr>
        <w:t>Методика применения подвижных игр в подготовке юных баскетболистов.</w:t>
      </w:r>
    </w:p>
    <w:bookmarkEnd w:id="0"/>
    <w:p w:rsidR="00BE6011" w:rsidRPr="003C3F1C" w:rsidRDefault="000A650F" w:rsidP="003C3F1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21E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521EC" w:rsidRDefault="005521EC" w:rsidP="005521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Аннотация.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статье показана эффективность использования подвижных игр в процессе подготовки юных баскетболистов. </w:t>
      </w:r>
      <w:r>
        <w:rPr>
          <w:rFonts w:ascii="Times New Roman" w:hAnsi="Times New Roman" w:cs="Times New Roman"/>
          <w:sz w:val="28"/>
          <w:szCs w:val="28"/>
        </w:rPr>
        <w:t>Результатом</w:t>
      </w:r>
      <w:r w:rsidRPr="000C5DEA">
        <w:rPr>
          <w:rFonts w:ascii="Times New Roman" w:hAnsi="Times New Roman" w:cs="Times New Roman"/>
          <w:sz w:val="28"/>
          <w:szCs w:val="28"/>
        </w:rPr>
        <w:t xml:space="preserve"> экспери</w:t>
      </w:r>
      <w:r w:rsidR="00C20B4F">
        <w:rPr>
          <w:rFonts w:ascii="Times New Roman" w:hAnsi="Times New Roman" w:cs="Times New Roman"/>
          <w:sz w:val="28"/>
          <w:szCs w:val="28"/>
        </w:rPr>
        <w:t xml:space="preserve">мента стало зафиксированное </w:t>
      </w:r>
      <w:r w:rsidRPr="000C5DEA">
        <w:rPr>
          <w:rFonts w:ascii="Times New Roman" w:hAnsi="Times New Roman" w:cs="Times New Roman"/>
          <w:sz w:val="28"/>
          <w:szCs w:val="28"/>
        </w:rPr>
        <w:t>улучшение показателей в тестировании  физических способностей у мальчиков эксперимен</w:t>
      </w:r>
      <w:r w:rsidR="00C20B4F">
        <w:rPr>
          <w:rFonts w:ascii="Times New Roman" w:hAnsi="Times New Roman" w:cs="Times New Roman"/>
          <w:sz w:val="28"/>
          <w:szCs w:val="28"/>
        </w:rPr>
        <w:t xml:space="preserve">тальной группы. </w:t>
      </w:r>
    </w:p>
    <w:p w:rsidR="002B56BF" w:rsidRPr="002B56BF" w:rsidRDefault="002B56BF" w:rsidP="005521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Ключевые слова:</w:t>
      </w:r>
      <w:r w:rsidR="00713179">
        <w:rPr>
          <w:rFonts w:ascii="Times New Roman" w:hAnsi="Times New Roman" w:cs="Times New Roman"/>
          <w:sz w:val="28"/>
          <w:szCs w:val="28"/>
        </w:rPr>
        <w:t xml:space="preserve"> подвижные игры, показатели физической подготовле</w:t>
      </w:r>
      <w:r w:rsidR="00713179">
        <w:rPr>
          <w:rFonts w:ascii="Times New Roman" w:hAnsi="Times New Roman" w:cs="Times New Roman"/>
          <w:sz w:val="28"/>
          <w:szCs w:val="28"/>
        </w:rPr>
        <w:t>н</w:t>
      </w:r>
      <w:r w:rsidR="00713179">
        <w:rPr>
          <w:rFonts w:ascii="Times New Roman" w:hAnsi="Times New Roman" w:cs="Times New Roman"/>
          <w:sz w:val="28"/>
          <w:szCs w:val="28"/>
        </w:rPr>
        <w:t>ности,</w:t>
      </w:r>
      <w:r w:rsidR="006700A0">
        <w:rPr>
          <w:rFonts w:ascii="Times New Roman" w:hAnsi="Times New Roman" w:cs="Times New Roman"/>
          <w:sz w:val="28"/>
          <w:szCs w:val="28"/>
        </w:rPr>
        <w:t xml:space="preserve"> динамика.</w:t>
      </w:r>
    </w:p>
    <w:p w:rsidR="00247A6A" w:rsidRPr="000C5DEA" w:rsidRDefault="00A615BB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t xml:space="preserve">       </w:t>
      </w:r>
      <w:r w:rsidR="00247A6A" w:rsidRPr="000C5DEA">
        <w:rPr>
          <w:rFonts w:ascii="Times New Roman" w:hAnsi="Times New Roman" w:cs="Times New Roman"/>
          <w:sz w:val="28"/>
          <w:szCs w:val="28"/>
        </w:rPr>
        <w:t>В настоящее время приоритетной задачей развития физкультурно-спортивного движения в нашей стране является максимальное вовлечение д</w:t>
      </w:r>
      <w:r w:rsidR="00247A6A" w:rsidRPr="000C5DEA">
        <w:rPr>
          <w:rFonts w:ascii="Times New Roman" w:hAnsi="Times New Roman" w:cs="Times New Roman"/>
          <w:sz w:val="28"/>
          <w:szCs w:val="28"/>
        </w:rPr>
        <w:t>е</w:t>
      </w:r>
      <w:r w:rsidR="00247A6A" w:rsidRPr="000C5DEA">
        <w:rPr>
          <w:rFonts w:ascii="Times New Roman" w:hAnsi="Times New Roman" w:cs="Times New Roman"/>
          <w:sz w:val="28"/>
          <w:szCs w:val="28"/>
        </w:rPr>
        <w:t>тей</w:t>
      </w:r>
      <w:proofErr w:type="gramStart"/>
      <w:r w:rsidR="00247A6A" w:rsidRPr="000C5DE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247A6A" w:rsidRPr="000C5DEA">
        <w:rPr>
          <w:rFonts w:ascii="Times New Roman" w:hAnsi="Times New Roman" w:cs="Times New Roman"/>
          <w:sz w:val="28"/>
          <w:szCs w:val="28"/>
        </w:rPr>
        <w:t xml:space="preserve"> подростков и молодёжи в активные занятия спортом физической культ</w:t>
      </w:r>
      <w:r w:rsidR="00247A6A" w:rsidRPr="000C5DEA">
        <w:rPr>
          <w:rFonts w:ascii="Times New Roman" w:hAnsi="Times New Roman" w:cs="Times New Roman"/>
          <w:sz w:val="28"/>
          <w:szCs w:val="28"/>
        </w:rPr>
        <w:t>у</w:t>
      </w:r>
      <w:r w:rsidR="00247A6A" w:rsidRPr="000C5DEA">
        <w:rPr>
          <w:rFonts w:ascii="Times New Roman" w:hAnsi="Times New Roman" w:cs="Times New Roman"/>
          <w:sz w:val="28"/>
          <w:szCs w:val="28"/>
        </w:rPr>
        <w:t>рой и спортом.</w:t>
      </w:r>
      <w:r w:rsidR="00D328BA" w:rsidRPr="000C5DEA">
        <w:rPr>
          <w:rFonts w:ascii="Times New Roman" w:hAnsi="Times New Roman" w:cs="Times New Roman"/>
          <w:sz w:val="28"/>
          <w:szCs w:val="28"/>
        </w:rPr>
        <w:t xml:space="preserve"> Особенной популярностью пользуются  занятия массовыми в</w:t>
      </w:r>
      <w:r w:rsidR="00D328BA" w:rsidRPr="000C5DEA">
        <w:rPr>
          <w:rFonts w:ascii="Times New Roman" w:hAnsi="Times New Roman" w:cs="Times New Roman"/>
          <w:sz w:val="28"/>
          <w:szCs w:val="28"/>
        </w:rPr>
        <w:t>и</w:t>
      </w:r>
      <w:r w:rsidR="00D328BA" w:rsidRPr="000C5DEA">
        <w:rPr>
          <w:rFonts w:ascii="Times New Roman" w:hAnsi="Times New Roman" w:cs="Times New Roman"/>
          <w:sz w:val="28"/>
          <w:szCs w:val="28"/>
        </w:rPr>
        <w:t>дами спорта</w:t>
      </w:r>
      <w:proofErr w:type="gramStart"/>
      <w:r w:rsidR="00D328BA" w:rsidRPr="000C5DE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328BA" w:rsidRPr="000C5DEA">
        <w:rPr>
          <w:rFonts w:ascii="Times New Roman" w:hAnsi="Times New Roman" w:cs="Times New Roman"/>
          <w:sz w:val="28"/>
          <w:szCs w:val="28"/>
        </w:rPr>
        <w:t xml:space="preserve"> такими ,как баскетбол, волейбол, лёгкая атлетика и</w:t>
      </w:r>
      <w:r w:rsidRPr="000C5DEA">
        <w:rPr>
          <w:rFonts w:ascii="Times New Roman" w:hAnsi="Times New Roman" w:cs="Times New Roman"/>
          <w:sz w:val="28"/>
          <w:szCs w:val="28"/>
        </w:rPr>
        <w:t xml:space="preserve"> </w:t>
      </w:r>
      <w:r w:rsidR="00D328BA" w:rsidRPr="000C5DEA">
        <w:rPr>
          <w:rFonts w:ascii="Times New Roman" w:hAnsi="Times New Roman" w:cs="Times New Roman"/>
          <w:sz w:val="28"/>
          <w:szCs w:val="28"/>
        </w:rPr>
        <w:t>др.</w:t>
      </w:r>
      <w:r w:rsidR="00EC3F6B" w:rsidRPr="000C5DEA">
        <w:rPr>
          <w:rFonts w:ascii="Times New Roman" w:hAnsi="Times New Roman" w:cs="Times New Roman"/>
          <w:sz w:val="28"/>
          <w:szCs w:val="28"/>
        </w:rPr>
        <w:t xml:space="preserve"> Всест</w:t>
      </w:r>
      <w:r w:rsidR="00EC3F6B" w:rsidRPr="000C5DEA">
        <w:rPr>
          <w:rFonts w:ascii="Times New Roman" w:hAnsi="Times New Roman" w:cs="Times New Roman"/>
          <w:sz w:val="28"/>
          <w:szCs w:val="28"/>
        </w:rPr>
        <w:t>о</w:t>
      </w:r>
      <w:r w:rsidR="00EC3F6B" w:rsidRPr="000C5DEA">
        <w:rPr>
          <w:rFonts w:ascii="Times New Roman" w:hAnsi="Times New Roman" w:cs="Times New Roman"/>
          <w:sz w:val="28"/>
          <w:szCs w:val="28"/>
        </w:rPr>
        <w:t>роннее и комплексное воздействие на занимающихся даёт право считать ба</w:t>
      </w:r>
      <w:r w:rsidR="00EC3F6B" w:rsidRPr="000C5DEA">
        <w:rPr>
          <w:rFonts w:ascii="Times New Roman" w:hAnsi="Times New Roman" w:cs="Times New Roman"/>
          <w:sz w:val="28"/>
          <w:szCs w:val="28"/>
        </w:rPr>
        <w:t>с</w:t>
      </w:r>
      <w:r w:rsidR="00EC3F6B" w:rsidRPr="000C5DEA">
        <w:rPr>
          <w:rFonts w:ascii="Times New Roman" w:hAnsi="Times New Roman" w:cs="Times New Roman"/>
          <w:sz w:val="28"/>
          <w:szCs w:val="28"/>
        </w:rPr>
        <w:t>кетбол не только увлекательным видом спорта, но и одним из наиболее дейс</w:t>
      </w:r>
      <w:r w:rsidR="00EC3F6B" w:rsidRPr="000C5DEA">
        <w:rPr>
          <w:rFonts w:ascii="Times New Roman" w:hAnsi="Times New Roman" w:cs="Times New Roman"/>
          <w:sz w:val="28"/>
          <w:szCs w:val="28"/>
        </w:rPr>
        <w:t>т</w:t>
      </w:r>
      <w:r w:rsidR="00EC3F6B" w:rsidRPr="000C5DEA">
        <w:rPr>
          <w:rFonts w:ascii="Times New Roman" w:hAnsi="Times New Roman" w:cs="Times New Roman"/>
          <w:sz w:val="28"/>
          <w:szCs w:val="28"/>
        </w:rPr>
        <w:t>венных средств физического и нравственного воспитания</w:t>
      </w:r>
      <w:r w:rsidR="007D7A31" w:rsidRPr="000C5DEA">
        <w:rPr>
          <w:rFonts w:ascii="Times New Roman" w:hAnsi="Times New Roman" w:cs="Times New Roman"/>
          <w:sz w:val="28"/>
          <w:szCs w:val="28"/>
        </w:rPr>
        <w:t xml:space="preserve"> в различные возра</w:t>
      </w:r>
      <w:r w:rsidR="007D7A31" w:rsidRPr="000C5DEA">
        <w:rPr>
          <w:rFonts w:ascii="Times New Roman" w:hAnsi="Times New Roman" w:cs="Times New Roman"/>
          <w:sz w:val="28"/>
          <w:szCs w:val="28"/>
        </w:rPr>
        <w:t>с</w:t>
      </w:r>
      <w:r w:rsidR="007D7A31" w:rsidRPr="000C5DEA">
        <w:rPr>
          <w:rFonts w:ascii="Times New Roman" w:hAnsi="Times New Roman" w:cs="Times New Roman"/>
          <w:sz w:val="28"/>
          <w:szCs w:val="28"/>
        </w:rPr>
        <w:t>тные периоды, что вполне обосновывает актуальность исследования примен</w:t>
      </w:r>
      <w:r w:rsidR="007D7A31" w:rsidRPr="000C5DEA">
        <w:rPr>
          <w:rFonts w:ascii="Times New Roman" w:hAnsi="Times New Roman" w:cs="Times New Roman"/>
          <w:sz w:val="28"/>
          <w:szCs w:val="28"/>
        </w:rPr>
        <w:t>е</w:t>
      </w:r>
      <w:r w:rsidR="007D7A31" w:rsidRPr="000C5DEA">
        <w:rPr>
          <w:rFonts w:ascii="Times New Roman" w:hAnsi="Times New Roman" w:cs="Times New Roman"/>
          <w:sz w:val="28"/>
          <w:szCs w:val="28"/>
        </w:rPr>
        <w:t>ния подви</w:t>
      </w:r>
      <w:r w:rsidR="00F25389" w:rsidRPr="000C5DEA">
        <w:rPr>
          <w:rFonts w:ascii="Times New Roman" w:hAnsi="Times New Roman" w:cs="Times New Roman"/>
          <w:sz w:val="28"/>
          <w:szCs w:val="28"/>
        </w:rPr>
        <w:t>жных игр в подготовке баскетболи</w:t>
      </w:r>
      <w:r w:rsidR="007D7A31" w:rsidRPr="000C5DEA">
        <w:rPr>
          <w:rFonts w:ascii="Times New Roman" w:hAnsi="Times New Roman" w:cs="Times New Roman"/>
          <w:sz w:val="28"/>
          <w:szCs w:val="28"/>
        </w:rPr>
        <w:t>стов.</w:t>
      </w:r>
    </w:p>
    <w:p w:rsidR="00F25389" w:rsidRPr="000C5DEA" w:rsidRDefault="00F25389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t xml:space="preserve">           Баскетбол – Это игра, </w:t>
      </w:r>
      <w:proofErr w:type="gramStart"/>
      <w:r w:rsidRPr="000C5DEA">
        <w:rPr>
          <w:rFonts w:ascii="Times New Roman" w:hAnsi="Times New Roman" w:cs="Times New Roman"/>
          <w:sz w:val="28"/>
          <w:szCs w:val="28"/>
        </w:rPr>
        <w:t>следовательно</w:t>
      </w:r>
      <w:proofErr w:type="gramEnd"/>
      <w:r w:rsidRPr="000C5DEA">
        <w:rPr>
          <w:rFonts w:ascii="Times New Roman" w:hAnsi="Times New Roman" w:cs="Times New Roman"/>
          <w:sz w:val="28"/>
          <w:szCs w:val="28"/>
        </w:rPr>
        <w:t xml:space="preserve"> к ней легче перейти после подви</w:t>
      </w:r>
      <w:r w:rsidRPr="000C5DEA">
        <w:rPr>
          <w:rFonts w:ascii="Times New Roman" w:hAnsi="Times New Roman" w:cs="Times New Roman"/>
          <w:sz w:val="28"/>
          <w:szCs w:val="28"/>
        </w:rPr>
        <w:t>ж</w:t>
      </w:r>
      <w:r w:rsidRPr="000C5DEA">
        <w:rPr>
          <w:rFonts w:ascii="Times New Roman" w:hAnsi="Times New Roman" w:cs="Times New Roman"/>
          <w:sz w:val="28"/>
          <w:szCs w:val="28"/>
        </w:rPr>
        <w:t>ных игр, чем после обычных учебных упражнений.</w:t>
      </w:r>
    </w:p>
    <w:p w:rsidR="00F25389" w:rsidRPr="000C5DEA" w:rsidRDefault="00F25389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t xml:space="preserve">           Подбирая подвижные игры для занятий баскетболом, надо исходить из того, что они должны максимально ему соответствовать и развивать необход</w:t>
      </w:r>
      <w:r w:rsidRPr="000C5DEA">
        <w:rPr>
          <w:rFonts w:ascii="Times New Roman" w:hAnsi="Times New Roman" w:cs="Times New Roman"/>
          <w:sz w:val="28"/>
          <w:szCs w:val="28"/>
        </w:rPr>
        <w:t>и</w:t>
      </w:r>
      <w:r w:rsidRPr="000C5DEA">
        <w:rPr>
          <w:rFonts w:ascii="Times New Roman" w:hAnsi="Times New Roman" w:cs="Times New Roman"/>
          <w:sz w:val="28"/>
          <w:szCs w:val="28"/>
        </w:rPr>
        <w:t>мые качества.</w:t>
      </w:r>
      <w:r w:rsidR="009F634F" w:rsidRPr="000C5DEA">
        <w:rPr>
          <w:rFonts w:ascii="Times New Roman" w:hAnsi="Times New Roman" w:cs="Times New Roman"/>
          <w:sz w:val="28"/>
          <w:szCs w:val="28"/>
        </w:rPr>
        <w:t xml:space="preserve"> При этом игры должны быть такими, чтобы в них не было пред</w:t>
      </w:r>
      <w:r w:rsidR="009F634F" w:rsidRPr="000C5DEA">
        <w:rPr>
          <w:rFonts w:ascii="Times New Roman" w:hAnsi="Times New Roman" w:cs="Times New Roman"/>
          <w:sz w:val="28"/>
          <w:szCs w:val="28"/>
        </w:rPr>
        <w:t>у</w:t>
      </w:r>
      <w:r w:rsidR="009F634F" w:rsidRPr="000C5DEA">
        <w:rPr>
          <w:rFonts w:ascii="Times New Roman" w:hAnsi="Times New Roman" w:cs="Times New Roman"/>
          <w:sz w:val="28"/>
          <w:szCs w:val="28"/>
        </w:rPr>
        <w:t>смотрено выбывание игроков, потому что первыми из игры выбывают</w:t>
      </w:r>
      <w:proofErr w:type="gramStart"/>
      <w:r w:rsidR="009F634F" w:rsidRPr="000C5DE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F634F" w:rsidRPr="000C5DEA">
        <w:rPr>
          <w:rFonts w:ascii="Times New Roman" w:hAnsi="Times New Roman" w:cs="Times New Roman"/>
          <w:sz w:val="28"/>
          <w:szCs w:val="28"/>
        </w:rPr>
        <w:t xml:space="preserve"> как правило, наиболее слабые учащиеся, которым как раз, наоборот, надо больше тренироваться и с этой целью участвовать в играх.</w:t>
      </w:r>
    </w:p>
    <w:p w:rsidR="0000751B" w:rsidRPr="000C5DEA" w:rsidRDefault="0000751B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lastRenderedPageBreak/>
        <w:t xml:space="preserve">          В настоящее время существует много исследований эффективности ра</w:t>
      </w:r>
      <w:r w:rsidRPr="000C5DEA">
        <w:rPr>
          <w:rFonts w:ascii="Times New Roman" w:hAnsi="Times New Roman" w:cs="Times New Roman"/>
          <w:sz w:val="28"/>
          <w:szCs w:val="28"/>
        </w:rPr>
        <w:t>з</w:t>
      </w:r>
      <w:r w:rsidRPr="000C5DEA">
        <w:rPr>
          <w:rFonts w:ascii="Times New Roman" w:hAnsi="Times New Roman" w:cs="Times New Roman"/>
          <w:sz w:val="28"/>
          <w:szCs w:val="28"/>
        </w:rPr>
        <w:t>личных методик, применяемых на начальном этапе обучения баскетболу.</w:t>
      </w:r>
      <w:r w:rsidR="008B4C39" w:rsidRPr="000C5DEA">
        <w:rPr>
          <w:rFonts w:ascii="Times New Roman" w:hAnsi="Times New Roman" w:cs="Times New Roman"/>
          <w:sz w:val="28"/>
          <w:szCs w:val="28"/>
        </w:rPr>
        <w:t xml:space="preserve"> О</w:t>
      </w:r>
      <w:r w:rsidR="008B4C39" w:rsidRPr="000C5DEA">
        <w:rPr>
          <w:rFonts w:ascii="Times New Roman" w:hAnsi="Times New Roman" w:cs="Times New Roman"/>
          <w:sz w:val="28"/>
          <w:szCs w:val="28"/>
        </w:rPr>
        <w:t>д</w:t>
      </w:r>
      <w:r w:rsidR="008B4C39" w:rsidRPr="000C5DEA">
        <w:rPr>
          <w:rFonts w:ascii="Times New Roman" w:hAnsi="Times New Roman" w:cs="Times New Roman"/>
          <w:sz w:val="28"/>
          <w:szCs w:val="28"/>
        </w:rPr>
        <w:t>нако вопрос использования с этой целью подвижных игр освещён недостато</w:t>
      </w:r>
      <w:r w:rsidR="008B4C39" w:rsidRPr="000C5DEA">
        <w:rPr>
          <w:rFonts w:ascii="Times New Roman" w:hAnsi="Times New Roman" w:cs="Times New Roman"/>
          <w:sz w:val="28"/>
          <w:szCs w:val="28"/>
        </w:rPr>
        <w:t>ч</w:t>
      </w:r>
      <w:r w:rsidR="008B4C39" w:rsidRPr="000C5DEA">
        <w:rPr>
          <w:rFonts w:ascii="Times New Roman" w:hAnsi="Times New Roman" w:cs="Times New Roman"/>
          <w:sz w:val="28"/>
          <w:szCs w:val="28"/>
        </w:rPr>
        <w:t>но, в этом и заключается актуальность нашей темы.</w:t>
      </w:r>
    </w:p>
    <w:p w:rsidR="008B4C39" w:rsidRPr="000C5DEA" w:rsidRDefault="006A280F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t xml:space="preserve">           На основании вышеизложенного предполагается, что разработанная и</w:t>
      </w:r>
      <w:r w:rsidRPr="000C5DEA">
        <w:rPr>
          <w:rFonts w:ascii="Times New Roman" w:hAnsi="Times New Roman" w:cs="Times New Roman"/>
          <w:sz w:val="28"/>
          <w:szCs w:val="28"/>
        </w:rPr>
        <w:t>г</w:t>
      </w:r>
      <w:r w:rsidRPr="000C5DEA">
        <w:rPr>
          <w:rFonts w:ascii="Times New Roman" w:hAnsi="Times New Roman" w:cs="Times New Roman"/>
          <w:sz w:val="28"/>
          <w:szCs w:val="28"/>
        </w:rPr>
        <w:t>ровая методика проведения занятий по баскетболу с детьми 7-8 лет позволит повысить уровень их физической и технической подготовленности.</w:t>
      </w:r>
    </w:p>
    <w:p w:rsidR="00D5022A" w:rsidRPr="000C5DEA" w:rsidRDefault="00D5022A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t xml:space="preserve">          В нашей методике основной упор делается на уровень развития физич</w:t>
      </w:r>
      <w:r w:rsidRPr="000C5DEA">
        <w:rPr>
          <w:rFonts w:ascii="Times New Roman" w:hAnsi="Times New Roman" w:cs="Times New Roman"/>
          <w:sz w:val="28"/>
          <w:szCs w:val="28"/>
        </w:rPr>
        <w:t>е</w:t>
      </w:r>
      <w:r w:rsidRPr="000C5DEA">
        <w:rPr>
          <w:rFonts w:ascii="Times New Roman" w:hAnsi="Times New Roman" w:cs="Times New Roman"/>
          <w:sz w:val="28"/>
          <w:szCs w:val="28"/>
        </w:rPr>
        <w:t>ской подготовленности и начальное обучение техническим элементам  баске</w:t>
      </w:r>
      <w:r w:rsidRPr="000C5DEA">
        <w:rPr>
          <w:rFonts w:ascii="Times New Roman" w:hAnsi="Times New Roman" w:cs="Times New Roman"/>
          <w:sz w:val="28"/>
          <w:szCs w:val="28"/>
        </w:rPr>
        <w:t>т</w:t>
      </w:r>
      <w:r w:rsidRPr="000C5DEA">
        <w:rPr>
          <w:rFonts w:ascii="Times New Roman" w:hAnsi="Times New Roman" w:cs="Times New Roman"/>
          <w:sz w:val="28"/>
          <w:szCs w:val="28"/>
        </w:rPr>
        <w:t>бола.</w:t>
      </w:r>
    </w:p>
    <w:p w:rsidR="00D5022A" w:rsidRPr="000C5DEA" w:rsidRDefault="00D5022A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t xml:space="preserve">         Подвижные игры, взятые для эксперимента подбирались в соответствии с требованиями</w:t>
      </w:r>
      <w:proofErr w:type="gramStart"/>
      <w:r w:rsidRPr="000C5DE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D5022A" w:rsidRPr="000C5DEA" w:rsidRDefault="00D5022A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t>-подвижная игра должна воспитывать характер (без негатива, агрессии и сп</w:t>
      </w:r>
      <w:r w:rsidRPr="000C5DEA">
        <w:rPr>
          <w:rFonts w:ascii="Times New Roman" w:hAnsi="Times New Roman" w:cs="Times New Roman"/>
          <w:sz w:val="28"/>
          <w:szCs w:val="28"/>
        </w:rPr>
        <w:t>о</w:t>
      </w:r>
      <w:r w:rsidRPr="000C5DEA">
        <w:rPr>
          <w:rFonts w:ascii="Times New Roman" w:hAnsi="Times New Roman" w:cs="Times New Roman"/>
          <w:sz w:val="28"/>
          <w:szCs w:val="28"/>
        </w:rPr>
        <w:t>ра);</w:t>
      </w:r>
    </w:p>
    <w:p w:rsidR="00D5022A" w:rsidRPr="000C5DEA" w:rsidRDefault="00D5022A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t xml:space="preserve">- </w:t>
      </w:r>
      <w:r w:rsidR="001A366E" w:rsidRPr="000C5DEA">
        <w:rPr>
          <w:rFonts w:ascii="Times New Roman" w:hAnsi="Times New Roman" w:cs="Times New Roman"/>
          <w:sz w:val="28"/>
          <w:szCs w:val="28"/>
        </w:rPr>
        <w:t>организационно-подготовительная работа для проведения игры не должна быть длительной;</w:t>
      </w:r>
    </w:p>
    <w:p w:rsidR="00B62C7B" w:rsidRPr="000C5DEA" w:rsidRDefault="00B62C7B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t xml:space="preserve">- последовательное прохождение игр </w:t>
      </w:r>
      <w:r w:rsidR="00616582" w:rsidRPr="000C5DEA">
        <w:rPr>
          <w:rFonts w:ascii="Times New Roman" w:hAnsi="Times New Roman" w:cs="Times New Roman"/>
          <w:sz w:val="28"/>
          <w:szCs w:val="28"/>
        </w:rPr>
        <w:t>(учитывались задачи физического восп</w:t>
      </w:r>
      <w:r w:rsidR="00616582" w:rsidRPr="000C5DEA">
        <w:rPr>
          <w:rFonts w:ascii="Times New Roman" w:hAnsi="Times New Roman" w:cs="Times New Roman"/>
          <w:sz w:val="28"/>
          <w:szCs w:val="28"/>
        </w:rPr>
        <w:t>и</w:t>
      </w:r>
      <w:r w:rsidR="00616582" w:rsidRPr="000C5DEA">
        <w:rPr>
          <w:rFonts w:ascii="Times New Roman" w:hAnsi="Times New Roman" w:cs="Times New Roman"/>
          <w:sz w:val="28"/>
          <w:szCs w:val="28"/>
        </w:rPr>
        <w:t>тания детей спортивно-оздоровительной группы, их подготовленность, а также постепенность накопления знаний и навыков);</w:t>
      </w:r>
    </w:p>
    <w:p w:rsidR="00616582" w:rsidRPr="000C5DEA" w:rsidRDefault="00616582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t xml:space="preserve">- переход от знакомых игр к </w:t>
      </w:r>
      <w:proofErr w:type="gramStart"/>
      <w:r w:rsidRPr="000C5DEA">
        <w:rPr>
          <w:rFonts w:ascii="Times New Roman" w:hAnsi="Times New Roman" w:cs="Times New Roman"/>
          <w:sz w:val="28"/>
          <w:szCs w:val="28"/>
        </w:rPr>
        <w:t>незнакомым</w:t>
      </w:r>
      <w:proofErr w:type="gramEnd"/>
      <w:r w:rsidR="00AE59CB" w:rsidRPr="000C5DEA">
        <w:rPr>
          <w:rFonts w:ascii="Times New Roman" w:hAnsi="Times New Roman" w:cs="Times New Roman"/>
          <w:sz w:val="28"/>
          <w:szCs w:val="28"/>
        </w:rPr>
        <w:t xml:space="preserve"> осуществлялся постепенно;</w:t>
      </w:r>
    </w:p>
    <w:p w:rsidR="00AE59CB" w:rsidRPr="000C5DEA" w:rsidRDefault="00AE59CB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t xml:space="preserve">- игры выбирались в соответствии с уровнем подготовленности </w:t>
      </w:r>
      <w:proofErr w:type="gramStart"/>
      <w:r w:rsidRPr="000C5DEA">
        <w:rPr>
          <w:rFonts w:ascii="Times New Roman" w:hAnsi="Times New Roman" w:cs="Times New Roman"/>
          <w:sz w:val="28"/>
          <w:szCs w:val="28"/>
        </w:rPr>
        <w:t>занима</w:t>
      </w:r>
      <w:r w:rsidR="002504AF" w:rsidRPr="000C5DEA">
        <w:rPr>
          <w:rFonts w:ascii="Times New Roman" w:hAnsi="Times New Roman" w:cs="Times New Roman"/>
          <w:sz w:val="28"/>
          <w:szCs w:val="28"/>
        </w:rPr>
        <w:t>ющихся</w:t>
      </w:r>
      <w:proofErr w:type="gramEnd"/>
      <w:r w:rsidR="002504AF" w:rsidRPr="000C5DEA">
        <w:rPr>
          <w:rFonts w:ascii="Times New Roman" w:hAnsi="Times New Roman" w:cs="Times New Roman"/>
          <w:sz w:val="28"/>
          <w:szCs w:val="28"/>
        </w:rPr>
        <w:t>;</w:t>
      </w:r>
    </w:p>
    <w:p w:rsidR="00C8110C" w:rsidRPr="000C5DEA" w:rsidRDefault="00C8110C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t>- содержание подвижных игр может усложняться или упрощаться на усмотр</w:t>
      </w:r>
      <w:r w:rsidRPr="000C5DEA">
        <w:rPr>
          <w:rFonts w:ascii="Times New Roman" w:hAnsi="Times New Roman" w:cs="Times New Roman"/>
          <w:sz w:val="28"/>
          <w:szCs w:val="28"/>
        </w:rPr>
        <w:t>е</w:t>
      </w:r>
      <w:r w:rsidRPr="000C5DEA">
        <w:rPr>
          <w:rFonts w:ascii="Times New Roman" w:hAnsi="Times New Roman" w:cs="Times New Roman"/>
          <w:sz w:val="28"/>
          <w:szCs w:val="28"/>
        </w:rPr>
        <w:t>ние у</w:t>
      </w:r>
      <w:r w:rsidR="00BE01B6" w:rsidRPr="000C5DEA">
        <w:rPr>
          <w:rFonts w:ascii="Times New Roman" w:hAnsi="Times New Roman" w:cs="Times New Roman"/>
          <w:sz w:val="28"/>
          <w:szCs w:val="28"/>
        </w:rPr>
        <w:t>ч</w:t>
      </w:r>
      <w:r w:rsidRPr="000C5DEA">
        <w:rPr>
          <w:rFonts w:ascii="Times New Roman" w:hAnsi="Times New Roman" w:cs="Times New Roman"/>
          <w:sz w:val="28"/>
          <w:szCs w:val="28"/>
        </w:rPr>
        <w:t>ителя.</w:t>
      </w:r>
    </w:p>
    <w:p w:rsidR="00DF7D7E" w:rsidRPr="000C5DEA" w:rsidRDefault="00DF7D7E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t xml:space="preserve">           Тренировочные занятия имеют типовую структуру:  </w:t>
      </w:r>
      <w:r w:rsidR="00C2393D" w:rsidRPr="000C5DEA">
        <w:rPr>
          <w:rFonts w:ascii="Times New Roman" w:hAnsi="Times New Roman" w:cs="Times New Roman"/>
          <w:sz w:val="28"/>
          <w:szCs w:val="28"/>
        </w:rPr>
        <w:t>подготовительная часть, основная часть  и заключительная. Подвижные игры включались в по</w:t>
      </w:r>
      <w:r w:rsidR="00C2393D" w:rsidRPr="000C5DEA">
        <w:rPr>
          <w:rFonts w:ascii="Times New Roman" w:hAnsi="Times New Roman" w:cs="Times New Roman"/>
          <w:sz w:val="28"/>
          <w:szCs w:val="28"/>
        </w:rPr>
        <w:t>д</w:t>
      </w:r>
      <w:r w:rsidR="00C2393D" w:rsidRPr="000C5DEA">
        <w:rPr>
          <w:rFonts w:ascii="Times New Roman" w:hAnsi="Times New Roman" w:cs="Times New Roman"/>
          <w:sz w:val="28"/>
          <w:szCs w:val="28"/>
        </w:rPr>
        <w:t>готовительную и основную части тренировочного занятия.</w:t>
      </w:r>
      <w:r w:rsidR="00005DC5" w:rsidRPr="000C5DEA">
        <w:rPr>
          <w:rFonts w:ascii="Times New Roman" w:hAnsi="Times New Roman" w:cs="Times New Roman"/>
          <w:sz w:val="28"/>
          <w:szCs w:val="28"/>
        </w:rPr>
        <w:t xml:space="preserve"> Рассмотрим показ</w:t>
      </w:r>
      <w:r w:rsidR="00005DC5" w:rsidRPr="000C5DEA">
        <w:rPr>
          <w:rFonts w:ascii="Times New Roman" w:hAnsi="Times New Roman" w:cs="Times New Roman"/>
          <w:sz w:val="28"/>
          <w:szCs w:val="28"/>
        </w:rPr>
        <w:t>а</w:t>
      </w:r>
      <w:r w:rsidR="00005DC5" w:rsidRPr="000C5DEA">
        <w:rPr>
          <w:rFonts w:ascii="Times New Roman" w:hAnsi="Times New Roman" w:cs="Times New Roman"/>
          <w:sz w:val="28"/>
          <w:szCs w:val="28"/>
        </w:rPr>
        <w:lastRenderedPageBreak/>
        <w:t>тели  подготовленности баскетболистов и проследим динамику (данные в та</w:t>
      </w:r>
      <w:r w:rsidR="00005DC5" w:rsidRPr="000C5DEA">
        <w:rPr>
          <w:rFonts w:ascii="Times New Roman" w:hAnsi="Times New Roman" w:cs="Times New Roman"/>
          <w:sz w:val="28"/>
          <w:szCs w:val="28"/>
        </w:rPr>
        <w:t>б</w:t>
      </w:r>
      <w:r w:rsidR="00005DC5" w:rsidRPr="000C5DEA">
        <w:rPr>
          <w:rFonts w:ascii="Times New Roman" w:hAnsi="Times New Roman" w:cs="Times New Roman"/>
          <w:sz w:val="28"/>
          <w:szCs w:val="28"/>
        </w:rPr>
        <w:t>лицах).</w:t>
      </w:r>
    </w:p>
    <w:p w:rsidR="00005DC5" w:rsidRPr="000C5DEA" w:rsidRDefault="00005DC5" w:rsidP="001A405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t>Таблица 1</w:t>
      </w:r>
    </w:p>
    <w:p w:rsidR="00826F05" w:rsidRPr="000C5DEA" w:rsidRDefault="00005DC5" w:rsidP="001A405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t>Динамика показателей физической подготовленности у</w:t>
      </w:r>
      <w:r w:rsidR="00826F05" w:rsidRPr="000C5DEA">
        <w:rPr>
          <w:rFonts w:ascii="Times New Roman" w:hAnsi="Times New Roman" w:cs="Times New Roman"/>
          <w:sz w:val="28"/>
          <w:szCs w:val="28"/>
        </w:rPr>
        <w:t xml:space="preserve"> мальчиков экспериме</w:t>
      </w:r>
      <w:r w:rsidR="00826F05" w:rsidRPr="000C5DEA">
        <w:rPr>
          <w:rFonts w:ascii="Times New Roman" w:hAnsi="Times New Roman" w:cs="Times New Roman"/>
          <w:sz w:val="28"/>
          <w:szCs w:val="28"/>
        </w:rPr>
        <w:t>н</w:t>
      </w:r>
      <w:r w:rsidR="00826F05" w:rsidRPr="000C5DEA">
        <w:rPr>
          <w:rFonts w:ascii="Times New Roman" w:hAnsi="Times New Roman" w:cs="Times New Roman"/>
          <w:sz w:val="28"/>
          <w:szCs w:val="28"/>
        </w:rPr>
        <w:t>тальной группы в ходе эксперимента</w:t>
      </w:r>
    </w:p>
    <w:tbl>
      <w:tblPr>
        <w:tblStyle w:val="a3"/>
        <w:tblW w:w="5000" w:type="pct"/>
        <w:tblLook w:val="04A0"/>
      </w:tblPr>
      <w:tblGrid>
        <w:gridCol w:w="1571"/>
        <w:gridCol w:w="1571"/>
        <w:gridCol w:w="1571"/>
        <w:gridCol w:w="1572"/>
        <w:gridCol w:w="1574"/>
        <w:gridCol w:w="1995"/>
      </w:tblGrid>
      <w:tr w:rsidR="00826F05" w:rsidRPr="000C5DEA" w:rsidTr="00826F05">
        <w:tc>
          <w:tcPr>
            <w:tcW w:w="833" w:type="pct"/>
            <w:vMerge w:val="restart"/>
          </w:tcPr>
          <w:p w:rsidR="00826F05" w:rsidRPr="000C5DEA" w:rsidRDefault="00AB1052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Название теста</w:t>
            </w:r>
          </w:p>
        </w:tc>
        <w:tc>
          <w:tcPr>
            <w:tcW w:w="3333" w:type="pct"/>
            <w:gridSpan w:val="4"/>
          </w:tcPr>
          <w:p w:rsidR="00826F05" w:rsidRPr="000C5DEA" w:rsidRDefault="00AB1052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Время эксперимента</w:t>
            </w:r>
          </w:p>
        </w:tc>
        <w:tc>
          <w:tcPr>
            <w:tcW w:w="834" w:type="pct"/>
            <w:vMerge w:val="restart"/>
          </w:tcPr>
          <w:p w:rsidR="00826F05" w:rsidRPr="000C5DEA" w:rsidRDefault="00AB1052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Достоверность различий</w:t>
            </w:r>
          </w:p>
        </w:tc>
      </w:tr>
      <w:tr w:rsidR="00826F05" w:rsidRPr="000C5DEA" w:rsidTr="00826F05">
        <w:tc>
          <w:tcPr>
            <w:tcW w:w="833" w:type="pct"/>
            <w:vMerge/>
          </w:tcPr>
          <w:p w:rsidR="00826F05" w:rsidRPr="000C5DEA" w:rsidRDefault="00826F05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3" w:type="pct"/>
          </w:tcPr>
          <w:p w:rsidR="00826F05" w:rsidRPr="000C5DEA" w:rsidRDefault="00AB1052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</w:p>
          <w:p w:rsidR="00AB1052" w:rsidRPr="000C5DEA" w:rsidRDefault="00D50DD1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1-</w:t>
            </w:r>
            <w:r w:rsidR="00AB1052" w:rsidRPr="000C5DEA">
              <w:rPr>
                <w:rFonts w:ascii="Times New Roman" w:hAnsi="Times New Roman" w:cs="Times New Roman"/>
                <w:sz w:val="28"/>
                <w:szCs w:val="28"/>
              </w:rPr>
              <w:t>й этап</w:t>
            </w:r>
          </w:p>
        </w:tc>
        <w:tc>
          <w:tcPr>
            <w:tcW w:w="833" w:type="pct"/>
          </w:tcPr>
          <w:p w:rsidR="00826F05" w:rsidRPr="000C5DEA" w:rsidRDefault="00D50DD1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2-</w:t>
            </w:r>
            <w:r w:rsidR="00AB1052" w:rsidRPr="000C5DEA">
              <w:rPr>
                <w:rFonts w:ascii="Times New Roman" w:hAnsi="Times New Roman" w:cs="Times New Roman"/>
                <w:sz w:val="28"/>
                <w:szCs w:val="28"/>
              </w:rPr>
              <w:t>й этап</w:t>
            </w:r>
          </w:p>
        </w:tc>
        <w:tc>
          <w:tcPr>
            <w:tcW w:w="833" w:type="pct"/>
          </w:tcPr>
          <w:p w:rsidR="00826F05" w:rsidRPr="000C5DEA" w:rsidRDefault="00D50DD1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3-</w:t>
            </w:r>
            <w:r w:rsidR="00AB1052" w:rsidRPr="000C5DEA">
              <w:rPr>
                <w:rFonts w:ascii="Times New Roman" w:hAnsi="Times New Roman" w:cs="Times New Roman"/>
                <w:sz w:val="28"/>
                <w:szCs w:val="28"/>
              </w:rPr>
              <w:t>й этап</w:t>
            </w:r>
          </w:p>
        </w:tc>
        <w:tc>
          <w:tcPr>
            <w:tcW w:w="833" w:type="pct"/>
          </w:tcPr>
          <w:p w:rsidR="00AB1052" w:rsidRPr="000C5DEA" w:rsidRDefault="00AB1052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 xml:space="preserve">Окончание </w:t>
            </w:r>
          </w:p>
          <w:p w:rsidR="00826F05" w:rsidRPr="000C5DEA" w:rsidRDefault="00D50DD1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4-</w:t>
            </w:r>
            <w:r w:rsidR="00AB1052" w:rsidRPr="000C5DEA">
              <w:rPr>
                <w:rFonts w:ascii="Times New Roman" w:hAnsi="Times New Roman" w:cs="Times New Roman"/>
                <w:sz w:val="28"/>
                <w:szCs w:val="28"/>
              </w:rPr>
              <w:t>й этап</w:t>
            </w:r>
          </w:p>
        </w:tc>
        <w:tc>
          <w:tcPr>
            <w:tcW w:w="834" w:type="pct"/>
            <w:vMerge/>
          </w:tcPr>
          <w:p w:rsidR="00826F05" w:rsidRPr="000C5DEA" w:rsidRDefault="00826F05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6F05" w:rsidRPr="000C5DEA" w:rsidTr="00826F05">
        <w:tc>
          <w:tcPr>
            <w:tcW w:w="833" w:type="pct"/>
          </w:tcPr>
          <w:p w:rsidR="00826F05" w:rsidRPr="000C5DEA" w:rsidRDefault="004300C2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Прыжок в длину с места. См</w:t>
            </w:r>
          </w:p>
        </w:tc>
        <w:tc>
          <w:tcPr>
            <w:tcW w:w="833" w:type="pct"/>
          </w:tcPr>
          <w:p w:rsidR="002F25F5" w:rsidRPr="000C5DEA" w:rsidRDefault="002F25F5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146+-10,68</w:t>
            </w:r>
          </w:p>
        </w:tc>
        <w:tc>
          <w:tcPr>
            <w:tcW w:w="833" w:type="pct"/>
          </w:tcPr>
          <w:p w:rsidR="00826F05" w:rsidRPr="000C5DEA" w:rsidRDefault="002F25F5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149,6+-8,52</w:t>
            </w:r>
          </w:p>
        </w:tc>
        <w:tc>
          <w:tcPr>
            <w:tcW w:w="833" w:type="pct"/>
          </w:tcPr>
          <w:p w:rsidR="00826F05" w:rsidRPr="000C5DEA" w:rsidRDefault="002F25F5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152+-7,54</w:t>
            </w:r>
          </w:p>
        </w:tc>
        <w:tc>
          <w:tcPr>
            <w:tcW w:w="833" w:type="pct"/>
          </w:tcPr>
          <w:p w:rsidR="00826F05" w:rsidRPr="000C5DEA" w:rsidRDefault="002F25F5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160+-6,48</w:t>
            </w:r>
          </w:p>
        </w:tc>
        <w:tc>
          <w:tcPr>
            <w:tcW w:w="834" w:type="pct"/>
          </w:tcPr>
          <w:p w:rsidR="00826F05" w:rsidRPr="000C5DEA" w:rsidRDefault="002F25F5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P&lt;0,05</w:t>
            </w:r>
          </w:p>
        </w:tc>
      </w:tr>
      <w:tr w:rsidR="00826F05" w:rsidRPr="000C5DEA" w:rsidTr="00826F05">
        <w:tc>
          <w:tcPr>
            <w:tcW w:w="833" w:type="pct"/>
          </w:tcPr>
          <w:p w:rsidR="00826F05" w:rsidRPr="000C5DEA" w:rsidRDefault="004300C2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Прыжок в высоту с места. См</w:t>
            </w:r>
          </w:p>
        </w:tc>
        <w:tc>
          <w:tcPr>
            <w:tcW w:w="833" w:type="pct"/>
          </w:tcPr>
          <w:p w:rsidR="00826F05" w:rsidRPr="000C5DEA" w:rsidRDefault="004D2927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27+-0,42</w:t>
            </w:r>
          </w:p>
        </w:tc>
        <w:tc>
          <w:tcPr>
            <w:tcW w:w="833" w:type="pct"/>
          </w:tcPr>
          <w:p w:rsidR="00826F05" w:rsidRPr="000C5DEA" w:rsidRDefault="004D2927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27,9+-0,38</w:t>
            </w:r>
          </w:p>
        </w:tc>
        <w:tc>
          <w:tcPr>
            <w:tcW w:w="833" w:type="pct"/>
          </w:tcPr>
          <w:p w:rsidR="00826F05" w:rsidRPr="000C5DEA" w:rsidRDefault="004D2927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28,5+-0,36</w:t>
            </w:r>
          </w:p>
        </w:tc>
        <w:tc>
          <w:tcPr>
            <w:tcW w:w="833" w:type="pct"/>
          </w:tcPr>
          <w:p w:rsidR="00826F05" w:rsidRPr="000C5DEA" w:rsidRDefault="004D2927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30+-0,42</w:t>
            </w:r>
          </w:p>
        </w:tc>
        <w:tc>
          <w:tcPr>
            <w:tcW w:w="834" w:type="pct"/>
          </w:tcPr>
          <w:p w:rsidR="00826F05" w:rsidRPr="000C5DEA" w:rsidRDefault="002F25F5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&lt;0</w:t>
            </w:r>
            <w:r w:rsidRPr="000C5DE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0C5DE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</w:tr>
      <w:tr w:rsidR="00826F05" w:rsidRPr="000C5DEA" w:rsidTr="00826F05">
        <w:tc>
          <w:tcPr>
            <w:tcW w:w="833" w:type="pct"/>
          </w:tcPr>
          <w:p w:rsidR="00826F05" w:rsidRPr="000C5DEA" w:rsidRDefault="004300C2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 xml:space="preserve">Бег 20 м. </w:t>
            </w:r>
            <w:proofErr w:type="gramStart"/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  <w:tc>
          <w:tcPr>
            <w:tcW w:w="833" w:type="pct"/>
          </w:tcPr>
          <w:p w:rsidR="00826F05" w:rsidRPr="000C5DEA" w:rsidRDefault="004D2927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4,62+-0,32</w:t>
            </w:r>
          </w:p>
        </w:tc>
        <w:tc>
          <w:tcPr>
            <w:tcW w:w="833" w:type="pct"/>
          </w:tcPr>
          <w:p w:rsidR="00826F05" w:rsidRPr="000C5DEA" w:rsidRDefault="004D2927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4,5+-0,22</w:t>
            </w:r>
          </w:p>
        </w:tc>
        <w:tc>
          <w:tcPr>
            <w:tcW w:w="833" w:type="pct"/>
          </w:tcPr>
          <w:p w:rsidR="00826F05" w:rsidRPr="000C5DEA" w:rsidRDefault="004D2927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4,41+-0,20</w:t>
            </w:r>
          </w:p>
        </w:tc>
        <w:tc>
          <w:tcPr>
            <w:tcW w:w="833" w:type="pct"/>
          </w:tcPr>
          <w:p w:rsidR="00826F05" w:rsidRPr="000C5DEA" w:rsidRDefault="004D2927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4,2+-0,20</w:t>
            </w:r>
          </w:p>
        </w:tc>
        <w:tc>
          <w:tcPr>
            <w:tcW w:w="834" w:type="pct"/>
          </w:tcPr>
          <w:p w:rsidR="00826F05" w:rsidRPr="000C5DEA" w:rsidRDefault="002F25F5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P&gt;0,05</w:t>
            </w:r>
          </w:p>
        </w:tc>
      </w:tr>
      <w:tr w:rsidR="00826F05" w:rsidRPr="000C5DEA" w:rsidTr="00826F05">
        <w:tc>
          <w:tcPr>
            <w:tcW w:w="833" w:type="pct"/>
          </w:tcPr>
          <w:p w:rsidR="00826F05" w:rsidRPr="000C5DEA" w:rsidRDefault="004D2927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Бег 40 с</w:t>
            </w:r>
            <w:r w:rsidR="004300C2" w:rsidRPr="000C5DE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="004300C2" w:rsidRPr="000C5DEA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</w:p>
        </w:tc>
        <w:tc>
          <w:tcPr>
            <w:tcW w:w="833" w:type="pct"/>
          </w:tcPr>
          <w:p w:rsidR="00826F05" w:rsidRPr="000C5DEA" w:rsidRDefault="004D2927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114+-8,42</w:t>
            </w:r>
          </w:p>
        </w:tc>
        <w:tc>
          <w:tcPr>
            <w:tcW w:w="833" w:type="pct"/>
          </w:tcPr>
          <w:p w:rsidR="00826F05" w:rsidRPr="000C5DEA" w:rsidRDefault="004D2927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118+-8,02</w:t>
            </w:r>
          </w:p>
        </w:tc>
        <w:tc>
          <w:tcPr>
            <w:tcW w:w="833" w:type="pct"/>
          </w:tcPr>
          <w:p w:rsidR="00826F05" w:rsidRPr="000C5DEA" w:rsidRDefault="004D2927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121+-7,22</w:t>
            </w:r>
          </w:p>
        </w:tc>
        <w:tc>
          <w:tcPr>
            <w:tcW w:w="833" w:type="pct"/>
          </w:tcPr>
          <w:p w:rsidR="00826F05" w:rsidRPr="000C5DEA" w:rsidRDefault="004D2927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127+-7,04</w:t>
            </w:r>
          </w:p>
        </w:tc>
        <w:tc>
          <w:tcPr>
            <w:tcW w:w="834" w:type="pct"/>
          </w:tcPr>
          <w:p w:rsidR="00826F05" w:rsidRPr="000C5DEA" w:rsidRDefault="002F25F5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P&lt;0,05</w:t>
            </w:r>
          </w:p>
        </w:tc>
      </w:tr>
    </w:tbl>
    <w:p w:rsidR="00005DC5" w:rsidRPr="000C5DEA" w:rsidRDefault="00005DC5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26C7A" w:rsidRPr="000C5DEA" w:rsidRDefault="00626C7A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t xml:space="preserve">         </w:t>
      </w:r>
      <w:r w:rsidR="00C103BC" w:rsidRPr="000C5DEA">
        <w:rPr>
          <w:rFonts w:ascii="Times New Roman" w:hAnsi="Times New Roman" w:cs="Times New Roman"/>
          <w:sz w:val="28"/>
          <w:szCs w:val="28"/>
        </w:rPr>
        <w:t>Средние показатели в начале исследования составили 146 см</w:t>
      </w:r>
      <w:proofErr w:type="gramStart"/>
      <w:r w:rsidR="00C103BC" w:rsidRPr="000C5DE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C103BC" w:rsidRPr="000C5DEA">
        <w:rPr>
          <w:rFonts w:ascii="Times New Roman" w:hAnsi="Times New Roman" w:cs="Times New Roman"/>
          <w:sz w:val="28"/>
          <w:szCs w:val="28"/>
        </w:rPr>
        <w:t xml:space="preserve"> а к оконч</w:t>
      </w:r>
      <w:r w:rsidR="00C103BC" w:rsidRPr="000C5DEA">
        <w:rPr>
          <w:rFonts w:ascii="Times New Roman" w:hAnsi="Times New Roman" w:cs="Times New Roman"/>
          <w:sz w:val="28"/>
          <w:szCs w:val="28"/>
        </w:rPr>
        <w:t>а</w:t>
      </w:r>
      <w:r w:rsidR="00C103BC" w:rsidRPr="000C5DEA">
        <w:rPr>
          <w:rFonts w:ascii="Times New Roman" w:hAnsi="Times New Roman" w:cs="Times New Roman"/>
          <w:sz w:val="28"/>
          <w:szCs w:val="28"/>
        </w:rPr>
        <w:t>нию- 160 см. Прирост в данном тесте составил 14 см.</w:t>
      </w:r>
    </w:p>
    <w:p w:rsidR="00C103BC" w:rsidRPr="000C5DEA" w:rsidRDefault="00C103BC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t xml:space="preserve">         Анализ результатов эксперимента по тесту «Прыжок в высоту с места» (по Абалакову</w:t>
      </w:r>
      <w:proofErr w:type="gramStart"/>
      <w:r w:rsidRPr="000C5DEA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0C5DEA">
        <w:rPr>
          <w:rFonts w:ascii="Times New Roman" w:hAnsi="Times New Roman" w:cs="Times New Roman"/>
          <w:sz w:val="28"/>
          <w:szCs w:val="28"/>
        </w:rPr>
        <w:t xml:space="preserve"> позволил выявить улучшения с 27 до 30 см. </w:t>
      </w:r>
    </w:p>
    <w:p w:rsidR="00C103BC" w:rsidRPr="000C5DEA" w:rsidRDefault="00C103BC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t xml:space="preserve">        Как показали результаты исследования, выявлено улучшение в тесте «Бег 20 м» с 4,62 до 4,2 с.</w:t>
      </w:r>
    </w:p>
    <w:p w:rsidR="00C103BC" w:rsidRPr="000C5DEA" w:rsidRDefault="00D31174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t xml:space="preserve">           В тесте «Бег 40 с» </w:t>
      </w:r>
      <w:r w:rsidR="00DC4DDE" w:rsidRPr="000C5DEA">
        <w:rPr>
          <w:rFonts w:ascii="Times New Roman" w:hAnsi="Times New Roman" w:cs="Times New Roman"/>
          <w:sz w:val="28"/>
          <w:szCs w:val="28"/>
        </w:rPr>
        <w:t>также произошло значительное улучшение пробега</w:t>
      </w:r>
      <w:r w:rsidR="00DC4DDE" w:rsidRPr="000C5DEA">
        <w:rPr>
          <w:rFonts w:ascii="Times New Roman" w:hAnsi="Times New Roman" w:cs="Times New Roman"/>
          <w:sz w:val="28"/>
          <w:szCs w:val="28"/>
        </w:rPr>
        <w:t>е</w:t>
      </w:r>
      <w:r w:rsidR="00DC4DDE" w:rsidRPr="000C5DEA">
        <w:rPr>
          <w:rFonts w:ascii="Times New Roman" w:hAnsi="Times New Roman" w:cs="Times New Roman"/>
          <w:sz w:val="28"/>
          <w:szCs w:val="28"/>
        </w:rPr>
        <w:t>мой дистанции на 13 м к концу эксперимента.</w:t>
      </w:r>
    </w:p>
    <w:p w:rsidR="00C861F6" w:rsidRPr="000C5DEA" w:rsidRDefault="00C861F6" w:rsidP="005521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lastRenderedPageBreak/>
        <w:t xml:space="preserve">        Таким образом, в результате эксперимента нами выявлено улучшение п</w:t>
      </w:r>
      <w:r w:rsidRPr="000C5DEA">
        <w:rPr>
          <w:rFonts w:ascii="Times New Roman" w:hAnsi="Times New Roman" w:cs="Times New Roman"/>
          <w:sz w:val="28"/>
          <w:szCs w:val="28"/>
        </w:rPr>
        <w:t>о</w:t>
      </w:r>
      <w:r w:rsidRPr="000C5DEA">
        <w:rPr>
          <w:rFonts w:ascii="Times New Roman" w:hAnsi="Times New Roman" w:cs="Times New Roman"/>
          <w:sz w:val="28"/>
          <w:szCs w:val="28"/>
        </w:rPr>
        <w:t>казателей в тестировании  физических способностей у мальчиков экспериме</w:t>
      </w:r>
      <w:r w:rsidRPr="000C5DEA">
        <w:rPr>
          <w:rFonts w:ascii="Times New Roman" w:hAnsi="Times New Roman" w:cs="Times New Roman"/>
          <w:sz w:val="28"/>
          <w:szCs w:val="28"/>
        </w:rPr>
        <w:t>н</w:t>
      </w:r>
      <w:r w:rsidRPr="000C5DEA">
        <w:rPr>
          <w:rFonts w:ascii="Times New Roman" w:hAnsi="Times New Roman" w:cs="Times New Roman"/>
          <w:sz w:val="28"/>
          <w:szCs w:val="28"/>
        </w:rPr>
        <w:t>тальной группы  (табл. 1).</w:t>
      </w:r>
    </w:p>
    <w:p w:rsidR="00C861F6" w:rsidRPr="000C5DEA" w:rsidRDefault="00C861F6" w:rsidP="001A405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t>Динамика показателей технической подготовленности у экспериментальной группы в ходе эксперимента</w:t>
      </w:r>
    </w:p>
    <w:tbl>
      <w:tblPr>
        <w:tblStyle w:val="a3"/>
        <w:tblW w:w="5092" w:type="pct"/>
        <w:tblLayout w:type="fixed"/>
        <w:tblLook w:val="04A0"/>
      </w:tblPr>
      <w:tblGrid>
        <w:gridCol w:w="1718"/>
        <w:gridCol w:w="1752"/>
        <w:gridCol w:w="1457"/>
        <w:gridCol w:w="1315"/>
        <w:gridCol w:w="1742"/>
        <w:gridCol w:w="2051"/>
      </w:tblGrid>
      <w:tr w:rsidR="00C861F6" w:rsidRPr="000C5DEA" w:rsidTr="00697B57">
        <w:tc>
          <w:tcPr>
            <w:tcW w:w="856" w:type="pct"/>
            <w:vMerge w:val="restart"/>
          </w:tcPr>
          <w:p w:rsidR="00C861F6" w:rsidRPr="000C5DEA" w:rsidRDefault="00077CA7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Название теста</w:t>
            </w:r>
          </w:p>
        </w:tc>
        <w:tc>
          <w:tcPr>
            <w:tcW w:w="3121" w:type="pct"/>
            <w:gridSpan w:val="4"/>
          </w:tcPr>
          <w:p w:rsidR="00C861F6" w:rsidRPr="000C5DEA" w:rsidRDefault="00077CA7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Время эксперимента</w:t>
            </w:r>
          </w:p>
        </w:tc>
        <w:tc>
          <w:tcPr>
            <w:tcW w:w="1023" w:type="pct"/>
            <w:vMerge w:val="restart"/>
          </w:tcPr>
          <w:p w:rsidR="00C861F6" w:rsidRPr="000C5DEA" w:rsidRDefault="00077CA7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Достоверность</w:t>
            </w:r>
          </w:p>
        </w:tc>
      </w:tr>
      <w:tr w:rsidR="00697B57" w:rsidRPr="000C5DEA" w:rsidTr="00697B57">
        <w:tc>
          <w:tcPr>
            <w:tcW w:w="856" w:type="pct"/>
            <w:vMerge/>
          </w:tcPr>
          <w:p w:rsidR="00C861F6" w:rsidRPr="000C5DEA" w:rsidRDefault="00C861F6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3" w:type="pct"/>
          </w:tcPr>
          <w:p w:rsidR="00C861F6" w:rsidRPr="000C5DEA" w:rsidRDefault="00077CA7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1-й этап (начало)</w:t>
            </w:r>
          </w:p>
        </w:tc>
        <w:tc>
          <w:tcPr>
            <w:tcW w:w="726" w:type="pct"/>
          </w:tcPr>
          <w:p w:rsidR="00C861F6" w:rsidRPr="000C5DEA" w:rsidRDefault="00077CA7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2-й этап</w:t>
            </w:r>
          </w:p>
        </w:tc>
        <w:tc>
          <w:tcPr>
            <w:tcW w:w="655" w:type="pct"/>
          </w:tcPr>
          <w:p w:rsidR="00C861F6" w:rsidRPr="000C5DEA" w:rsidRDefault="00077CA7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3-й этап</w:t>
            </w:r>
          </w:p>
        </w:tc>
        <w:tc>
          <w:tcPr>
            <w:tcW w:w="868" w:type="pct"/>
          </w:tcPr>
          <w:p w:rsidR="00C861F6" w:rsidRPr="000C5DEA" w:rsidRDefault="00077CA7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4-й этап (окончание)</w:t>
            </w:r>
          </w:p>
        </w:tc>
        <w:tc>
          <w:tcPr>
            <w:tcW w:w="1023" w:type="pct"/>
            <w:vMerge/>
          </w:tcPr>
          <w:p w:rsidR="00C861F6" w:rsidRPr="000C5DEA" w:rsidRDefault="00C861F6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7B57" w:rsidRPr="000C5DEA" w:rsidTr="00697B57">
        <w:tc>
          <w:tcPr>
            <w:tcW w:w="856" w:type="pct"/>
          </w:tcPr>
          <w:p w:rsidR="00C861F6" w:rsidRPr="000C5DEA" w:rsidRDefault="00CF615A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Перемещ</w:t>
            </w: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ние в з</w:t>
            </w: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щитной стойке (с)</w:t>
            </w:r>
          </w:p>
        </w:tc>
        <w:tc>
          <w:tcPr>
            <w:tcW w:w="873" w:type="pct"/>
          </w:tcPr>
          <w:p w:rsidR="00C861F6" w:rsidRPr="000C5DEA" w:rsidRDefault="005B5E12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11,2+-0,26</w:t>
            </w:r>
          </w:p>
        </w:tc>
        <w:tc>
          <w:tcPr>
            <w:tcW w:w="726" w:type="pct"/>
          </w:tcPr>
          <w:p w:rsidR="00C861F6" w:rsidRPr="000C5DEA" w:rsidRDefault="001D56CE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11,0+-0,26</w:t>
            </w:r>
          </w:p>
        </w:tc>
        <w:tc>
          <w:tcPr>
            <w:tcW w:w="655" w:type="pct"/>
          </w:tcPr>
          <w:p w:rsidR="00C861F6" w:rsidRPr="000C5DEA" w:rsidRDefault="00A07F57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10,6+-0,24</w:t>
            </w:r>
          </w:p>
        </w:tc>
        <w:tc>
          <w:tcPr>
            <w:tcW w:w="868" w:type="pct"/>
          </w:tcPr>
          <w:p w:rsidR="00C861F6" w:rsidRPr="000C5DEA" w:rsidRDefault="00A07F57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10,1+-0,18</w:t>
            </w:r>
          </w:p>
        </w:tc>
        <w:tc>
          <w:tcPr>
            <w:tcW w:w="1023" w:type="pct"/>
          </w:tcPr>
          <w:p w:rsidR="00C861F6" w:rsidRPr="000C5DEA" w:rsidRDefault="008A139E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P&lt;0,05</w:t>
            </w:r>
          </w:p>
        </w:tc>
      </w:tr>
      <w:tr w:rsidR="00697B57" w:rsidRPr="000C5DEA" w:rsidTr="00697B57">
        <w:tc>
          <w:tcPr>
            <w:tcW w:w="856" w:type="pct"/>
          </w:tcPr>
          <w:p w:rsidR="00C861F6" w:rsidRPr="000C5DEA" w:rsidRDefault="00CF615A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Скоростное ведение (с)</w:t>
            </w:r>
          </w:p>
        </w:tc>
        <w:tc>
          <w:tcPr>
            <w:tcW w:w="873" w:type="pct"/>
          </w:tcPr>
          <w:p w:rsidR="00C861F6" w:rsidRPr="000C5DEA" w:rsidRDefault="005B5E12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16,5+-0,30</w:t>
            </w:r>
          </w:p>
        </w:tc>
        <w:tc>
          <w:tcPr>
            <w:tcW w:w="726" w:type="pct"/>
          </w:tcPr>
          <w:p w:rsidR="00C861F6" w:rsidRPr="000C5DEA" w:rsidRDefault="001D56CE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16,25+-0,28</w:t>
            </w:r>
          </w:p>
        </w:tc>
        <w:tc>
          <w:tcPr>
            <w:tcW w:w="655" w:type="pct"/>
          </w:tcPr>
          <w:p w:rsidR="00C861F6" w:rsidRPr="000C5DEA" w:rsidRDefault="00A07F57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15,75+-0,22</w:t>
            </w:r>
          </w:p>
        </w:tc>
        <w:tc>
          <w:tcPr>
            <w:tcW w:w="868" w:type="pct"/>
          </w:tcPr>
          <w:p w:rsidR="00C861F6" w:rsidRPr="000C5DEA" w:rsidRDefault="00A07F57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15,0+-0,20</w:t>
            </w:r>
          </w:p>
        </w:tc>
        <w:tc>
          <w:tcPr>
            <w:tcW w:w="1023" w:type="pct"/>
          </w:tcPr>
          <w:p w:rsidR="00C861F6" w:rsidRPr="000C5DEA" w:rsidRDefault="008A139E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P&lt;0,05</w:t>
            </w:r>
          </w:p>
        </w:tc>
      </w:tr>
      <w:tr w:rsidR="00697B57" w:rsidRPr="000C5DEA" w:rsidTr="00697B57">
        <w:tc>
          <w:tcPr>
            <w:tcW w:w="856" w:type="pct"/>
          </w:tcPr>
          <w:p w:rsidR="00C861F6" w:rsidRPr="000C5DEA" w:rsidRDefault="00CF615A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Передача мяча (с)</w:t>
            </w:r>
          </w:p>
        </w:tc>
        <w:tc>
          <w:tcPr>
            <w:tcW w:w="873" w:type="pct"/>
          </w:tcPr>
          <w:p w:rsidR="00C861F6" w:rsidRPr="000C5DEA" w:rsidRDefault="00697B57" w:rsidP="001A405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15,62+-</w:t>
            </w:r>
            <w:r w:rsidR="005B5E12" w:rsidRPr="000C5DEA">
              <w:rPr>
                <w:rFonts w:ascii="Times New Roman" w:hAnsi="Times New Roman" w:cs="Times New Roman"/>
                <w:sz w:val="28"/>
                <w:szCs w:val="28"/>
              </w:rPr>
              <w:t>0,42</w:t>
            </w:r>
          </w:p>
        </w:tc>
        <w:tc>
          <w:tcPr>
            <w:tcW w:w="726" w:type="pct"/>
          </w:tcPr>
          <w:p w:rsidR="00C861F6" w:rsidRPr="000C5DEA" w:rsidRDefault="001D56CE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15,21+-0,38</w:t>
            </w:r>
          </w:p>
        </w:tc>
        <w:tc>
          <w:tcPr>
            <w:tcW w:w="655" w:type="pct"/>
          </w:tcPr>
          <w:p w:rsidR="00C861F6" w:rsidRPr="000C5DEA" w:rsidRDefault="00A07F57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14,91+-0,32</w:t>
            </w:r>
          </w:p>
        </w:tc>
        <w:tc>
          <w:tcPr>
            <w:tcW w:w="868" w:type="pct"/>
          </w:tcPr>
          <w:p w:rsidR="00C861F6" w:rsidRPr="000C5DEA" w:rsidRDefault="00A07F57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14,2+-0,28</w:t>
            </w:r>
          </w:p>
        </w:tc>
        <w:tc>
          <w:tcPr>
            <w:tcW w:w="1023" w:type="pct"/>
          </w:tcPr>
          <w:p w:rsidR="00C861F6" w:rsidRPr="000C5DEA" w:rsidRDefault="008A139E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P&lt;0,05</w:t>
            </w:r>
          </w:p>
        </w:tc>
      </w:tr>
      <w:tr w:rsidR="00697B57" w:rsidRPr="000C5DEA" w:rsidTr="00697B57">
        <w:tc>
          <w:tcPr>
            <w:tcW w:w="856" w:type="pct"/>
          </w:tcPr>
          <w:p w:rsidR="00C861F6" w:rsidRPr="000C5DEA" w:rsidRDefault="00CF615A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Броски с дистанции (с)</w:t>
            </w:r>
          </w:p>
        </w:tc>
        <w:tc>
          <w:tcPr>
            <w:tcW w:w="873" w:type="pct"/>
          </w:tcPr>
          <w:p w:rsidR="00C861F6" w:rsidRPr="000C5DEA" w:rsidRDefault="005B5E12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2,1+-0,32</w:t>
            </w:r>
          </w:p>
        </w:tc>
        <w:tc>
          <w:tcPr>
            <w:tcW w:w="726" w:type="pct"/>
          </w:tcPr>
          <w:p w:rsidR="00C861F6" w:rsidRPr="000C5DEA" w:rsidRDefault="001D56CE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3,0+-0,30</w:t>
            </w:r>
          </w:p>
        </w:tc>
        <w:tc>
          <w:tcPr>
            <w:tcW w:w="655" w:type="pct"/>
          </w:tcPr>
          <w:p w:rsidR="00C861F6" w:rsidRPr="000C5DEA" w:rsidRDefault="00A07F57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3,4+-0,28</w:t>
            </w:r>
          </w:p>
        </w:tc>
        <w:tc>
          <w:tcPr>
            <w:tcW w:w="868" w:type="pct"/>
          </w:tcPr>
          <w:p w:rsidR="00C861F6" w:rsidRPr="000C5DEA" w:rsidRDefault="00A07F57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</w:rPr>
              <w:t>4,2+-0,24</w:t>
            </w:r>
          </w:p>
        </w:tc>
        <w:tc>
          <w:tcPr>
            <w:tcW w:w="1023" w:type="pct"/>
          </w:tcPr>
          <w:p w:rsidR="00C861F6" w:rsidRPr="000C5DEA" w:rsidRDefault="008A139E" w:rsidP="001A4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C5DE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P&lt;0,05</w:t>
            </w:r>
          </w:p>
        </w:tc>
      </w:tr>
    </w:tbl>
    <w:p w:rsidR="00C861F6" w:rsidRPr="000C5DEA" w:rsidRDefault="00C861F6" w:rsidP="001A405A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34784" w:rsidRPr="000C5DEA" w:rsidRDefault="00134784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t xml:space="preserve">         Анализ педагогического эксперимента по тесту «Перемещение в защитной стойке» показал, что результат улучшился с 11,2 до 10,1 с.</w:t>
      </w:r>
    </w:p>
    <w:p w:rsidR="00134784" w:rsidRPr="000C5DEA" w:rsidRDefault="00134784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t xml:space="preserve">        В «Скоростном ведении» результат улучшился на 10% (с 16,5 </w:t>
      </w:r>
      <w:proofErr w:type="gramStart"/>
      <w:r w:rsidRPr="000C5DE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C5DEA">
        <w:rPr>
          <w:rFonts w:ascii="Times New Roman" w:hAnsi="Times New Roman" w:cs="Times New Roman"/>
          <w:sz w:val="28"/>
          <w:szCs w:val="28"/>
        </w:rPr>
        <w:t xml:space="preserve"> до 15,0 с). Прирост является значимым.</w:t>
      </w:r>
    </w:p>
    <w:p w:rsidR="00134784" w:rsidRPr="000C5DEA" w:rsidRDefault="00134784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t xml:space="preserve">        Также был выявлен значительный положительный прирост (с 15,62 с до 14,2 с</w:t>
      </w:r>
      <w:proofErr w:type="gramStart"/>
      <w:r w:rsidRPr="000C5DEA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0C5DEA">
        <w:rPr>
          <w:rFonts w:ascii="Times New Roman" w:hAnsi="Times New Roman" w:cs="Times New Roman"/>
          <w:sz w:val="28"/>
          <w:szCs w:val="28"/>
        </w:rPr>
        <w:t xml:space="preserve"> в тесте «Передача мяча». Результаты достоверны.</w:t>
      </w:r>
    </w:p>
    <w:p w:rsidR="00134784" w:rsidRPr="000C5DEA" w:rsidRDefault="00134784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lastRenderedPageBreak/>
        <w:t xml:space="preserve">         Экспериментальная группа  показала положительные результаты испол</w:t>
      </w:r>
      <w:r w:rsidRPr="000C5DEA">
        <w:rPr>
          <w:rFonts w:ascii="Times New Roman" w:hAnsi="Times New Roman" w:cs="Times New Roman"/>
          <w:sz w:val="28"/>
          <w:szCs w:val="28"/>
        </w:rPr>
        <w:t>ь</w:t>
      </w:r>
      <w:r w:rsidRPr="000C5DEA">
        <w:rPr>
          <w:rFonts w:ascii="Times New Roman" w:hAnsi="Times New Roman" w:cs="Times New Roman"/>
          <w:sz w:val="28"/>
          <w:szCs w:val="28"/>
        </w:rPr>
        <w:t>зования методики в тесте «Броски с дистанции». Результат увеличился с 21% до 42%, который является также достоверным.</w:t>
      </w:r>
    </w:p>
    <w:p w:rsidR="00134784" w:rsidRPr="000C5DEA" w:rsidRDefault="00134784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t xml:space="preserve">        Согласно полученным данным в результате педагогического эксперимента нами были выявлены значительные улучшения у баскетболистов экспериме</w:t>
      </w:r>
      <w:r w:rsidRPr="000C5DEA">
        <w:rPr>
          <w:rFonts w:ascii="Times New Roman" w:hAnsi="Times New Roman" w:cs="Times New Roman"/>
          <w:sz w:val="28"/>
          <w:szCs w:val="28"/>
        </w:rPr>
        <w:t>н</w:t>
      </w:r>
      <w:r w:rsidRPr="000C5DEA">
        <w:rPr>
          <w:rFonts w:ascii="Times New Roman" w:hAnsi="Times New Roman" w:cs="Times New Roman"/>
          <w:sz w:val="28"/>
          <w:szCs w:val="28"/>
        </w:rPr>
        <w:t>тальной группы в разви</w:t>
      </w:r>
      <w:r w:rsidR="00BA5EFD" w:rsidRPr="000C5DEA">
        <w:rPr>
          <w:rFonts w:ascii="Times New Roman" w:hAnsi="Times New Roman" w:cs="Times New Roman"/>
          <w:sz w:val="28"/>
          <w:szCs w:val="28"/>
        </w:rPr>
        <w:t>тии технической подготовки. Результатом теоретич</w:t>
      </w:r>
      <w:r w:rsidR="00BA5EFD" w:rsidRPr="000C5DEA">
        <w:rPr>
          <w:rFonts w:ascii="Times New Roman" w:hAnsi="Times New Roman" w:cs="Times New Roman"/>
          <w:sz w:val="28"/>
          <w:szCs w:val="28"/>
        </w:rPr>
        <w:t>е</w:t>
      </w:r>
      <w:r w:rsidR="00BA5EFD" w:rsidRPr="000C5DEA">
        <w:rPr>
          <w:rFonts w:ascii="Times New Roman" w:hAnsi="Times New Roman" w:cs="Times New Roman"/>
          <w:sz w:val="28"/>
          <w:szCs w:val="28"/>
        </w:rPr>
        <w:t>ского анализа явился экспериментальный вариант методики развития технич</w:t>
      </w:r>
      <w:r w:rsidR="00BA5EFD" w:rsidRPr="000C5DEA">
        <w:rPr>
          <w:rFonts w:ascii="Times New Roman" w:hAnsi="Times New Roman" w:cs="Times New Roman"/>
          <w:sz w:val="28"/>
          <w:szCs w:val="28"/>
        </w:rPr>
        <w:t>е</w:t>
      </w:r>
      <w:r w:rsidR="00BA5EFD" w:rsidRPr="000C5DEA">
        <w:rPr>
          <w:rFonts w:ascii="Times New Roman" w:hAnsi="Times New Roman" w:cs="Times New Roman"/>
          <w:sz w:val="28"/>
          <w:szCs w:val="28"/>
        </w:rPr>
        <w:t>ской подготовки на начальном этапе обучения путём использования игрового метода. Содержанием игрового метода являются подвижные игры, которые включаются в подготовительную и основную части занятия. В результате пед</w:t>
      </w:r>
      <w:r w:rsidR="00BA5EFD" w:rsidRPr="000C5DEA">
        <w:rPr>
          <w:rFonts w:ascii="Times New Roman" w:hAnsi="Times New Roman" w:cs="Times New Roman"/>
          <w:sz w:val="28"/>
          <w:szCs w:val="28"/>
        </w:rPr>
        <w:t>а</w:t>
      </w:r>
      <w:r w:rsidR="00BA5EFD" w:rsidRPr="000C5DEA">
        <w:rPr>
          <w:rFonts w:ascii="Times New Roman" w:hAnsi="Times New Roman" w:cs="Times New Roman"/>
          <w:sz w:val="28"/>
          <w:szCs w:val="28"/>
        </w:rPr>
        <w:t>гогического эксперимента</w:t>
      </w:r>
      <w:r w:rsidR="000A7854" w:rsidRPr="000C5DEA">
        <w:rPr>
          <w:rFonts w:ascii="Times New Roman" w:hAnsi="Times New Roman" w:cs="Times New Roman"/>
          <w:sz w:val="28"/>
          <w:szCs w:val="28"/>
        </w:rPr>
        <w:t xml:space="preserve"> установлено:</w:t>
      </w:r>
    </w:p>
    <w:p w:rsidR="000A7854" w:rsidRPr="000C5DEA" w:rsidRDefault="000A7854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t>- увеличение прыжка в длину с места – на 14 см;</w:t>
      </w:r>
    </w:p>
    <w:p w:rsidR="000A7854" w:rsidRPr="000C5DEA" w:rsidRDefault="000A7854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t>- тест «Прыжок в высоту с места» позволил выявить улучшение с 27до 30 см;</w:t>
      </w:r>
    </w:p>
    <w:p w:rsidR="000A7854" w:rsidRPr="000C5DEA" w:rsidRDefault="000A7854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t xml:space="preserve">- выявлено улучшение с 4,62до 4,2 </w:t>
      </w:r>
      <w:proofErr w:type="gramStart"/>
      <w:r w:rsidRPr="000C5DE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C5D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C5DE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C5DEA">
        <w:rPr>
          <w:rFonts w:ascii="Times New Roman" w:hAnsi="Times New Roman" w:cs="Times New Roman"/>
          <w:sz w:val="28"/>
          <w:szCs w:val="28"/>
        </w:rPr>
        <w:t xml:space="preserve"> тесте «Бег 20 м»;</w:t>
      </w:r>
    </w:p>
    <w:p w:rsidR="000A7854" w:rsidRPr="000C5DEA" w:rsidRDefault="000A7854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t>- в тесте «Бег 40 м» также произошло значимое улучшение пробегаемой ди</w:t>
      </w:r>
      <w:r w:rsidRPr="000C5DEA">
        <w:rPr>
          <w:rFonts w:ascii="Times New Roman" w:hAnsi="Times New Roman" w:cs="Times New Roman"/>
          <w:sz w:val="28"/>
          <w:szCs w:val="28"/>
        </w:rPr>
        <w:t>с</w:t>
      </w:r>
      <w:r w:rsidRPr="000C5DEA">
        <w:rPr>
          <w:rFonts w:ascii="Times New Roman" w:hAnsi="Times New Roman" w:cs="Times New Roman"/>
          <w:sz w:val="28"/>
          <w:szCs w:val="28"/>
        </w:rPr>
        <w:t>танции на 13 м;</w:t>
      </w:r>
    </w:p>
    <w:p w:rsidR="000A7854" w:rsidRPr="000C5DEA" w:rsidRDefault="00DF4EE2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t xml:space="preserve">- «Перемещение в защитной стойке» результат улучшился с 11,2 до 10,1 </w:t>
      </w:r>
      <w:proofErr w:type="gramStart"/>
      <w:r w:rsidRPr="000C5DE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C5DEA">
        <w:rPr>
          <w:rFonts w:ascii="Times New Roman" w:hAnsi="Times New Roman" w:cs="Times New Roman"/>
          <w:sz w:val="28"/>
          <w:szCs w:val="28"/>
        </w:rPr>
        <w:t>;</w:t>
      </w:r>
    </w:p>
    <w:p w:rsidR="00DF4EE2" w:rsidRPr="000C5DEA" w:rsidRDefault="00DF4EE2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t>- «Скоростное ведение» улучшилось на 10 %;</w:t>
      </w:r>
    </w:p>
    <w:p w:rsidR="00DF4EE2" w:rsidRPr="000C5DEA" w:rsidRDefault="00DF4EE2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0C5DEA">
        <w:rPr>
          <w:rFonts w:ascii="Times New Roman" w:hAnsi="Times New Roman" w:cs="Times New Roman"/>
          <w:sz w:val="28"/>
          <w:szCs w:val="28"/>
        </w:rPr>
        <w:t>- положительный прирост с 15,62 с до 14,2 с в тесте «Передача мяча»;</w:t>
      </w:r>
      <w:proofErr w:type="gramEnd"/>
    </w:p>
    <w:p w:rsidR="00DF4EE2" w:rsidRPr="000C5DEA" w:rsidRDefault="00420493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t>- «Броски с дистанции» увеличились с 21% до 42%.</w:t>
      </w:r>
    </w:p>
    <w:p w:rsidR="00420493" w:rsidRDefault="00420493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5DEA">
        <w:rPr>
          <w:rFonts w:ascii="Times New Roman" w:hAnsi="Times New Roman" w:cs="Times New Roman"/>
          <w:sz w:val="28"/>
          <w:szCs w:val="28"/>
        </w:rPr>
        <w:t xml:space="preserve">           Таким образом, в результате эксперимента обнаружилось статистически достоверное улучшение физической подготовленности, что дало основание считать разработанную методику эффективной при начальном обучении техн</w:t>
      </w:r>
      <w:r w:rsidRPr="000C5DEA">
        <w:rPr>
          <w:rFonts w:ascii="Times New Roman" w:hAnsi="Times New Roman" w:cs="Times New Roman"/>
          <w:sz w:val="28"/>
          <w:szCs w:val="28"/>
        </w:rPr>
        <w:t>и</w:t>
      </w:r>
      <w:r w:rsidRPr="000C5DEA">
        <w:rPr>
          <w:rFonts w:ascii="Times New Roman" w:hAnsi="Times New Roman" w:cs="Times New Roman"/>
          <w:sz w:val="28"/>
          <w:szCs w:val="28"/>
        </w:rPr>
        <w:t>ческим элементам баскетбола и позволило сформировать практические рек</w:t>
      </w:r>
      <w:r w:rsidRPr="000C5DEA">
        <w:rPr>
          <w:rFonts w:ascii="Times New Roman" w:hAnsi="Times New Roman" w:cs="Times New Roman"/>
          <w:sz w:val="28"/>
          <w:szCs w:val="28"/>
        </w:rPr>
        <w:t>о</w:t>
      </w:r>
      <w:r w:rsidRPr="000C5DEA">
        <w:rPr>
          <w:rFonts w:ascii="Times New Roman" w:hAnsi="Times New Roman" w:cs="Times New Roman"/>
          <w:sz w:val="28"/>
          <w:szCs w:val="28"/>
        </w:rPr>
        <w:t>мендации для проведения уроков физической культуры в общеобразовательных школах.</w:t>
      </w:r>
    </w:p>
    <w:p w:rsidR="00277278" w:rsidRDefault="00277278" w:rsidP="001A40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Литература:</w:t>
      </w:r>
    </w:p>
    <w:p w:rsidR="00277278" w:rsidRDefault="00277278" w:rsidP="001A405A">
      <w:pPr>
        <w:pStyle w:val="a4"/>
        <w:numPr>
          <w:ilvl w:val="0"/>
          <w:numId w:val="1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Нестеровский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Д. И. Баскетбол: Теория и методика обучения: учеб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особие/ Д. 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Нестеровский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. – 5-е изд., стер. – М.:ИЦ «Академия», 2010.-336 с.</w:t>
      </w:r>
    </w:p>
    <w:p w:rsidR="00277278" w:rsidRDefault="00277278" w:rsidP="001A405A">
      <w:pPr>
        <w:pStyle w:val="a4"/>
        <w:numPr>
          <w:ilvl w:val="0"/>
          <w:numId w:val="1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Дворкина Н. И. Половозрастные  особенности динамики физической подгото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ленности и психических процессов детей 3-6 лет/ Н. И. Дворкина//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общ. Ред. Доц. В. А. Вострикова. – Оренбург: Изд-во ОГПУ, 2004.-236 с.</w:t>
      </w:r>
    </w:p>
    <w:p w:rsidR="00A01D30" w:rsidRDefault="00A01D30" w:rsidP="001A405A">
      <w:pPr>
        <w:pStyle w:val="a4"/>
        <w:numPr>
          <w:ilvl w:val="0"/>
          <w:numId w:val="1"/>
        </w:numPr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Лецких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 А. «Подвижный» способ обучения и его влияние на развитие уч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щихся/ / </w:t>
      </w:r>
      <w:r w:rsidR="00E0274C">
        <w:rPr>
          <w:rFonts w:ascii="Times New Roman" w:hAnsi="Times New Roman" w:cs="Times New Roman"/>
          <w:sz w:val="28"/>
          <w:szCs w:val="28"/>
        </w:rPr>
        <w:t>Завуч начальной школы.-2004.-№1.</w:t>
      </w:r>
    </w:p>
    <w:p w:rsidR="00926520" w:rsidRDefault="00926520" w:rsidP="009265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26520" w:rsidRDefault="00926520" w:rsidP="009265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26520" w:rsidRDefault="00926520" w:rsidP="009265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26520" w:rsidRDefault="00926520" w:rsidP="009265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26520" w:rsidRDefault="00926520" w:rsidP="009265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26520" w:rsidRDefault="00926520" w:rsidP="009265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26520" w:rsidRDefault="00926520" w:rsidP="009265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26520" w:rsidRDefault="00926520" w:rsidP="009265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26520" w:rsidRDefault="00926520" w:rsidP="009265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26520" w:rsidRDefault="00926520" w:rsidP="009265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26520" w:rsidRDefault="00926520" w:rsidP="009265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5000" w:type="pct"/>
        <w:tblLook w:val="04A0"/>
      </w:tblPr>
      <w:tblGrid>
        <w:gridCol w:w="4927"/>
        <w:gridCol w:w="4927"/>
      </w:tblGrid>
      <w:tr w:rsidR="00926520" w:rsidTr="00926520">
        <w:tc>
          <w:tcPr>
            <w:tcW w:w="2500" w:type="pct"/>
          </w:tcPr>
          <w:p w:rsidR="00926520" w:rsidRDefault="00926520" w:rsidP="009265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 И. О.</w:t>
            </w:r>
          </w:p>
        </w:tc>
        <w:tc>
          <w:tcPr>
            <w:tcW w:w="2500" w:type="pct"/>
          </w:tcPr>
          <w:p w:rsidR="00926520" w:rsidRDefault="00926520" w:rsidP="009265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Дрожжина Елена Павловна</w:t>
            </w:r>
          </w:p>
        </w:tc>
      </w:tr>
      <w:tr w:rsidR="00926520" w:rsidTr="00926520">
        <w:tc>
          <w:tcPr>
            <w:tcW w:w="2500" w:type="pct"/>
          </w:tcPr>
          <w:p w:rsidR="00926520" w:rsidRDefault="00926520" w:rsidP="009265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Учёная степень, звание</w:t>
            </w:r>
          </w:p>
        </w:tc>
        <w:tc>
          <w:tcPr>
            <w:tcW w:w="2500" w:type="pct"/>
          </w:tcPr>
          <w:p w:rsidR="00926520" w:rsidRDefault="00926520" w:rsidP="009265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926520" w:rsidTr="00926520">
        <w:tc>
          <w:tcPr>
            <w:tcW w:w="2500" w:type="pct"/>
          </w:tcPr>
          <w:p w:rsidR="00926520" w:rsidRDefault="00926520" w:rsidP="009265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 и место работы</w:t>
            </w:r>
          </w:p>
        </w:tc>
        <w:tc>
          <w:tcPr>
            <w:tcW w:w="2500" w:type="pct"/>
          </w:tcPr>
          <w:p w:rsidR="00926520" w:rsidRDefault="00926520" w:rsidP="009265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физической культуры мун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ципального бюджетного общеобраз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вательного учреждения «Хохольский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лицей» Хохольского района Вороне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ской области </w:t>
            </w:r>
          </w:p>
        </w:tc>
      </w:tr>
      <w:tr w:rsidR="00926520" w:rsidTr="00926520">
        <w:tc>
          <w:tcPr>
            <w:tcW w:w="2500" w:type="pct"/>
          </w:tcPr>
          <w:p w:rsidR="00926520" w:rsidRDefault="0059488B" w:rsidP="009265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Муниципальное образование</w:t>
            </w:r>
          </w:p>
        </w:tc>
        <w:tc>
          <w:tcPr>
            <w:tcW w:w="2500" w:type="pct"/>
          </w:tcPr>
          <w:p w:rsidR="00926520" w:rsidRDefault="0059488B" w:rsidP="0092652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Хохольский муниципальный район Воронежской области</w:t>
            </w:r>
          </w:p>
        </w:tc>
      </w:tr>
    </w:tbl>
    <w:p w:rsidR="00926520" w:rsidRPr="00926520" w:rsidRDefault="00926520" w:rsidP="0092652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926520" w:rsidRPr="00926520" w:rsidSect="000C5DEA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90EF3"/>
    <w:multiLevelType w:val="hybridMultilevel"/>
    <w:tmpl w:val="45289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9D6C3A"/>
    <w:rsid w:val="00005DC5"/>
    <w:rsid w:val="0000751B"/>
    <w:rsid w:val="00077CA7"/>
    <w:rsid w:val="000A650F"/>
    <w:rsid w:val="000A7854"/>
    <w:rsid w:val="000B69A5"/>
    <w:rsid w:val="000C5DEA"/>
    <w:rsid w:val="00134784"/>
    <w:rsid w:val="001A366E"/>
    <w:rsid w:val="001A405A"/>
    <w:rsid w:val="001D56CE"/>
    <w:rsid w:val="00247A6A"/>
    <w:rsid w:val="002504AF"/>
    <w:rsid w:val="00277278"/>
    <w:rsid w:val="002B56BF"/>
    <w:rsid w:val="002F25F5"/>
    <w:rsid w:val="003C3F1C"/>
    <w:rsid w:val="00420493"/>
    <w:rsid w:val="004300C2"/>
    <w:rsid w:val="004827A1"/>
    <w:rsid w:val="004D2927"/>
    <w:rsid w:val="005521EC"/>
    <w:rsid w:val="0059488B"/>
    <w:rsid w:val="005B5E12"/>
    <w:rsid w:val="00616582"/>
    <w:rsid w:val="00626C7A"/>
    <w:rsid w:val="006700A0"/>
    <w:rsid w:val="00671B2E"/>
    <w:rsid w:val="00697B57"/>
    <w:rsid w:val="006A280F"/>
    <w:rsid w:val="00713179"/>
    <w:rsid w:val="007D7A31"/>
    <w:rsid w:val="00826F05"/>
    <w:rsid w:val="008A139E"/>
    <w:rsid w:val="008B4C39"/>
    <w:rsid w:val="00926520"/>
    <w:rsid w:val="009C7E71"/>
    <w:rsid w:val="009D6C3A"/>
    <w:rsid w:val="009F634F"/>
    <w:rsid w:val="00A01D30"/>
    <w:rsid w:val="00A07F57"/>
    <w:rsid w:val="00A615BB"/>
    <w:rsid w:val="00A87E70"/>
    <w:rsid w:val="00AB1052"/>
    <w:rsid w:val="00AE59CB"/>
    <w:rsid w:val="00B62C7B"/>
    <w:rsid w:val="00BA5EFD"/>
    <w:rsid w:val="00BE01B6"/>
    <w:rsid w:val="00BE6011"/>
    <w:rsid w:val="00C103BC"/>
    <w:rsid w:val="00C20B4F"/>
    <w:rsid w:val="00C2393D"/>
    <w:rsid w:val="00C8110C"/>
    <w:rsid w:val="00C861F6"/>
    <w:rsid w:val="00CF615A"/>
    <w:rsid w:val="00D31174"/>
    <w:rsid w:val="00D328BA"/>
    <w:rsid w:val="00D5022A"/>
    <w:rsid w:val="00D50DD1"/>
    <w:rsid w:val="00DC4DDE"/>
    <w:rsid w:val="00DF4EE2"/>
    <w:rsid w:val="00DF7D7E"/>
    <w:rsid w:val="00E0274C"/>
    <w:rsid w:val="00EB1BCE"/>
    <w:rsid w:val="00EC3F6B"/>
    <w:rsid w:val="00F253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E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F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772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F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772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DA825-65E8-47AF-AC2C-51BE82D67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7</Pages>
  <Words>1154</Words>
  <Characters>6582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GMR</cp:lastModifiedBy>
  <cp:revision>58</cp:revision>
  <dcterms:created xsi:type="dcterms:W3CDTF">2021-08-06T06:36:00Z</dcterms:created>
  <dcterms:modified xsi:type="dcterms:W3CDTF">2021-10-16T22:33:00Z</dcterms:modified>
</cp:coreProperties>
</file>