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F63" w:rsidRPr="00EC026B" w:rsidRDefault="00172F63" w:rsidP="00EC026B">
      <w:pPr>
        <w:rPr>
          <w:rFonts w:ascii="Times New Roman" w:hAnsi="Times New Roman" w:cs="Times New Roman"/>
        </w:rPr>
      </w:pPr>
      <w:bookmarkStart w:id="0" w:name="_GoBack"/>
      <w:bookmarkEnd w:id="0"/>
    </w:p>
    <w:p w:rsidR="00172F63" w:rsidRDefault="00172F63" w:rsidP="00172F63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color w:val="000000"/>
          <w:sz w:val="28"/>
          <w:szCs w:val="28"/>
        </w:rPr>
      </w:pPr>
      <w:r>
        <w:rPr>
          <w:rFonts w:ascii="Bookman Old Style" w:hAnsi="Bookman Old Style" w:cs="Bookman Old Style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90775" cy="2562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F63" w:rsidRPr="00172F63" w:rsidRDefault="00172F63" w:rsidP="00172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72F6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А.В. </w:t>
      </w:r>
      <w:proofErr w:type="spellStart"/>
      <w:r w:rsidRPr="00172F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Амелькин</w:t>
      </w:r>
      <w:proofErr w:type="spellEnd"/>
      <w:r w:rsidRPr="00172F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:rsidR="00172F63" w:rsidRPr="00172F63" w:rsidRDefault="00172F63" w:rsidP="00172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72F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педагог дополнительного образования</w:t>
      </w:r>
    </w:p>
    <w:p w:rsidR="00172F63" w:rsidRDefault="00172F63" w:rsidP="00172F63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2F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высшей кв. категории</w:t>
      </w:r>
    </w:p>
    <w:p w:rsidR="00172F63" w:rsidRPr="00172F63" w:rsidRDefault="00172F63" w:rsidP="00172F63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b/>
          <w:bCs/>
          <w:i/>
          <w:iCs/>
          <w:sz w:val="28"/>
          <w:szCs w:val="28"/>
        </w:rPr>
        <w:t xml:space="preserve">«Использование игровых технологий на занятиях в секции «Дзюдо».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Проблема формирования процесса развития, навыков общения и специальной спортивной подготовки посредством игры - одна из актуальных в современной педагогике. Игра с давних пор составляет неотъемлемую часть жизни человека, она занимает досуг, воспитывает, удовлетворяет потребности в общении, получении внешней информации, дает приятную физическую нагрузку. В игре растущий человек познает жизнь. Игра - явление историческое. И дети, и взрослые в процессе игры испытывают огромный духовный подъем и волнение, ибо игра - одно из удивительнейших явлений культуры людей. Эмоционально возвышенные, яркие и разнообразные по содержанию игры в то же время социальны по своей сущности, так как в них складывается опыт общественных взаимоотношений, переживаний, формируется нравственное и физическое здоровье, модель поведения человека. </w:t>
      </w:r>
    </w:p>
    <w:p w:rsidR="00172F63" w:rsidRPr="00172F63" w:rsidRDefault="00172F63" w:rsidP="00172F63">
      <w:pPr>
        <w:jc w:val="both"/>
        <w:rPr>
          <w:rFonts w:ascii="Times New Roman" w:hAnsi="Times New Roman" w:cs="Times New Roman"/>
          <w:sz w:val="28"/>
          <w:szCs w:val="28"/>
        </w:rPr>
      </w:pPr>
      <w:r w:rsidRPr="00172F63">
        <w:rPr>
          <w:rFonts w:ascii="Times New Roman" w:hAnsi="Times New Roman" w:cs="Times New Roman"/>
          <w:sz w:val="28"/>
          <w:szCs w:val="28"/>
        </w:rPr>
        <w:t>Наряду с удовольствием, наслаждением от самой игры, ребенок получает удовольствие от расширения своего кругозора, от умения воспользоваться своими знаниями и обогатиться знаниями других. Условия возникновения проблемы обусловлены отсутствием у современных детей игровой и коллективной практики общения. Дети замкнуты, обособленны, мало и коротко общаются между собой. Уделяют много времени компьютерным играм и единоличным проведением времени. Отсутствие навыков игры приводит к тому, что у ребят уходит много времени на обмен опытом по общению между собой.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lastRenderedPageBreak/>
        <w:t xml:space="preserve"> Игра универсальное средство для приобретения навыков общения и коллективного сообщества. Игра - это маленькая жизнь, в которой школьник проходит процесс обучения и общения одновременно. При групповой тренировке юные спортсмены успешно справляются, с задачами, а в ситуациях, где нужно применить весь комплекс наработанных знаний и навыков они теряются. Вот здесь на помощь приходит спортивные игры.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Дидактические и собственно воспитательные задачи деятельности педагога невозможно достаточно плодотворно реализовать без организации продуктивного процесса общения преподавателя и </w:t>
      </w:r>
      <w:proofErr w:type="gramStart"/>
      <w:r w:rsidRPr="00172F63">
        <w:rPr>
          <w:sz w:val="28"/>
          <w:szCs w:val="28"/>
        </w:rPr>
        <w:t>обучающихся</w:t>
      </w:r>
      <w:proofErr w:type="gramEnd"/>
      <w:r w:rsidRPr="00172F63">
        <w:rPr>
          <w:sz w:val="28"/>
          <w:szCs w:val="28"/>
        </w:rPr>
        <w:t xml:space="preserve">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Общение в деятельности педагога и коллектива, выступает: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во-первых, как средство решения собственно учебных задач,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во-вторых, как система социально-психологического обеспечения воспитательного процесса,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в-третьих, как способ организации определённой системы взаимоотношений преподавателей и учащихся, обусловливающих успешность воспитания и обучения,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в-четвёртых, как процесс, вне которого невозможно воспитание индивидуальности учащегося.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Мы понимаем, что для ребенка игра - это средство психологической подготовки к будущим реальным жизненным ситуациям.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На занятиях секции «Дзюдо» учитывается данный педагогический эффект игры: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игра моделирует жизненные ситуации борьбы и </w:t>
      </w:r>
      <w:proofErr w:type="spellStart"/>
      <w:r w:rsidRPr="00172F63">
        <w:rPr>
          <w:sz w:val="28"/>
          <w:szCs w:val="28"/>
        </w:rPr>
        <w:t>соревновательности</w:t>
      </w:r>
      <w:proofErr w:type="spellEnd"/>
      <w:r w:rsidRPr="00172F63">
        <w:rPr>
          <w:sz w:val="28"/>
          <w:szCs w:val="28"/>
        </w:rPr>
        <w:t xml:space="preserve">;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создает условия для взаимодействия и взаимопомощи;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сплачивает, рождает, хотя и временную, общность.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Общность, которая возникает во время игры, тяготеет к сохранению даже после ее окончания, необходима для дальнейшего тренировочного процесса. Возникающие в её процессе совместные усилия, </w:t>
      </w:r>
      <w:proofErr w:type="spellStart"/>
      <w:r w:rsidRPr="00172F63">
        <w:rPr>
          <w:sz w:val="28"/>
          <w:szCs w:val="28"/>
        </w:rPr>
        <w:t>взаимоподдержка</w:t>
      </w:r>
      <w:proofErr w:type="spellEnd"/>
      <w:r w:rsidRPr="00172F63">
        <w:rPr>
          <w:sz w:val="28"/>
          <w:szCs w:val="28"/>
        </w:rPr>
        <w:t xml:space="preserve"> и взаимовыручка, рождают положительные эмоции, сближают и побуждают к их сохранению, воспроизведению.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Игровые технологии на занятиях по дзюдо являются интересными методическими находками по формированию у юных спортсменов необходимых качеств в данном виде спорта. Игровые технологии используются тренером во второй половине тренировки перед блоком релаксации и восстановления. </w:t>
      </w:r>
    </w:p>
    <w:p w:rsidR="00172F63" w:rsidRPr="00172F63" w:rsidRDefault="00172F63" w:rsidP="00172F63">
      <w:pPr>
        <w:jc w:val="both"/>
        <w:rPr>
          <w:rFonts w:ascii="Times New Roman" w:hAnsi="Times New Roman" w:cs="Times New Roman"/>
          <w:sz w:val="28"/>
          <w:szCs w:val="28"/>
        </w:rPr>
      </w:pPr>
      <w:r w:rsidRPr="00172F63">
        <w:rPr>
          <w:rFonts w:ascii="Times New Roman" w:hAnsi="Times New Roman" w:cs="Times New Roman"/>
          <w:sz w:val="28"/>
          <w:szCs w:val="28"/>
        </w:rPr>
        <w:t xml:space="preserve">Игры мобилизуют ребят, дают толчок для раскрытия творческих и физических способностей, позволяют раскрывать резервные силы юных спортсменов, позволяют стабилизировать </w:t>
      </w:r>
      <w:proofErr w:type="spellStart"/>
      <w:r w:rsidRPr="00172F63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172F63">
        <w:rPr>
          <w:rFonts w:ascii="Times New Roman" w:hAnsi="Times New Roman" w:cs="Times New Roman"/>
          <w:sz w:val="28"/>
          <w:szCs w:val="28"/>
        </w:rPr>
        <w:t xml:space="preserve">-эмоциональное напряжение при длительных тренировках, так как без длительных тренировок невозможно достичь хороших спортивных и личностных результатов. По </w:t>
      </w:r>
      <w:r w:rsidRPr="00172F63">
        <w:rPr>
          <w:rFonts w:ascii="Times New Roman" w:hAnsi="Times New Roman" w:cs="Times New Roman"/>
          <w:sz w:val="28"/>
          <w:szCs w:val="28"/>
        </w:rPr>
        <w:lastRenderedPageBreak/>
        <w:t>моему мнению, необходимо правильно и оправданно распределять нагрузку на учащихся на занятии, следующий за игровыми моментами блок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релаксации и восстановления планомерно завершает учебный процесс. Интересно отметить, что в секции «Дзюдо» игры используются на всех этапах обучения юных спортсменов от начального уровня подготовки </w:t>
      </w:r>
      <w:proofErr w:type="gramStart"/>
      <w:r w:rsidRPr="00172F63">
        <w:rPr>
          <w:sz w:val="28"/>
          <w:szCs w:val="28"/>
        </w:rPr>
        <w:t>до</w:t>
      </w:r>
      <w:proofErr w:type="gramEnd"/>
      <w:r w:rsidRPr="00172F63">
        <w:rPr>
          <w:sz w:val="28"/>
          <w:szCs w:val="28"/>
        </w:rPr>
        <w:t xml:space="preserve"> профессионального.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Для различных возрастов тренирующихся используются разные виды игр, что соответствует физическому и психологическому развитию детей. В тренировочных занятиях используются игры необходимые для развития конкретных способностей и навыков в дзюдо.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На отдыхе и в профильных спортивных лагерях применяются игры из других игровых видов спорта (футбол, волейбол, перестрелка…) Опираясь на огромный опыт собственной педагогической работы, рекомендую использовать как стандартные, общеизвестные игры: « перетягивания каната», «эстафеты», «пятнашки», « петушиные бои», так и специализированные – «тяни в круг», « кто вперед возьмет захват», «отбери мяч».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Универсальные учебные умения, достигаемые в процессе общеразвивающих игр: быстрота движения, координация движения, ориентация в пространстве, принятие решения в разных ситуациях, </w:t>
      </w:r>
      <w:proofErr w:type="spellStart"/>
      <w:r w:rsidRPr="00172F63">
        <w:rPr>
          <w:sz w:val="28"/>
          <w:szCs w:val="28"/>
        </w:rPr>
        <w:t>самоконцентрация</w:t>
      </w:r>
      <w:proofErr w:type="spellEnd"/>
      <w:r w:rsidRPr="00172F63">
        <w:rPr>
          <w:sz w:val="28"/>
          <w:szCs w:val="28"/>
        </w:rPr>
        <w:t xml:space="preserve"> и самостоятельность, смена видов деятельности, чувство коллектива, ответственности, самоконтроль. Спортивные </w:t>
      </w:r>
      <w:proofErr w:type="gramStart"/>
      <w:r w:rsidRPr="00172F63">
        <w:rPr>
          <w:sz w:val="28"/>
          <w:szCs w:val="28"/>
        </w:rPr>
        <w:t>умения</w:t>
      </w:r>
      <w:proofErr w:type="gramEnd"/>
      <w:r w:rsidRPr="00172F63">
        <w:rPr>
          <w:sz w:val="28"/>
          <w:szCs w:val="28"/>
        </w:rPr>
        <w:t xml:space="preserve"> достигаемые в процессе спортивных игр: техника дзюдо, тактика дзюдо, волевые качества, организованность и самостоятельность, дисциплинированность.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Методика игр проводимых педагогом на занятии обусловлена особенностями её содержания и формы: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образность;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самостоятельность действий в целях достижения цели, ограничиваемая правилами;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творческая инициативность в действиях в соответствии с правилами;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исполнение отдельных ролей в игре, согласно сюжету, что устанавливает определенные взаимоотношения в коллективе участников игры;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внезапность, изменчивость </w:t>
      </w:r>
      <w:proofErr w:type="gramStart"/>
      <w:r w:rsidRPr="00172F63">
        <w:rPr>
          <w:sz w:val="28"/>
          <w:szCs w:val="28"/>
        </w:rPr>
        <w:t>ситуации</w:t>
      </w:r>
      <w:proofErr w:type="gramEnd"/>
      <w:r w:rsidRPr="00172F63">
        <w:rPr>
          <w:sz w:val="28"/>
          <w:szCs w:val="28"/>
        </w:rPr>
        <w:t xml:space="preserve"> в игре требующая от играющих быстроты реакции, инициативы; </w:t>
      </w:r>
    </w:p>
    <w:p w:rsidR="00172F63" w:rsidRPr="00172F63" w:rsidRDefault="00172F63" w:rsidP="00172F63">
      <w:pPr>
        <w:pStyle w:val="Default"/>
        <w:spacing w:after="60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элементы соревнований в игре, требующие полной мобилизации сил и повышающие эмоциональность игры;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сталкивание противоположенных интересов в разрешении игровых «конфликтов», что создает высокий эмоциональный тонус.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</w:p>
    <w:p w:rsidR="00172F63" w:rsidRPr="00172F63" w:rsidRDefault="00172F63" w:rsidP="00172F63">
      <w:pPr>
        <w:jc w:val="both"/>
        <w:rPr>
          <w:rFonts w:ascii="Times New Roman" w:hAnsi="Times New Roman" w:cs="Times New Roman"/>
          <w:sz w:val="28"/>
          <w:szCs w:val="28"/>
        </w:rPr>
      </w:pPr>
      <w:r w:rsidRPr="00172F63">
        <w:rPr>
          <w:rFonts w:ascii="Times New Roman" w:hAnsi="Times New Roman" w:cs="Times New Roman"/>
          <w:sz w:val="28"/>
          <w:szCs w:val="28"/>
        </w:rPr>
        <w:t>В игре можно выявить и развить личностные качества играющего - ловкость, находчивость и даже честность.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lastRenderedPageBreak/>
        <w:t xml:space="preserve">Через игру педагог стремится решить следующие важные педагогические задачи: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укреплять здоровье детей, способствовать их правильному физическому развитию;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содействовать овладению жизненно необходимыми двигательными навыками, умениями и совершенствованию в них;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воспитывать у детей необходимые морально - волевые и физические качества;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организовывать отдых в процессе учебного дня с целью повышения работоспособности; </w:t>
      </w:r>
    </w:p>
    <w:p w:rsidR="00172F63" w:rsidRPr="00172F63" w:rsidRDefault="00172F63" w:rsidP="00172F63">
      <w:pPr>
        <w:pStyle w:val="Default"/>
        <w:spacing w:after="53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прививать учащимся организаторские навыки;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  <w:r w:rsidRPr="00172F63">
        <w:rPr>
          <w:sz w:val="28"/>
          <w:szCs w:val="28"/>
        </w:rPr>
        <w:t xml:space="preserve"> содействовать формированию положительного отношения к организованной коллективной деятельности. </w:t>
      </w:r>
    </w:p>
    <w:p w:rsidR="00172F63" w:rsidRPr="00172F63" w:rsidRDefault="00172F63" w:rsidP="00172F63">
      <w:pPr>
        <w:pStyle w:val="Default"/>
        <w:jc w:val="both"/>
        <w:rPr>
          <w:sz w:val="28"/>
          <w:szCs w:val="28"/>
        </w:rPr>
      </w:pPr>
    </w:p>
    <w:p w:rsidR="00172F63" w:rsidRPr="00172F63" w:rsidRDefault="00172F63" w:rsidP="00172F63">
      <w:pPr>
        <w:jc w:val="both"/>
        <w:rPr>
          <w:rFonts w:ascii="Times New Roman" w:hAnsi="Times New Roman" w:cs="Times New Roman"/>
          <w:sz w:val="28"/>
          <w:szCs w:val="28"/>
        </w:rPr>
      </w:pPr>
      <w:r w:rsidRPr="00172F63">
        <w:rPr>
          <w:rFonts w:ascii="Times New Roman" w:hAnsi="Times New Roman" w:cs="Times New Roman"/>
          <w:sz w:val="28"/>
          <w:szCs w:val="28"/>
        </w:rPr>
        <w:t>В педагогической перспективе необходимость вводить и усовершенствовать игровые технологии на занятиях дзюдо, так как это повышает качество образовательного и воспитательного процесса.</w:t>
      </w:r>
    </w:p>
    <w:p w:rsidR="00172F63" w:rsidRPr="00172F63" w:rsidRDefault="00172F63" w:rsidP="00172F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2F63" w:rsidRPr="00172F63" w:rsidRDefault="00172F63" w:rsidP="00172F63">
      <w:pPr>
        <w:jc w:val="both"/>
        <w:rPr>
          <w:rFonts w:ascii="Times New Roman" w:hAnsi="Times New Roman" w:cs="Times New Roman"/>
        </w:rPr>
      </w:pPr>
    </w:p>
    <w:sectPr w:rsidR="00172F63" w:rsidRPr="00172F63" w:rsidSect="0067780A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65028"/>
    <w:multiLevelType w:val="hybridMultilevel"/>
    <w:tmpl w:val="D2243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7E"/>
    <w:rsid w:val="000001C1"/>
    <w:rsid w:val="00172F63"/>
    <w:rsid w:val="001F0BDB"/>
    <w:rsid w:val="00534E59"/>
    <w:rsid w:val="0060097E"/>
    <w:rsid w:val="0067780A"/>
    <w:rsid w:val="00701654"/>
    <w:rsid w:val="00797985"/>
    <w:rsid w:val="007D1B83"/>
    <w:rsid w:val="00AF5BA7"/>
    <w:rsid w:val="00C45EAD"/>
    <w:rsid w:val="00CF77A9"/>
    <w:rsid w:val="00DE218B"/>
    <w:rsid w:val="00E5423A"/>
    <w:rsid w:val="00EC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218B"/>
    <w:pPr>
      <w:ind w:left="720"/>
      <w:contextualSpacing/>
    </w:pPr>
  </w:style>
  <w:style w:type="paragraph" w:customStyle="1" w:styleId="Default">
    <w:name w:val="Default"/>
    <w:rsid w:val="00172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72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218B"/>
    <w:pPr>
      <w:ind w:left="720"/>
      <w:contextualSpacing/>
    </w:pPr>
  </w:style>
  <w:style w:type="paragraph" w:customStyle="1" w:styleId="Default">
    <w:name w:val="Default"/>
    <w:rsid w:val="00172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72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3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IN-WIN</dc:creator>
  <cp:lastModifiedBy>Компьютер_1</cp:lastModifiedBy>
  <cp:revision>3</cp:revision>
  <dcterms:created xsi:type="dcterms:W3CDTF">2021-10-13T04:41:00Z</dcterms:created>
  <dcterms:modified xsi:type="dcterms:W3CDTF">2021-10-14T04:03:00Z</dcterms:modified>
</cp:coreProperties>
</file>