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C3F" w:rsidRPr="001245ED" w:rsidRDefault="001245ED" w:rsidP="00EB14A4">
      <w:pPr>
        <w:spacing w:after="0" w:line="360" w:lineRule="auto"/>
        <w:ind w:firstLine="567"/>
        <w:jc w:val="center"/>
        <w:rPr>
          <w:rFonts w:ascii="Times New Roman" w:hAnsi="Times New Roman" w:cs="Times New Roman"/>
          <w:b/>
          <w:sz w:val="28"/>
          <w:szCs w:val="28"/>
        </w:rPr>
      </w:pPr>
      <w:r w:rsidRPr="001245ED">
        <w:rPr>
          <w:rFonts w:ascii="Times New Roman" w:hAnsi="Times New Roman" w:cs="Times New Roman"/>
          <w:b/>
          <w:sz w:val="28"/>
          <w:szCs w:val="28"/>
        </w:rPr>
        <w:t>ВВЕДЕНИЕ</w:t>
      </w:r>
    </w:p>
    <w:p w:rsidR="001245ED" w:rsidRPr="001245ED" w:rsidRDefault="001245ED" w:rsidP="00EB14A4">
      <w:pPr>
        <w:spacing w:after="0" w:line="360" w:lineRule="auto"/>
        <w:ind w:firstLine="567"/>
        <w:jc w:val="both"/>
        <w:rPr>
          <w:rFonts w:ascii="Times New Roman" w:hAnsi="Times New Roman" w:cs="Times New Roman"/>
          <w:sz w:val="28"/>
          <w:szCs w:val="28"/>
        </w:rPr>
      </w:pPr>
      <w:r w:rsidRPr="001245ED">
        <w:rPr>
          <w:rFonts w:ascii="Times New Roman" w:hAnsi="Times New Roman" w:cs="Times New Roman"/>
          <w:b/>
          <w:sz w:val="28"/>
          <w:szCs w:val="28"/>
        </w:rPr>
        <w:t>Актуальности темы исследования</w:t>
      </w:r>
      <w:r w:rsidRPr="001245ED">
        <w:rPr>
          <w:rFonts w:ascii="Times New Roman" w:hAnsi="Times New Roman" w:cs="Times New Roman"/>
          <w:sz w:val="28"/>
          <w:szCs w:val="28"/>
        </w:rPr>
        <w:t>. Изучение исторических личностей на уроках истории является важнейшим условием понимания хода исторического процесса. Ведь именно в школьном возрасте история лучше усваивается через понимание и сопереживание судьбам конкретных людей.</w:t>
      </w:r>
    </w:p>
    <w:p w:rsidR="001245ED" w:rsidRPr="001245ED" w:rsidRDefault="001245ED" w:rsidP="00EB14A4">
      <w:pPr>
        <w:spacing w:after="0" w:line="360" w:lineRule="auto"/>
        <w:ind w:firstLine="567"/>
        <w:jc w:val="both"/>
        <w:rPr>
          <w:rFonts w:ascii="Times New Roman" w:hAnsi="Times New Roman" w:cs="Times New Roman"/>
          <w:sz w:val="28"/>
          <w:szCs w:val="28"/>
        </w:rPr>
      </w:pPr>
      <w:r w:rsidRPr="001245ED">
        <w:rPr>
          <w:rFonts w:ascii="Times New Roman" w:hAnsi="Times New Roman" w:cs="Times New Roman"/>
          <w:sz w:val="28"/>
          <w:szCs w:val="28"/>
        </w:rPr>
        <w:t>Неоднократно доказано, что подростки (а именно с началом подросткового возраста начинается процесс изучения школьного курса истории) часто обретают кумиров без какого-либо учительского воздействия. Однако их кумиры могут быть не только положительными историческими персонажами, оставившими достойный след в истории, но и также знаменитыми преступниками или фашистами.</w:t>
      </w:r>
    </w:p>
    <w:p w:rsidR="001245ED" w:rsidRPr="001245ED" w:rsidRDefault="001245ED" w:rsidP="00EB14A4">
      <w:pPr>
        <w:spacing w:after="0" w:line="360" w:lineRule="auto"/>
        <w:ind w:firstLine="567"/>
        <w:jc w:val="both"/>
        <w:rPr>
          <w:rFonts w:ascii="Times New Roman" w:hAnsi="Times New Roman" w:cs="Times New Roman"/>
          <w:sz w:val="28"/>
          <w:szCs w:val="28"/>
        </w:rPr>
      </w:pPr>
      <w:r w:rsidRPr="001245ED">
        <w:rPr>
          <w:rFonts w:ascii="Times New Roman" w:hAnsi="Times New Roman" w:cs="Times New Roman"/>
          <w:sz w:val="28"/>
          <w:szCs w:val="28"/>
        </w:rPr>
        <w:t xml:space="preserve">Поэтому немаловажно участие учителя и влияние на процесс формирования у учащихся отношения к этим и другим историческим личностям. Показ того, как жили отдельные личности, как они влияли на ход событий истории, запоминается и усваивается школьниками с большим желанием, чем оперирование событиями, процессами вне воздействия на них ярких личностей. При изучении исторических персоналий очень </w:t>
      </w:r>
      <w:proofErr w:type="gramStart"/>
      <w:r w:rsidRPr="001245ED">
        <w:rPr>
          <w:rFonts w:ascii="Times New Roman" w:hAnsi="Times New Roman" w:cs="Times New Roman"/>
          <w:sz w:val="28"/>
          <w:szCs w:val="28"/>
        </w:rPr>
        <w:t>важна</w:t>
      </w:r>
      <w:proofErr w:type="gramEnd"/>
      <w:r w:rsidRPr="001245ED">
        <w:rPr>
          <w:rFonts w:ascii="Times New Roman" w:hAnsi="Times New Roman" w:cs="Times New Roman"/>
          <w:sz w:val="28"/>
          <w:szCs w:val="28"/>
        </w:rPr>
        <w:t xml:space="preserve"> всесторонняя оценка их деятельности, роли в истории.</w:t>
      </w:r>
    </w:p>
    <w:p w:rsidR="001245ED" w:rsidRDefault="001245ED" w:rsidP="00EB14A4">
      <w:pPr>
        <w:spacing w:after="0" w:line="36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Объектом исследования </w:t>
      </w:r>
      <w:r w:rsidRPr="00F970A7">
        <w:rPr>
          <w:rFonts w:ascii="Times New Roman" w:hAnsi="Times New Roman" w:cs="Times New Roman"/>
          <w:sz w:val="28"/>
          <w:szCs w:val="28"/>
        </w:rPr>
        <w:t>являются</w:t>
      </w:r>
      <w:r>
        <w:rPr>
          <w:rFonts w:ascii="Times New Roman" w:hAnsi="Times New Roman" w:cs="Times New Roman"/>
          <w:sz w:val="28"/>
          <w:szCs w:val="28"/>
        </w:rPr>
        <w:t xml:space="preserve"> процесс изучения исторических персоналий в школьном курсе Истории России</w:t>
      </w:r>
      <w:r w:rsidR="00ED4F03">
        <w:rPr>
          <w:rFonts w:ascii="Times New Roman" w:hAnsi="Times New Roman" w:cs="Times New Roman"/>
          <w:sz w:val="28"/>
          <w:szCs w:val="28"/>
        </w:rPr>
        <w:t xml:space="preserve"> 9 класса</w:t>
      </w:r>
      <w:r>
        <w:rPr>
          <w:rFonts w:ascii="Times New Roman" w:hAnsi="Times New Roman" w:cs="Times New Roman"/>
          <w:sz w:val="28"/>
          <w:szCs w:val="28"/>
        </w:rPr>
        <w:t>.</w:t>
      </w:r>
    </w:p>
    <w:p w:rsidR="001245ED" w:rsidRDefault="001245ED" w:rsidP="00EB14A4">
      <w:pPr>
        <w:spacing w:after="0" w:line="360" w:lineRule="auto"/>
        <w:ind w:firstLine="567"/>
        <w:jc w:val="both"/>
        <w:rPr>
          <w:rFonts w:ascii="Times New Roman" w:hAnsi="Times New Roman" w:cs="Times New Roman"/>
          <w:sz w:val="28"/>
          <w:szCs w:val="28"/>
        </w:rPr>
      </w:pPr>
      <w:r w:rsidRPr="00643375">
        <w:rPr>
          <w:rFonts w:ascii="Times New Roman" w:hAnsi="Times New Roman" w:cs="Times New Roman"/>
          <w:b/>
          <w:sz w:val="28"/>
          <w:szCs w:val="28"/>
        </w:rPr>
        <w:t>Предмет</w:t>
      </w:r>
      <w:r>
        <w:rPr>
          <w:rFonts w:ascii="Times New Roman" w:hAnsi="Times New Roman" w:cs="Times New Roman"/>
          <w:b/>
          <w:sz w:val="28"/>
          <w:szCs w:val="28"/>
        </w:rPr>
        <w:t>ом</w:t>
      </w:r>
      <w:r w:rsidRPr="00643375">
        <w:rPr>
          <w:rFonts w:ascii="Times New Roman" w:hAnsi="Times New Roman" w:cs="Times New Roman"/>
          <w:b/>
          <w:sz w:val="28"/>
          <w:szCs w:val="28"/>
        </w:rPr>
        <w:t xml:space="preserve"> исследования</w:t>
      </w:r>
      <w:r w:rsidR="00ED4F03">
        <w:rPr>
          <w:rFonts w:ascii="Times New Roman" w:hAnsi="Times New Roman" w:cs="Times New Roman"/>
          <w:sz w:val="28"/>
          <w:szCs w:val="28"/>
        </w:rPr>
        <w:t xml:space="preserve"> методические аспекты изучения персоналий в школе </w:t>
      </w:r>
    </w:p>
    <w:p w:rsidR="001245ED" w:rsidRPr="00ED4F03" w:rsidRDefault="001245ED" w:rsidP="00EB14A4">
      <w:pPr>
        <w:spacing w:after="0" w:line="360" w:lineRule="auto"/>
        <w:ind w:firstLine="567"/>
        <w:jc w:val="both"/>
        <w:rPr>
          <w:rFonts w:ascii="Times New Roman" w:hAnsi="Times New Roman" w:cs="Times New Roman"/>
          <w:sz w:val="28"/>
          <w:szCs w:val="28"/>
        </w:rPr>
      </w:pPr>
      <w:r w:rsidRPr="00643375">
        <w:rPr>
          <w:rFonts w:ascii="Times New Roman" w:hAnsi="Times New Roman" w:cs="Times New Roman"/>
          <w:b/>
          <w:color w:val="000000"/>
          <w:sz w:val="28"/>
          <w:szCs w:val="28"/>
          <w:shd w:val="clear" w:color="auto" w:fill="FFFFFF"/>
        </w:rPr>
        <w:t xml:space="preserve">Цель </w:t>
      </w:r>
      <w:r w:rsidR="00ED4F03">
        <w:rPr>
          <w:rFonts w:ascii="Times New Roman" w:hAnsi="Times New Roman" w:cs="Times New Roman"/>
          <w:b/>
          <w:color w:val="000000"/>
          <w:sz w:val="28"/>
          <w:szCs w:val="28"/>
          <w:shd w:val="clear" w:color="auto" w:fill="FFFFFF"/>
        </w:rPr>
        <w:t xml:space="preserve">работы </w:t>
      </w:r>
      <w:r w:rsidR="00ED4F03" w:rsidRPr="00ED4F03">
        <w:rPr>
          <w:rFonts w:ascii="Times New Roman" w:hAnsi="Times New Roman" w:cs="Times New Roman"/>
          <w:sz w:val="28"/>
          <w:szCs w:val="28"/>
        </w:rPr>
        <w:t>заключалась в том, чтобы на основе анализа достижений психолого-педагогической науки, обобщения передового опыта учителей истории изучить методику изучения персоналий</w:t>
      </w:r>
    </w:p>
    <w:p w:rsidR="00ED4F03" w:rsidRDefault="001245ED" w:rsidP="00EB14A4">
      <w:pPr>
        <w:spacing w:after="0" w:line="360" w:lineRule="auto"/>
        <w:ind w:left="-284"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Соответственно обозначенной цели </w:t>
      </w:r>
      <w:r w:rsidRPr="00F970A7">
        <w:rPr>
          <w:rFonts w:ascii="Times New Roman" w:hAnsi="Times New Roman" w:cs="Times New Roman"/>
          <w:b/>
          <w:color w:val="000000"/>
          <w:sz w:val="28"/>
          <w:szCs w:val="28"/>
          <w:shd w:val="clear" w:color="auto" w:fill="FFFFFF"/>
        </w:rPr>
        <w:t>поставлены следующие задачи</w:t>
      </w:r>
      <w:r>
        <w:rPr>
          <w:rFonts w:ascii="Times New Roman" w:hAnsi="Times New Roman" w:cs="Times New Roman"/>
          <w:color w:val="000000"/>
          <w:sz w:val="28"/>
          <w:szCs w:val="28"/>
          <w:shd w:val="clear" w:color="auto" w:fill="FFFFFF"/>
        </w:rPr>
        <w:t>:</w:t>
      </w:r>
    </w:p>
    <w:p w:rsidR="00ED4F03" w:rsidRDefault="00ED4F03" w:rsidP="00EB14A4">
      <w:pPr>
        <w:spacing w:after="0" w:line="360" w:lineRule="auto"/>
        <w:ind w:left="-284" w:firstLine="567"/>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shd w:val="clear" w:color="auto" w:fill="FFFFFF"/>
        </w:rPr>
        <w:t xml:space="preserve">- </w:t>
      </w:r>
      <w:r w:rsidRPr="00ED4F03">
        <w:rPr>
          <w:rFonts w:ascii="Times New Roman" w:hAnsi="Times New Roman" w:cs="Times New Roman"/>
          <w:sz w:val="28"/>
          <w:szCs w:val="28"/>
        </w:rPr>
        <w:t>выявление основных сложностей при изучении исторических личностей в историческом образовании;</w:t>
      </w:r>
    </w:p>
    <w:p w:rsidR="00ED4F03" w:rsidRDefault="00ED4F03" w:rsidP="00EB14A4">
      <w:pPr>
        <w:spacing w:after="0" w:line="360" w:lineRule="auto"/>
        <w:ind w:left="-284" w:firstLine="567"/>
        <w:jc w:val="both"/>
        <w:rPr>
          <w:rFonts w:ascii="Times New Roman" w:hAnsi="Times New Roman" w:cs="Times New Roman"/>
          <w:color w:val="000000"/>
          <w:sz w:val="28"/>
          <w:szCs w:val="28"/>
          <w:shd w:val="clear" w:color="auto" w:fill="FFFFFF"/>
        </w:rPr>
      </w:pPr>
      <w:r w:rsidRPr="00ED4F03">
        <w:rPr>
          <w:rFonts w:ascii="Times New Roman" w:hAnsi="Times New Roman" w:cs="Times New Roman"/>
          <w:sz w:val="28"/>
          <w:szCs w:val="28"/>
        </w:rPr>
        <w:t>- постановка проблемы и выявление причин изучения исторических персоналий;</w:t>
      </w:r>
    </w:p>
    <w:p w:rsidR="00ED4F03" w:rsidRDefault="00ED4F03" w:rsidP="00EB14A4">
      <w:pPr>
        <w:spacing w:after="0" w:line="360" w:lineRule="auto"/>
        <w:ind w:left="-284" w:firstLine="567"/>
        <w:jc w:val="both"/>
        <w:rPr>
          <w:rFonts w:ascii="Times New Roman" w:hAnsi="Times New Roman" w:cs="Times New Roman"/>
          <w:color w:val="000000"/>
          <w:sz w:val="28"/>
          <w:szCs w:val="28"/>
          <w:shd w:val="clear" w:color="auto" w:fill="FFFFFF"/>
        </w:rPr>
      </w:pPr>
      <w:r w:rsidRPr="00ED4F03">
        <w:rPr>
          <w:rFonts w:ascii="Times New Roman" w:hAnsi="Times New Roman" w:cs="Times New Roman"/>
          <w:sz w:val="28"/>
          <w:szCs w:val="28"/>
        </w:rPr>
        <w:lastRenderedPageBreak/>
        <w:t>- анализ методических аспектов изучения личностей в школьном курсе истории</w:t>
      </w:r>
      <w:r w:rsidR="00EB14A4">
        <w:rPr>
          <w:rFonts w:ascii="Times New Roman" w:hAnsi="Times New Roman" w:cs="Times New Roman"/>
          <w:sz w:val="28"/>
          <w:szCs w:val="28"/>
        </w:rPr>
        <w:t xml:space="preserve"> 9 класса;</w:t>
      </w:r>
    </w:p>
    <w:p w:rsidR="00ED4F03" w:rsidRDefault="00ED4F03" w:rsidP="00EB14A4">
      <w:pPr>
        <w:spacing w:after="0" w:line="360" w:lineRule="auto"/>
        <w:ind w:left="-284" w:firstLine="567"/>
        <w:jc w:val="both"/>
        <w:rPr>
          <w:rFonts w:ascii="Times New Roman" w:hAnsi="Times New Roman" w:cs="Times New Roman"/>
          <w:color w:val="000000"/>
          <w:sz w:val="28"/>
          <w:szCs w:val="28"/>
          <w:shd w:val="clear" w:color="auto" w:fill="FFFFFF"/>
        </w:rPr>
      </w:pPr>
      <w:r w:rsidRPr="00ED4F03">
        <w:rPr>
          <w:rFonts w:ascii="Times New Roman" w:hAnsi="Times New Roman" w:cs="Times New Roman"/>
          <w:sz w:val="28"/>
          <w:szCs w:val="28"/>
        </w:rPr>
        <w:t>- раскрытие образных представлений о персоналиях в учебниках истории; выявление проблемы отбора содержания урока;</w:t>
      </w:r>
    </w:p>
    <w:p w:rsidR="00ED4F03" w:rsidRDefault="00ED4F03" w:rsidP="00EB14A4">
      <w:pPr>
        <w:spacing w:after="0" w:line="360" w:lineRule="auto"/>
        <w:ind w:left="-284" w:firstLine="567"/>
        <w:jc w:val="both"/>
        <w:rPr>
          <w:rFonts w:ascii="Times New Roman" w:hAnsi="Times New Roman" w:cs="Times New Roman"/>
          <w:color w:val="000000"/>
          <w:sz w:val="28"/>
          <w:szCs w:val="28"/>
          <w:shd w:val="clear" w:color="auto" w:fill="FFFFFF"/>
        </w:rPr>
      </w:pPr>
      <w:r w:rsidRPr="00ED4F03">
        <w:rPr>
          <w:rFonts w:ascii="Times New Roman" w:hAnsi="Times New Roman" w:cs="Times New Roman"/>
          <w:sz w:val="28"/>
          <w:szCs w:val="28"/>
        </w:rPr>
        <w:t>- анализ приемов раскрытия роли личности в истории.</w:t>
      </w:r>
    </w:p>
    <w:p w:rsidR="00ED4F03" w:rsidRDefault="00ED4F03" w:rsidP="00EB14A4">
      <w:pPr>
        <w:spacing w:after="0" w:line="360" w:lineRule="auto"/>
        <w:ind w:left="-284" w:firstLine="567"/>
        <w:jc w:val="both"/>
        <w:rPr>
          <w:rFonts w:ascii="Times New Roman" w:hAnsi="Times New Roman" w:cs="Times New Roman"/>
          <w:color w:val="000000"/>
          <w:sz w:val="28"/>
          <w:szCs w:val="28"/>
          <w:shd w:val="clear" w:color="auto" w:fill="FFFFFF"/>
        </w:rPr>
      </w:pPr>
      <w:r w:rsidRPr="00ED4F03">
        <w:rPr>
          <w:rFonts w:ascii="Times New Roman" w:hAnsi="Times New Roman" w:cs="Times New Roman"/>
          <w:b/>
          <w:sz w:val="28"/>
          <w:szCs w:val="28"/>
        </w:rPr>
        <w:t>Методологическую базу</w:t>
      </w:r>
      <w:r w:rsidRPr="00ED4F03">
        <w:rPr>
          <w:rFonts w:ascii="Times New Roman" w:hAnsi="Times New Roman" w:cs="Times New Roman"/>
          <w:sz w:val="28"/>
          <w:szCs w:val="28"/>
        </w:rPr>
        <w:t xml:space="preserve"> работы составили методы: анализ психологической, педагогической и методической литературы по проблеме изучения личностей в средней школе; педагогическое наблюдение; синтез, системный, сравнительно-исторический, использованные для ее написания.</w:t>
      </w: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582A7D" w:rsidRDefault="00582A7D" w:rsidP="00EB14A4">
      <w:pPr>
        <w:tabs>
          <w:tab w:val="left" w:pos="7088"/>
        </w:tabs>
        <w:spacing w:after="0" w:line="360" w:lineRule="auto"/>
        <w:ind w:left="-284" w:firstLine="567"/>
        <w:jc w:val="both"/>
        <w:rPr>
          <w:rFonts w:ascii="Times New Roman" w:hAnsi="Times New Roman" w:cs="Times New Roman"/>
          <w:sz w:val="28"/>
          <w:szCs w:val="28"/>
        </w:rPr>
      </w:pPr>
    </w:p>
    <w:p w:rsidR="00582A7D" w:rsidRDefault="00582A7D"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tabs>
          <w:tab w:val="left" w:pos="7088"/>
        </w:tabs>
        <w:spacing w:after="0" w:line="360" w:lineRule="auto"/>
        <w:ind w:left="-284" w:firstLine="567"/>
        <w:jc w:val="both"/>
        <w:rPr>
          <w:rFonts w:ascii="Times New Roman" w:hAnsi="Times New Roman" w:cs="Times New Roman"/>
          <w:sz w:val="28"/>
          <w:szCs w:val="28"/>
        </w:rPr>
      </w:pPr>
    </w:p>
    <w:p w:rsidR="00ED4F03" w:rsidRDefault="00ED4F03" w:rsidP="00EB14A4">
      <w:pPr>
        <w:shd w:val="clear" w:color="auto" w:fill="FFFFFF"/>
        <w:spacing w:after="0" w:line="240" w:lineRule="auto"/>
        <w:ind w:firstLine="567"/>
        <w:rPr>
          <w:rFonts w:ascii="Times New Roman" w:hAnsi="Times New Roman" w:cs="Times New Roman"/>
          <w:sz w:val="28"/>
          <w:szCs w:val="28"/>
        </w:rPr>
      </w:pPr>
    </w:p>
    <w:p w:rsidR="00EB14A4" w:rsidRPr="00ED4F03" w:rsidRDefault="00EB14A4" w:rsidP="00EB14A4">
      <w:pPr>
        <w:shd w:val="clear" w:color="auto" w:fill="FFFFFF"/>
        <w:spacing w:after="0" w:line="240" w:lineRule="auto"/>
        <w:ind w:firstLine="567"/>
        <w:rPr>
          <w:rFonts w:ascii="Arial" w:eastAsia="Times New Roman" w:hAnsi="Arial" w:cs="Arial"/>
          <w:color w:val="000000"/>
          <w:sz w:val="21"/>
          <w:szCs w:val="21"/>
          <w:lang w:eastAsia="ru-RU"/>
        </w:rPr>
      </w:pPr>
    </w:p>
    <w:p w:rsidR="00ED4F03" w:rsidRPr="00EB14A4" w:rsidRDefault="00ED4F03" w:rsidP="00EB14A4">
      <w:pPr>
        <w:pStyle w:val="a4"/>
        <w:numPr>
          <w:ilvl w:val="1"/>
          <w:numId w:val="9"/>
        </w:numPr>
        <w:spacing w:after="0" w:line="360" w:lineRule="auto"/>
        <w:jc w:val="center"/>
        <w:rPr>
          <w:rFonts w:ascii="Times New Roman" w:hAnsi="Times New Roman" w:cs="Times New Roman"/>
          <w:b/>
          <w:sz w:val="28"/>
          <w:szCs w:val="28"/>
        </w:rPr>
      </w:pPr>
      <w:r w:rsidRPr="00EB14A4">
        <w:rPr>
          <w:rFonts w:ascii="Times New Roman" w:hAnsi="Times New Roman" w:cs="Times New Roman"/>
          <w:b/>
          <w:sz w:val="28"/>
          <w:szCs w:val="28"/>
        </w:rPr>
        <w:t>Постановка проблемы изучения персоналий в литературе</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В истории персоналиями или личностями называют людей, обладающих ярко выраженной индивидуальностью, отличающихся от других людей в каком-либо отношении, причем не только в положительном, но и в отрицательном смысле.</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Понятие историческая личность обычно отражает связь деятельности политического руководителя с крупными историческими событиями, на ход которых он накладывает свой индивидуальный отпечаток. «Деятельность исторических личностей может быть оценена с уч</w:t>
      </w:r>
      <w:r w:rsidR="00086EDA">
        <w:rPr>
          <w:rFonts w:ascii="Times New Roman" w:hAnsi="Times New Roman" w:cs="Times New Roman"/>
          <w:sz w:val="28"/>
          <w:szCs w:val="28"/>
        </w:rPr>
        <w:t>е</w:t>
      </w:r>
      <w:r w:rsidRPr="00EB14A4">
        <w:rPr>
          <w:rFonts w:ascii="Times New Roman" w:hAnsi="Times New Roman" w:cs="Times New Roman"/>
          <w:sz w:val="28"/>
          <w:szCs w:val="28"/>
        </w:rPr>
        <w:t>том особенностей того периода, когда он жил, его морального выбора, нравственности его поступков»</w:t>
      </w:r>
      <w:r w:rsidR="00EB14A4">
        <w:rPr>
          <w:rFonts w:ascii="Times New Roman" w:hAnsi="Times New Roman" w:cs="Times New Roman"/>
          <w:sz w:val="28"/>
          <w:szCs w:val="28"/>
        </w:rPr>
        <w:t xml:space="preserve"> </w:t>
      </w:r>
      <w:r w:rsidR="00EB14A4">
        <w:rPr>
          <w:rStyle w:val="a7"/>
          <w:rFonts w:ascii="Times New Roman" w:hAnsi="Times New Roman" w:cs="Times New Roman"/>
          <w:sz w:val="28"/>
          <w:szCs w:val="28"/>
        </w:rPr>
        <w:footnoteReference w:id="1"/>
      </w:r>
      <w:r w:rsidRPr="00EB14A4">
        <w:rPr>
          <w:rFonts w:ascii="Times New Roman" w:hAnsi="Times New Roman" w:cs="Times New Roman"/>
          <w:sz w:val="28"/>
          <w:szCs w:val="28"/>
        </w:rPr>
        <w:t>. Оценка может быть отрицательной или положительной, но чаще всего она бывает многозначной, учитывающей положительные и негативные стороны деятельности той или иной личности.</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Науке известно и понятие «выдающаяся личность», характеризующее деятельность людей, ставших олицетворением коренных прогрессивных преобразований.</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Историческим личностям, по мнению </w:t>
      </w:r>
      <w:proofErr w:type="spellStart"/>
      <w:r w:rsidRPr="00EB14A4">
        <w:rPr>
          <w:rFonts w:ascii="Times New Roman" w:hAnsi="Times New Roman" w:cs="Times New Roman"/>
          <w:sz w:val="28"/>
          <w:szCs w:val="28"/>
        </w:rPr>
        <w:t>В.О.Ключевского</w:t>
      </w:r>
      <w:proofErr w:type="spellEnd"/>
      <w:r w:rsidRPr="00EB14A4">
        <w:rPr>
          <w:rFonts w:ascii="Times New Roman" w:hAnsi="Times New Roman" w:cs="Times New Roman"/>
          <w:sz w:val="28"/>
          <w:szCs w:val="28"/>
        </w:rPr>
        <w:t>, свойственны стремление служить общему благу государства и народа, беззаветное мужество, необходимое для этого служения; стремление и умение вникнуть в условия русской жизни, в самые основы сложившихся общественных отношений, чтобы здесь найти причины пережитых бедствий, отрешенность от национальной замкнутости и исключительности</w:t>
      </w:r>
      <w:r w:rsidR="008C589C">
        <w:rPr>
          <w:rFonts w:ascii="Times New Roman" w:hAnsi="Times New Roman" w:cs="Times New Roman"/>
          <w:sz w:val="28"/>
          <w:szCs w:val="28"/>
        </w:rPr>
        <w:t xml:space="preserve"> </w:t>
      </w:r>
      <w:r w:rsidR="008C589C">
        <w:rPr>
          <w:rStyle w:val="a7"/>
          <w:rFonts w:ascii="Times New Roman" w:hAnsi="Times New Roman" w:cs="Times New Roman"/>
          <w:sz w:val="28"/>
          <w:szCs w:val="28"/>
        </w:rPr>
        <w:footnoteReference w:id="2"/>
      </w:r>
      <w:r w:rsidRPr="00EB14A4">
        <w:rPr>
          <w:rFonts w:ascii="Times New Roman" w:hAnsi="Times New Roman" w:cs="Times New Roman"/>
          <w:sz w:val="28"/>
          <w:szCs w:val="28"/>
        </w:rPr>
        <w:t>.</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Молодежь должна знать историю своей родины, быть достойными гражданами и патриотами своего Отечества. Не должна померкнуть память о Великой Отечественной войне, о людях, с оружием в руках, мужественно и самоотверженно отстоявших честь, свободу и независимость Отечества от </w:t>
      </w:r>
      <w:r w:rsidRPr="00EB14A4">
        <w:rPr>
          <w:rFonts w:ascii="Times New Roman" w:hAnsi="Times New Roman" w:cs="Times New Roman"/>
          <w:sz w:val="28"/>
          <w:szCs w:val="28"/>
        </w:rPr>
        <w:lastRenderedPageBreak/>
        <w:t>черных сил фашизма. Это светлая память о живых и павших, сражавшихся за мир и счастье на земле.</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Русский энтомолог и философ Александр Александрович Любищев писал: «Великая историческая личность — это такая личность, которая двигает историю впер</w:t>
      </w:r>
      <w:r w:rsidR="00086EDA">
        <w:rPr>
          <w:rFonts w:ascii="Times New Roman" w:hAnsi="Times New Roman" w:cs="Times New Roman"/>
          <w:sz w:val="28"/>
          <w:szCs w:val="28"/>
        </w:rPr>
        <w:t>е</w:t>
      </w:r>
      <w:r w:rsidRPr="00EB14A4">
        <w:rPr>
          <w:rFonts w:ascii="Times New Roman" w:hAnsi="Times New Roman" w:cs="Times New Roman"/>
          <w:sz w:val="28"/>
          <w:szCs w:val="28"/>
        </w:rPr>
        <w:t>д и назад»</w:t>
      </w:r>
      <w:r w:rsidR="008C589C">
        <w:rPr>
          <w:rFonts w:ascii="Times New Roman" w:hAnsi="Times New Roman" w:cs="Times New Roman"/>
          <w:sz w:val="28"/>
          <w:szCs w:val="28"/>
        </w:rPr>
        <w:t xml:space="preserve"> </w:t>
      </w:r>
      <w:r w:rsidR="008C589C">
        <w:rPr>
          <w:rStyle w:val="a7"/>
          <w:rFonts w:ascii="Times New Roman" w:hAnsi="Times New Roman" w:cs="Times New Roman"/>
          <w:sz w:val="28"/>
          <w:szCs w:val="28"/>
        </w:rPr>
        <w:footnoteReference w:id="3"/>
      </w:r>
      <w:r w:rsidRPr="00EB14A4">
        <w:rPr>
          <w:rFonts w:ascii="Times New Roman" w:hAnsi="Times New Roman" w:cs="Times New Roman"/>
          <w:sz w:val="28"/>
          <w:szCs w:val="28"/>
        </w:rPr>
        <w:t>.</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В истории личностями называют людей, обладающих ярко выраженной индивидуальностью. Изучение исторических персоналий, их влияния на процесс исторического развития, запоминается и усваивается учащимися с большим желанием, чем «сухое» оперирование событиями, фактами, датами. Создание яркого образа личности ее «человечности», влияния на процессы развития всемирной истории помогает учащимся более продуктивно изучать и усваивать учебный материал.</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Рассмотрим, как проблема воспитания на примере жизни и деятельности исторической личности стоит в научной педагогической литературе. Важнейшим моментом является формирование нравственности и моральных ценностей у учащихся средней школы на уроках истории.</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В педагогике этой проблеме посвящены труды педагогов: Г.И. Щукиной, Н.И. Ильина, З.В. Васильевой, В.А. </w:t>
      </w:r>
      <w:proofErr w:type="spellStart"/>
      <w:r w:rsidRPr="00EB14A4">
        <w:rPr>
          <w:rFonts w:ascii="Times New Roman" w:hAnsi="Times New Roman" w:cs="Times New Roman"/>
          <w:sz w:val="28"/>
          <w:szCs w:val="28"/>
        </w:rPr>
        <w:t>Сласт</w:t>
      </w:r>
      <w:r w:rsidR="00086EDA">
        <w:rPr>
          <w:rFonts w:ascii="Times New Roman" w:hAnsi="Times New Roman" w:cs="Times New Roman"/>
          <w:sz w:val="28"/>
          <w:szCs w:val="28"/>
        </w:rPr>
        <w:t>е</w:t>
      </w:r>
      <w:r w:rsidRPr="00EB14A4">
        <w:rPr>
          <w:rFonts w:ascii="Times New Roman" w:hAnsi="Times New Roman" w:cs="Times New Roman"/>
          <w:sz w:val="28"/>
          <w:szCs w:val="28"/>
        </w:rPr>
        <w:t>нина</w:t>
      </w:r>
      <w:proofErr w:type="spellEnd"/>
      <w:r w:rsidRPr="00EB14A4">
        <w:rPr>
          <w:rFonts w:ascii="Times New Roman" w:hAnsi="Times New Roman" w:cs="Times New Roman"/>
          <w:sz w:val="28"/>
          <w:szCs w:val="28"/>
        </w:rPr>
        <w:t xml:space="preserve"> и др.</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Изучение биографий персоналий, их творческой деятельности жизненных принципов, нравственных поступков вызывает большой интерес у учащихся, стимулирует их поведение в деятельность. Анализ в ходе уроков проблем добра и зла, гуманизма подлинного и абстрактного, социальной справедливости и несправедливости вводит учащихся в сложный мир человеческих взаимоотношений, учит понимать и ценить идеи гуманизма их общечеловеческий характер.</w:t>
      </w:r>
    </w:p>
    <w:p w:rsidR="00ED4F03" w:rsidRPr="00EB14A4" w:rsidRDefault="00ED4F03" w:rsidP="008C589C">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Одно из центральных мест в системе воспитания школьников занимает воспитание сознательной дисциплины и культуры поведения. Дисциплина предполагает организованность, порядок в той или иной области, </w:t>
      </w:r>
      <w:r w:rsidRPr="00EB14A4">
        <w:rPr>
          <w:rFonts w:ascii="Times New Roman" w:hAnsi="Times New Roman" w:cs="Times New Roman"/>
          <w:sz w:val="28"/>
          <w:szCs w:val="28"/>
        </w:rPr>
        <w:lastRenderedPageBreak/>
        <w:t>жизнедеятельности людей. Дисциплина отражает соответствие поведения и образа жизни человека правилам и нормам, сложившимся в обществе. Дисциплинированность как качество личности характеризует ее поведение в различных сферах жизни и деятельности и проявляется в выдержанности, внутренней организованности, ответственности готовности подчиняться и личным, и общественным целям, установкам нормам и принципам.</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Изучение персоналий в школьном курсе истории будет эффективно при следующих условиях:</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использование ориентационной основы действия – памятки по изучению персоналий;</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отбор содержания, позволяющий раскрыть биографические данные личности, ее вклад в историю и влияние на ход истории;</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использование различных методов, приемов, позволяющих осветить личность с различных сторон;</w:t>
      </w:r>
    </w:p>
    <w:p w:rsidR="00ED4F03" w:rsidRPr="00EB14A4" w:rsidRDefault="00ED4F03" w:rsidP="008C589C">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разработка уроков различных типов, таких как урок-портрет, урок-эссе, интегративный урок, урок, основанный на мемуарной литературе и т.д., использование мультимедийных технологий, организация самостоятельной деятельности учащихся</w:t>
      </w:r>
      <w:r w:rsidR="008C589C">
        <w:rPr>
          <w:rFonts w:ascii="Times New Roman" w:hAnsi="Times New Roman" w:cs="Times New Roman"/>
          <w:sz w:val="28"/>
          <w:szCs w:val="28"/>
        </w:rPr>
        <w:t xml:space="preserve"> </w:t>
      </w:r>
      <w:r w:rsidR="008C589C">
        <w:rPr>
          <w:rStyle w:val="a7"/>
          <w:rFonts w:ascii="Times New Roman" w:hAnsi="Times New Roman" w:cs="Times New Roman"/>
          <w:sz w:val="28"/>
          <w:szCs w:val="28"/>
        </w:rPr>
        <w:footnoteReference w:id="4"/>
      </w:r>
      <w:r w:rsidRPr="00EB14A4">
        <w:rPr>
          <w:rFonts w:ascii="Times New Roman" w:hAnsi="Times New Roman" w:cs="Times New Roman"/>
          <w:sz w:val="28"/>
          <w:szCs w:val="28"/>
        </w:rPr>
        <w:t>.</w:t>
      </w:r>
    </w:p>
    <w:p w:rsidR="00ED4F03" w:rsidRPr="00086EDA" w:rsidRDefault="00ED4F03" w:rsidP="00086EDA">
      <w:pPr>
        <w:pStyle w:val="a4"/>
        <w:numPr>
          <w:ilvl w:val="1"/>
          <w:numId w:val="9"/>
        </w:numPr>
        <w:spacing w:after="0" w:line="360" w:lineRule="auto"/>
        <w:jc w:val="center"/>
        <w:rPr>
          <w:rFonts w:ascii="Times New Roman" w:hAnsi="Times New Roman" w:cs="Times New Roman"/>
          <w:b/>
          <w:sz w:val="28"/>
          <w:szCs w:val="28"/>
        </w:rPr>
      </w:pPr>
      <w:r w:rsidRPr="008C589C">
        <w:rPr>
          <w:rFonts w:ascii="Times New Roman" w:hAnsi="Times New Roman" w:cs="Times New Roman"/>
          <w:b/>
          <w:sz w:val="28"/>
          <w:szCs w:val="28"/>
        </w:rPr>
        <w:t>Причины изучения исторических персоналий</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Специалисты выделяют несколько причин изучения исторических личностей </w:t>
      </w:r>
      <w:r w:rsidR="008C589C">
        <w:rPr>
          <w:rStyle w:val="a7"/>
          <w:rFonts w:ascii="Times New Roman" w:hAnsi="Times New Roman" w:cs="Times New Roman"/>
          <w:sz w:val="28"/>
          <w:szCs w:val="28"/>
        </w:rPr>
        <w:footnoteReference w:id="5"/>
      </w:r>
      <w:r w:rsidRPr="00EB14A4">
        <w:rPr>
          <w:rFonts w:ascii="Times New Roman" w:hAnsi="Times New Roman" w:cs="Times New Roman"/>
          <w:sz w:val="28"/>
          <w:szCs w:val="28"/>
        </w:rPr>
        <w:t>.</w:t>
      </w:r>
    </w:p>
    <w:p w:rsidR="008C589C" w:rsidRDefault="00ED4F03" w:rsidP="008C589C">
      <w:pPr>
        <w:pStyle w:val="a4"/>
        <w:numPr>
          <w:ilvl w:val="0"/>
          <w:numId w:val="10"/>
        </w:numPr>
        <w:tabs>
          <w:tab w:val="left" w:pos="567"/>
        </w:tabs>
        <w:spacing w:after="0" w:line="360" w:lineRule="auto"/>
        <w:ind w:left="-284" w:firstLine="568"/>
        <w:jc w:val="both"/>
        <w:rPr>
          <w:rFonts w:ascii="Times New Roman" w:hAnsi="Times New Roman" w:cs="Times New Roman"/>
          <w:sz w:val="28"/>
          <w:szCs w:val="28"/>
        </w:rPr>
      </w:pPr>
      <w:r w:rsidRPr="008C589C">
        <w:rPr>
          <w:rFonts w:ascii="Times New Roman" w:hAnsi="Times New Roman" w:cs="Times New Roman"/>
          <w:sz w:val="28"/>
          <w:szCs w:val="28"/>
        </w:rPr>
        <w:t>Большинство личностей выражали интересы определ</w:t>
      </w:r>
      <w:r w:rsidR="00086EDA">
        <w:rPr>
          <w:rFonts w:ascii="Times New Roman" w:hAnsi="Times New Roman" w:cs="Times New Roman"/>
          <w:sz w:val="28"/>
          <w:szCs w:val="28"/>
        </w:rPr>
        <w:t>е</w:t>
      </w:r>
      <w:r w:rsidRPr="008C589C">
        <w:rPr>
          <w:rFonts w:ascii="Times New Roman" w:hAnsi="Times New Roman" w:cs="Times New Roman"/>
          <w:sz w:val="28"/>
          <w:szCs w:val="28"/>
        </w:rPr>
        <w:t>нных групп людей, сословий, классов, партий. Чьи интересы, почему именно этих групп людей, в ч</w:t>
      </w:r>
      <w:r w:rsidR="00086EDA">
        <w:rPr>
          <w:rFonts w:ascii="Times New Roman" w:hAnsi="Times New Roman" w:cs="Times New Roman"/>
          <w:sz w:val="28"/>
          <w:szCs w:val="28"/>
        </w:rPr>
        <w:t>е</w:t>
      </w:r>
      <w:r w:rsidRPr="008C589C">
        <w:rPr>
          <w:rFonts w:ascii="Times New Roman" w:hAnsi="Times New Roman" w:cs="Times New Roman"/>
          <w:sz w:val="28"/>
          <w:szCs w:val="28"/>
        </w:rPr>
        <w:t>м и как это проявлялось – вот что не всегда попадает в поле внимания учащихся. А без этого и история неполноценна и личности входят в не</w:t>
      </w:r>
      <w:r w:rsidR="00086EDA">
        <w:rPr>
          <w:rFonts w:ascii="Times New Roman" w:hAnsi="Times New Roman" w:cs="Times New Roman"/>
          <w:sz w:val="28"/>
          <w:szCs w:val="28"/>
        </w:rPr>
        <w:t>е</w:t>
      </w:r>
      <w:r w:rsidRPr="008C589C">
        <w:rPr>
          <w:rFonts w:ascii="Times New Roman" w:hAnsi="Times New Roman" w:cs="Times New Roman"/>
          <w:sz w:val="28"/>
          <w:szCs w:val="28"/>
        </w:rPr>
        <w:t xml:space="preserve"> будто только из-за имени, а не деятельности. Поэтому учитель должен </w:t>
      </w:r>
      <w:r w:rsidRPr="008C589C">
        <w:rPr>
          <w:rFonts w:ascii="Times New Roman" w:hAnsi="Times New Roman" w:cs="Times New Roman"/>
          <w:sz w:val="28"/>
          <w:szCs w:val="28"/>
        </w:rPr>
        <w:lastRenderedPageBreak/>
        <w:t>избегать общепринятых штампов: простое перечисление ряд</w:t>
      </w:r>
      <w:r w:rsidR="00F0580E">
        <w:rPr>
          <w:rFonts w:ascii="Times New Roman" w:hAnsi="Times New Roman" w:cs="Times New Roman"/>
          <w:sz w:val="28"/>
          <w:szCs w:val="28"/>
        </w:rPr>
        <w:t>а деятелей с добавлением и др</w:t>
      </w:r>
      <w:r w:rsidRPr="008C589C">
        <w:rPr>
          <w:rFonts w:ascii="Times New Roman" w:hAnsi="Times New Roman" w:cs="Times New Roman"/>
          <w:sz w:val="28"/>
          <w:szCs w:val="28"/>
        </w:rPr>
        <w:t>.</w:t>
      </w:r>
    </w:p>
    <w:p w:rsidR="008C589C" w:rsidRDefault="00ED4F03" w:rsidP="008C589C">
      <w:pPr>
        <w:pStyle w:val="a4"/>
        <w:numPr>
          <w:ilvl w:val="0"/>
          <w:numId w:val="10"/>
        </w:numPr>
        <w:tabs>
          <w:tab w:val="left" w:pos="567"/>
        </w:tabs>
        <w:spacing w:after="0" w:line="360" w:lineRule="auto"/>
        <w:ind w:left="-284" w:firstLine="568"/>
        <w:jc w:val="both"/>
        <w:rPr>
          <w:rFonts w:ascii="Times New Roman" w:hAnsi="Times New Roman" w:cs="Times New Roman"/>
          <w:sz w:val="28"/>
          <w:szCs w:val="28"/>
        </w:rPr>
      </w:pPr>
      <w:r w:rsidRPr="008C589C">
        <w:rPr>
          <w:rFonts w:ascii="Times New Roman" w:hAnsi="Times New Roman" w:cs="Times New Roman"/>
          <w:sz w:val="28"/>
          <w:szCs w:val="28"/>
        </w:rPr>
        <w:t>Многие личности не оставались приверженцами одной идеи, одного общественно-политического строя, одного Отечества. Например, А. Курбский был и с Россией, и против не</w:t>
      </w:r>
      <w:r w:rsidR="00086EDA">
        <w:rPr>
          <w:rFonts w:ascii="Times New Roman" w:hAnsi="Times New Roman" w:cs="Times New Roman"/>
          <w:sz w:val="28"/>
          <w:szCs w:val="28"/>
        </w:rPr>
        <w:t>е</w:t>
      </w:r>
      <w:r w:rsidRPr="008C589C">
        <w:rPr>
          <w:rFonts w:ascii="Times New Roman" w:hAnsi="Times New Roman" w:cs="Times New Roman"/>
          <w:sz w:val="28"/>
          <w:szCs w:val="28"/>
        </w:rPr>
        <w:t xml:space="preserve">, генерал Власов воевал против А. Гитлера, затем – против своего народа. Б. Ельцин до 60-летнего возраста занимал самые высокие посты в КПСС, а затем распустил партию и стал ярым антикоммунистом, стер с лица земли </w:t>
      </w:r>
      <w:proofErr w:type="spellStart"/>
      <w:r w:rsidRPr="008C589C">
        <w:rPr>
          <w:rFonts w:ascii="Times New Roman" w:hAnsi="Times New Roman" w:cs="Times New Roman"/>
          <w:sz w:val="28"/>
          <w:szCs w:val="28"/>
        </w:rPr>
        <w:t>Ипатьевский</w:t>
      </w:r>
      <w:proofErr w:type="spellEnd"/>
      <w:r w:rsidRPr="008C589C">
        <w:rPr>
          <w:rFonts w:ascii="Times New Roman" w:hAnsi="Times New Roman" w:cs="Times New Roman"/>
          <w:sz w:val="28"/>
          <w:szCs w:val="28"/>
        </w:rPr>
        <w:t xml:space="preserve"> дом, в котором была расстреляна семья Николая II, а затем присутствовал на захоронении останков членов этой семьи. Учащиеся же, однажды услышав оценку личности, ознакомившись с е</w:t>
      </w:r>
      <w:r w:rsidR="00086EDA">
        <w:rPr>
          <w:rFonts w:ascii="Times New Roman" w:hAnsi="Times New Roman" w:cs="Times New Roman"/>
          <w:sz w:val="28"/>
          <w:szCs w:val="28"/>
        </w:rPr>
        <w:t>е</w:t>
      </w:r>
      <w:r w:rsidRPr="008C589C">
        <w:rPr>
          <w:rFonts w:ascii="Times New Roman" w:hAnsi="Times New Roman" w:cs="Times New Roman"/>
          <w:sz w:val="28"/>
          <w:szCs w:val="28"/>
        </w:rPr>
        <w:t xml:space="preserve"> идейной платформой, в последующем используют эти материалы, независимо от времени и деятельности, однозначно, что и приводит их к ошибочным выводам.</w:t>
      </w:r>
    </w:p>
    <w:p w:rsidR="008C589C" w:rsidRDefault="00ED4F03" w:rsidP="008C589C">
      <w:pPr>
        <w:pStyle w:val="a4"/>
        <w:numPr>
          <w:ilvl w:val="0"/>
          <w:numId w:val="10"/>
        </w:numPr>
        <w:tabs>
          <w:tab w:val="left" w:pos="567"/>
        </w:tabs>
        <w:spacing w:after="0" w:line="360" w:lineRule="auto"/>
        <w:ind w:left="-284" w:firstLine="568"/>
        <w:jc w:val="both"/>
        <w:rPr>
          <w:rFonts w:ascii="Times New Roman" w:hAnsi="Times New Roman" w:cs="Times New Roman"/>
          <w:sz w:val="28"/>
          <w:szCs w:val="28"/>
        </w:rPr>
      </w:pPr>
      <w:r w:rsidRPr="008C589C">
        <w:rPr>
          <w:rFonts w:ascii="Times New Roman" w:hAnsi="Times New Roman" w:cs="Times New Roman"/>
          <w:sz w:val="28"/>
          <w:szCs w:val="28"/>
        </w:rPr>
        <w:t>В России с древних пор принято давать первым по статусу лицам клички, метафорические сравнения; учебники же не помогают разобраться в них: Владимир красное Солнышко, Святополк Окаянный, Ярослав Мудрый, П</w:t>
      </w:r>
      <w:r w:rsidR="00086EDA">
        <w:rPr>
          <w:rFonts w:ascii="Times New Roman" w:hAnsi="Times New Roman" w:cs="Times New Roman"/>
          <w:sz w:val="28"/>
          <w:szCs w:val="28"/>
        </w:rPr>
        <w:t>е</w:t>
      </w:r>
      <w:r w:rsidRPr="008C589C">
        <w:rPr>
          <w:rFonts w:ascii="Times New Roman" w:hAnsi="Times New Roman" w:cs="Times New Roman"/>
          <w:sz w:val="28"/>
          <w:szCs w:val="28"/>
        </w:rPr>
        <w:t>тр I Великий, Александр I – Спаситель Отечества, Александр II – Освободитель, Николай II – Кровавый и т.д. Каждая из приставок к имени нес</w:t>
      </w:r>
      <w:r w:rsidR="00086EDA">
        <w:rPr>
          <w:rFonts w:ascii="Times New Roman" w:hAnsi="Times New Roman" w:cs="Times New Roman"/>
          <w:sz w:val="28"/>
          <w:szCs w:val="28"/>
        </w:rPr>
        <w:t>е</w:t>
      </w:r>
      <w:r w:rsidRPr="008C589C">
        <w:rPr>
          <w:rFonts w:ascii="Times New Roman" w:hAnsi="Times New Roman" w:cs="Times New Roman"/>
          <w:sz w:val="28"/>
          <w:szCs w:val="28"/>
        </w:rPr>
        <w:t>т в себе содержательную нагрузку. Какую? Учащиеся об этом не знают.</w:t>
      </w:r>
    </w:p>
    <w:p w:rsidR="00ED4F03" w:rsidRPr="008C589C" w:rsidRDefault="00ED4F03" w:rsidP="008C589C">
      <w:pPr>
        <w:pStyle w:val="a4"/>
        <w:numPr>
          <w:ilvl w:val="0"/>
          <w:numId w:val="10"/>
        </w:numPr>
        <w:tabs>
          <w:tab w:val="left" w:pos="567"/>
        </w:tabs>
        <w:spacing w:after="0" w:line="360" w:lineRule="auto"/>
        <w:ind w:left="-284" w:firstLine="568"/>
        <w:jc w:val="both"/>
        <w:rPr>
          <w:rFonts w:ascii="Times New Roman" w:hAnsi="Times New Roman" w:cs="Times New Roman"/>
          <w:sz w:val="28"/>
          <w:szCs w:val="28"/>
        </w:rPr>
      </w:pPr>
      <w:r w:rsidRPr="008C589C">
        <w:rPr>
          <w:rFonts w:ascii="Times New Roman" w:hAnsi="Times New Roman" w:cs="Times New Roman"/>
          <w:sz w:val="28"/>
          <w:szCs w:val="28"/>
        </w:rPr>
        <w:t>Исторические личности, особенно выдающиеся, в зависимости от времени и лиц, их оценивающих, «преображаются» до неузнаваемости. Например, царь Борис Годунов. Одни в н</w:t>
      </w:r>
      <w:r w:rsidR="00086EDA">
        <w:rPr>
          <w:rFonts w:ascii="Times New Roman" w:hAnsi="Times New Roman" w:cs="Times New Roman"/>
          <w:sz w:val="28"/>
          <w:szCs w:val="28"/>
        </w:rPr>
        <w:t>е</w:t>
      </w:r>
      <w:r w:rsidRPr="008C589C">
        <w:rPr>
          <w:rFonts w:ascii="Times New Roman" w:hAnsi="Times New Roman" w:cs="Times New Roman"/>
          <w:sz w:val="28"/>
          <w:szCs w:val="28"/>
        </w:rPr>
        <w:t>м видели талантливого государственного деятеля. Другие считали Годунова узурпатором на троне.</w:t>
      </w:r>
    </w:p>
    <w:p w:rsidR="008C589C" w:rsidRDefault="00ED4F03" w:rsidP="008C589C">
      <w:pPr>
        <w:tabs>
          <w:tab w:val="left" w:pos="567"/>
        </w:tabs>
        <w:spacing w:after="0" w:line="360" w:lineRule="auto"/>
        <w:ind w:left="-284" w:firstLine="568"/>
        <w:jc w:val="both"/>
        <w:rPr>
          <w:rFonts w:ascii="Times New Roman" w:hAnsi="Times New Roman" w:cs="Times New Roman"/>
          <w:sz w:val="28"/>
          <w:szCs w:val="28"/>
        </w:rPr>
      </w:pPr>
      <w:r w:rsidRPr="00EB14A4">
        <w:rPr>
          <w:rFonts w:ascii="Times New Roman" w:hAnsi="Times New Roman" w:cs="Times New Roman"/>
          <w:sz w:val="28"/>
          <w:szCs w:val="28"/>
        </w:rPr>
        <w:t>Такой же стиль в оценках личностей выдерживают современные историки.</w:t>
      </w:r>
    </w:p>
    <w:p w:rsidR="008C589C" w:rsidRDefault="00ED4F03" w:rsidP="008C589C">
      <w:pPr>
        <w:pStyle w:val="a4"/>
        <w:numPr>
          <w:ilvl w:val="0"/>
          <w:numId w:val="10"/>
        </w:numPr>
        <w:tabs>
          <w:tab w:val="left" w:pos="567"/>
        </w:tabs>
        <w:spacing w:after="0" w:line="360" w:lineRule="auto"/>
        <w:ind w:left="-284" w:firstLine="568"/>
        <w:jc w:val="both"/>
        <w:rPr>
          <w:rFonts w:ascii="Times New Roman" w:hAnsi="Times New Roman" w:cs="Times New Roman"/>
          <w:sz w:val="28"/>
          <w:szCs w:val="28"/>
        </w:rPr>
      </w:pPr>
      <w:r w:rsidRPr="008C589C">
        <w:rPr>
          <w:rFonts w:ascii="Times New Roman" w:hAnsi="Times New Roman" w:cs="Times New Roman"/>
          <w:sz w:val="28"/>
          <w:szCs w:val="28"/>
        </w:rPr>
        <w:t xml:space="preserve">В истории много выдающихся и известных деятелей, носящих одинаковые фамилии. Это Несторы, </w:t>
      </w:r>
      <w:proofErr w:type="spellStart"/>
      <w:r w:rsidRPr="008C589C">
        <w:rPr>
          <w:rFonts w:ascii="Times New Roman" w:hAnsi="Times New Roman" w:cs="Times New Roman"/>
          <w:sz w:val="28"/>
          <w:szCs w:val="28"/>
        </w:rPr>
        <w:t>Сильвестры</w:t>
      </w:r>
      <w:proofErr w:type="spellEnd"/>
      <w:r w:rsidRPr="008C589C">
        <w:rPr>
          <w:rFonts w:ascii="Times New Roman" w:hAnsi="Times New Roman" w:cs="Times New Roman"/>
          <w:sz w:val="28"/>
          <w:szCs w:val="28"/>
        </w:rPr>
        <w:t>, Барятинские, Волконские, Голицыны, Орловы и т.д. Естественно, отсюда неразбериха и без того в хрупких знаниях учащихся.</w:t>
      </w:r>
    </w:p>
    <w:p w:rsidR="008C589C" w:rsidRDefault="00ED4F03" w:rsidP="008C589C">
      <w:pPr>
        <w:pStyle w:val="a4"/>
        <w:numPr>
          <w:ilvl w:val="0"/>
          <w:numId w:val="10"/>
        </w:numPr>
        <w:tabs>
          <w:tab w:val="left" w:pos="567"/>
        </w:tabs>
        <w:spacing w:after="0" w:line="360" w:lineRule="auto"/>
        <w:ind w:left="-284" w:firstLine="568"/>
        <w:jc w:val="both"/>
        <w:rPr>
          <w:rFonts w:ascii="Times New Roman" w:hAnsi="Times New Roman" w:cs="Times New Roman"/>
          <w:sz w:val="28"/>
          <w:szCs w:val="28"/>
        </w:rPr>
      </w:pPr>
      <w:r w:rsidRPr="008C589C">
        <w:rPr>
          <w:rFonts w:ascii="Times New Roman" w:hAnsi="Times New Roman" w:cs="Times New Roman"/>
          <w:sz w:val="28"/>
          <w:szCs w:val="28"/>
        </w:rPr>
        <w:t xml:space="preserve">Многие учащиеся часто обретают кумиров без какого-либо учительского воздействия. В результате многие из них могут взять пример с </w:t>
      </w:r>
      <w:r w:rsidRPr="008C589C">
        <w:rPr>
          <w:rFonts w:ascii="Times New Roman" w:hAnsi="Times New Roman" w:cs="Times New Roman"/>
          <w:sz w:val="28"/>
          <w:szCs w:val="28"/>
        </w:rPr>
        <w:lastRenderedPageBreak/>
        <w:t>Андропова, Бендеры, Гагарина, Лужкова, Бисмарка, Березовского, Чапаева. Нетрудно представить, кто может вырасти на идеалах Гитлера, Распутина или Казановы, не вмешайся учитель в процесс формирования у учащихся отношения к этим и другим историческим личностям.</w:t>
      </w:r>
    </w:p>
    <w:p w:rsidR="00ED4F03" w:rsidRPr="008C589C" w:rsidRDefault="00ED4F03" w:rsidP="008C589C">
      <w:pPr>
        <w:pStyle w:val="a4"/>
        <w:numPr>
          <w:ilvl w:val="0"/>
          <w:numId w:val="10"/>
        </w:numPr>
        <w:tabs>
          <w:tab w:val="left" w:pos="567"/>
        </w:tabs>
        <w:spacing w:after="0" w:line="360" w:lineRule="auto"/>
        <w:ind w:left="-284" w:firstLine="568"/>
        <w:jc w:val="both"/>
        <w:rPr>
          <w:rFonts w:ascii="Times New Roman" w:hAnsi="Times New Roman" w:cs="Times New Roman"/>
          <w:sz w:val="28"/>
          <w:szCs w:val="28"/>
        </w:rPr>
      </w:pPr>
      <w:r w:rsidRPr="008C589C">
        <w:rPr>
          <w:rFonts w:ascii="Times New Roman" w:hAnsi="Times New Roman" w:cs="Times New Roman"/>
          <w:sz w:val="28"/>
          <w:szCs w:val="28"/>
        </w:rPr>
        <w:t>История именно в школьном возрасте лучше усваивается через «человеческую» е</w:t>
      </w:r>
      <w:r w:rsidR="00086EDA">
        <w:rPr>
          <w:rFonts w:ascii="Times New Roman" w:hAnsi="Times New Roman" w:cs="Times New Roman"/>
          <w:sz w:val="28"/>
          <w:szCs w:val="28"/>
        </w:rPr>
        <w:t>е</w:t>
      </w:r>
      <w:r w:rsidRPr="008C589C">
        <w:rPr>
          <w:rFonts w:ascii="Times New Roman" w:hAnsi="Times New Roman" w:cs="Times New Roman"/>
          <w:sz w:val="28"/>
          <w:szCs w:val="28"/>
        </w:rPr>
        <w:t xml:space="preserve"> сторону, через судьбы конкретных людей. Показ того, как жили отдельные личности, как </w:t>
      </w:r>
      <w:proofErr w:type="gramStart"/>
      <w:r w:rsidRPr="008C589C">
        <w:rPr>
          <w:rFonts w:ascii="Times New Roman" w:hAnsi="Times New Roman" w:cs="Times New Roman"/>
          <w:sz w:val="28"/>
          <w:szCs w:val="28"/>
        </w:rPr>
        <w:t>влияли на ход событий всей истории запоминается</w:t>
      </w:r>
      <w:proofErr w:type="gramEnd"/>
      <w:r w:rsidRPr="008C589C">
        <w:rPr>
          <w:rFonts w:ascii="Times New Roman" w:hAnsi="Times New Roman" w:cs="Times New Roman"/>
          <w:sz w:val="28"/>
          <w:szCs w:val="28"/>
        </w:rPr>
        <w:t xml:space="preserve"> и усваивается учащимися с большим желанием, чем оперирование событиями, процессами вне воздействия на них ярких личностей</w:t>
      </w:r>
      <w:r w:rsidR="008C589C">
        <w:rPr>
          <w:rFonts w:ascii="Times New Roman" w:hAnsi="Times New Roman" w:cs="Times New Roman"/>
          <w:sz w:val="28"/>
          <w:szCs w:val="28"/>
        </w:rPr>
        <w:t xml:space="preserve"> </w:t>
      </w:r>
      <w:r w:rsidR="008C589C">
        <w:rPr>
          <w:rStyle w:val="a7"/>
          <w:rFonts w:ascii="Times New Roman" w:hAnsi="Times New Roman" w:cs="Times New Roman"/>
          <w:sz w:val="28"/>
          <w:szCs w:val="28"/>
        </w:rPr>
        <w:footnoteReference w:id="6"/>
      </w:r>
      <w:r w:rsidRPr="008C589C">
        <w:rPr>
          <w:rFonts w:ascii="Times New Roman" w:hAnsi="Times New Roman" w:cs="Times New Roman"/>
          <w:sz w:val="28"/>
          <w:szCs w:val="28"/>
        </w:rPr>
        <w:t>.</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Каковы же на наш взгляд причины изучения исторической личности на уроке:</w:t>
      </w:r>
    </w:p>
    <w:p w:rsidR="00ED4F03" w:rsidRPr="00EB14A4" w:rsidRDefault="008C589C" w:rsidP="00EB14A4">
      <w:pPr>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 каждая личность – </w:t>
      </w:r>
      <w:r w:rsidR="00ED4F03" w:rsidRPr="00EB14A4">
        <w:rPr>
          <w:rFonts w:ascii="Times New Roman" w:hAnsi="Times New Roman" w:cs="Times New Roman"/>
          <w:sz w:val="28"/>
          <w:szCs w:val="28"/>
        </w:rPr>
        <w:t>это не просто человек сам по себе и только для себя. Большинство из людей, вошедших в историю, выражали интересы каких-то групп людей, сословий, партий;</w:t>
      </w:r>
    </w:p>
    <w:p w:rsidR="00ED4F03" w:rsidRPr="00EB14A4" w:rsidRDefault="008C589C" w:rsidP="00EB14A4">
      <w:pPr>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ED4F03" w:rsidRPr="00EB14A4">
        <w:rPr>
          <w:rFonts w:ascii="Times New Roman" w:hAnsi="Times New Roman" w:cs="Times New Roman"/>
          <w:sz w:val="28"/>
          <w:szCs w:val="28"/>
        </w:rPr>
        <w:t>многие личности не всегда на всю жизнь остаются приверженцами какой-либо идеи. Одни меняли их через сознание и</w:t>
      </w:r>
      <w:r>
        <w:rPr>
          <w:rFonts w:ascii="Times New Roman" w:hAnsi="Times New Roman" w:cs="Times New Roman"/>
          <w:sz w:val="28"/>
          <w:szCs w:val="28"/>
        </w:rPr>
        <w:t xml:space="preserve"> интерпретацию реалий, другие – потому </w:t>
      </w:r>
      <w:r w:rsidR="00ED4F03" w:rsidRPr="00EB14A4">
        <w:rPr>
          <w:rFonts w:ascii="Times New Roman" w:hAnsi="Times New Roman" w:cs="Times New Roman"/>
          <w:sz w:val="28"/>
          <w:szCs w:val="28"/>
        </w:rPr>
        <w:t xml:space="preserve">что их </w:t>
      </w:r>
      <w:r>
        <w:rPr>
          <w:rFonts w:ascii="Times New Roman" w:hAnsi="Times New Roman" w:cs="Times New Roman"/>
          <w:sz w:val="28"/>
          <w:szCs w:val="28"/>
        </w:rPr>
        <w:t xml:space="preserve">вынуждали это сделать, третьи – </w:t>
      </w:r>
      <w:r w:rsidR="00ED4F03" w:rsidRPr="00EB14A4">
        <w:rPr>
          <w:rFonts w:ascii="Times New Roman" w:hAnsi="Times New Roman" w:cs="Times New Roman"/>
          <w:sz w:val="28"/>
          <w:szCs w:val="28"/>
        </w:rPr>
        <w:t>чтобы «идти в ногу со временем»;</w:t>
      </w:r>
    </w:p>
    <w:p w:rsidR="00ED4F03" w:rsidRPr="00EB14A4" w:rsidRDefault="008C589C" w:rsidP="00EB14A4">
      <w:pPr>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ED4F03" w:rsidRPr="00EB14A4">
        <w:rPr>
          <w:rFonts w:ascii="Times New Roman" w:hAnsi="Times New Roman" w:cs="Times New Roman"/>
          <w:sz w:val="28"/>
          <w:szCs w:val="28"/>
        </w:rPr>
        <w:t>исторические личности, попадая на страницы разных изданий, приобретают противоположные черты характера, идет искажение характеристик. По возможности на уроке нужно провести анализ и выявление реальных черт характера конкретного человека;</w:t>
      </w:r>
    </w:p>
    <w:p w:rsidR="008C589C" w:rsidRDefault="008C589C" w:rsidP="00EB14A4">
      <w:pPr>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ED4F03" w:rsidRPr="00EB14A4">
        <w:rPr>
          <w:rFonts w:ascii="Times New Roman" w:hAnsi="Times New Roman" w:cs="Times New Roman"/>
          <w:sz w:val="28"/>
          <w:szCs w:val="28"/>
        </w:rPr>
        <w:t xml:space="preserve">многие учащиеся приобретают себе кумиров, порой не всегда положительных зная их биографию лишь поверхностно. </w:t>
      </w:r>
    </w:p>
    <w:p w:rsidR="00ED4F03" w:rsidRPr="00EB14A4" w:rsidRDefault="00ED4F03" w:rsidP="008C589C">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Поэтому важно оптимально и методически верно продумывать ход работы на уроке.</w:t>
      </w:r>
    </w:p>
    <w:p w:rsidR="00F0580E" w:rsidRDefault="00F0580E" w:rsidP="008C589C">
      <w:pPr>
        <w:pStyle w:val="a4"/>
        <w:spacing w:after="0" w:line="360" w:lineRule="auto"/>
        <w:ind w:left="718"/>
        <w:rPr>
          <w:rFonts w:ascii="Times New Roman" w:hAnsi="Times New Roman" w:cs="Times New Roman"/>
          <w:b/>
          <w:sz w:val="28"/>
          <w:szCs w:val="28"/>
        </w:rPr>
      </w:pPr>
    </w:p>
    <w:p w:rsidR="00ED4F03" w:rsidRPr="008C589C" w:rsidRDefault="008C589C" w:rsidP="008C589C">
      <w:pPr>
        <w:pStyle w:val="a4"/>
        <w:spacing w:after="0" w:line="360" w:lineRule="auto"/>
        <w:ind w:left="718"/>
        <w:rPr>
          <w:rFonts w:ascii="Times New Roman" w:hAnsi="Times New Roman" w:cs="Times New Roman"/>
          <w:b/>
          <w:sz w:val="28"/>
          <w:szCs w:val="28"/>
        </w:rPr>
      </w:pPr>
      <w:r>
        <w:rPr>
          <w:rFonts w:ascii="Times New Roman" w:hAnsi="Times New Roman" w:cs="Times New Roman"/>
          <w:b/>
          <w:sz w:val="28"/>
          <w:szCs w:val="28"/>
        </w:rPr>
        <w:lastRenderedPageBreak/>
        <w:t xml:space="preserve">1.3. </w:t>
      </w:r>
      <w:r w:rsidR="00ED4F03" w:rsidRPr="008C589C">
        <w:rPr>
          <w:rFonts w:ascii="Times New Roman" w:hAnsi="Times New Roman" w:cs="Times New Roman"/>
          <w:b/>
          <w:sz w:val="28"/>
          <w:szCs w:val="28"/>
        </w:rPr>
        <w:t>Методические аспекты изучения персоналий с целью создания конкретных исторических представлений у школьников</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Одной из важнейших задач школьного обучения истории является создание у учащихся конкретных исторических представлений, т.е. образов прошлого. В ч</w:t>
      </w:r>
      <w:r w:rsidR="00086EDA">
        <w:rPr>
          <w:rFonts w:ascii="Times New Roman" w:hAnsi="Times New Roman" w:cs="Times New Roman"/>
          <w:sz w:val="28"/>
          <w:szCs w:val="28"/>
        </w:rPr>
        <w:t>е</w:t>
      </w:r>
      <w:r w:rsidRPr="00EB14A4">
        <w:rPr>
          <w:rFonts w:ascii="Times New Roman" w:hAnsi="Times New Roman" w:cs="Times New Roman"/>
          <w:sz w:val="28"/>
          <w:szCs w:val="28"/>
        </w:rPr>
        <w:t>м заключается познавательное значение исторических представлений, создаваемых у учащихся?</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Воссоздание конкретного хода исторических событий, раскрытие их своеобразия, их характеристика и объяснение представляют собой столь же необходимую и существенную сторону познания исторического прошлого учащимися, как и работа над вычленением существенных признаков исторического понятия и усвоения им определения.</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Итак, работа по образованию исторических представлений имеет сво</w:t>
      </w:r>
      <w:r w:rsidR="00086EDA">
        <w:rPr>
          <w:rFonts w:ascii="Times New Roman" w:hAnsi="Times New Roman" w:cs="Times New Roman"/>
          <w:sz w:val="28"/>
          <w:szCs w:val="28"/>
        </w:rPr>
        <w:t>е</w:t>
      </w:r>
      <w:r w:rsidRPr="00EB14A4">
        <w:rPr>
          <w:rFonts w:ascii="Times New Roman" w:hAnsi="Times New Roman" w:cs="Times New Roman"/>
          <w:sz w:val="28"/>
          <w:szCs w:val="28"/>
        </w:rPr>
        <w:t xml:space="preserve"> самостоятельное познавательное и образовательное значение, наряду с формированием исторических понятий.</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Но создание и обогащение исторических представлений учащихся имеет и воспитательное значение. Картины прошлого вызывают сильные переживания, сочувствие, восхищение подвигами героев. Героические образы прошлого оказывают нередко решающее влияние на формирование жизненных идеалов школьника, его поведение. Исторические представления служат могучим средством формирования нравственного воспитания учащихся.</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Задача создания конкретных представлений приобретает особую сложность в связи со спецификой предмета изучения. </w:t>
      </w:r>
      <w:proofErr w:type="gramStart"/>
      <w:r w:rsidRPr="00EB14A4">
        <w:rPr>
          <w:rFonts w:ascii="Times New Roman" w:hAnsi="Times New Roman" w:cs="Times New Roman"/>
          <w:sz w:val="28"/>
          <w:szCs w:val="28"/>
        </w:rPr>
        <w:t xml:space="preserve">События исторического прошлого не могут быть преподнесены учащимся как предмет непосредственного чувственного восприятия: они неповторимы и невоспроизводимы </w:t>
      </w:r>
      <w:r w:rsidR="008C589C">
        <w:rPr>
          <w:rStyle w:val="a7"/>
          <w:rFonts w:ascii="Times New Roman" w:hAnsi="Times New Roman" w:cs="Times New Roman"/>
          <w:sz w:val="28"/>
          <w:szCs w:val="28"/>
        </w:rPr>
        <w:footnoteReference w:id="7"/>
      </w:r>
      <w:r w:rsidRPr="00EB14A4">
        <w:rPr>
          <w:rFonts w:ascii="Times New Roman" w:hAnsi="Times New Roman" w:cs="Times New Roman"/>
          <w:sz w:val="28"/>
          <w:szCs w:val="28"/>
        </w:rPr>
        <w:t>. Исторический материал преподносится в основном в опосредованной форме, как рассказ о событиях, в словесной передаче в устном изложении учителя, в тексте учебника.</w:t>
      </w:r>
      <w:proofErr w:type="gramEnd"/>
      <w:r w:rsidRPr="00EB14A4">
        <w:rPr>
          <w:rFonts w:ascii="Times New Roman" w:hAnsi="Times New Roman" w:cs="Times New Roman"/>
          <w:sz w:val="28"/>
          <w:szCs w:val="28"/>
        </w:rPr>
        <w:t xml:space="preserve"> При этом многие факты исторического прошлого далеки от обычных представлений и жизненного опыта школьника, </w:t>
      </w:r>
      <w:r w:rsidRPr="00EB14A4">
        <w:rPr>
          <w:rFonts w:ascii="Times New Roman" w:hAnsi="Times New Roman" w:cs="Times New Roman"/>
          <w:sz w:val="28"/>
          <w:szCs w:val="28"/>
        </w:rPr>
        <w:lastRenderedPageBreak/>
        <w:t>поэтому одна из главных задач учителя заключается в приближении исторического факта к сознанию учащихся.</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Но разве можно за краткие часы уроков дать более или менее конкретное историческое представление о множестве исторических явлений, содержащихся в школьном курсе? Можно, так как в работе по созданию исторических представлений речь ид</w:t>
      </w:r>
      <w:r w:rsidR="00086EDA">
        <w:rPr>
          <w:rFonts w:ascii="Times New Roman" w:hAnsi="Times New Roman" w:cs="Times New Roman"/>
          <w:sz w:val="28"/>
          <w:szCs w:val="28"/>
        </w:rPr>
        <w:t>е</w:t>
      </w:r>
      <w:r w:rsidRPr="00EB14A4">
        <w:rPr>
          <w:rFonts w:ascii="Times New Roman" w:hAnsi="Times New Roman" w:cs="Times New Roman"/>
          <w:sz w:val="28"/>
          <w:szCs w:val="28"/>
        </w:rPr>
        <w:t xml:space="preserve">т не о </w:t>
      </w:r>
      <w:proofErr w:type="gramStart"/>
      <w:r w:rsidRPr="00EB14A4">
        <w:rPr>
          <w:rFonts w:ascii="Times New Roman" w:hAnsi="Times New Roman" w:cs="Times New Roman"/>
          <w:sz w:val="28"/>
          <w:szCs w:val="28"/>
        </w:rPr>
        <w:t>хаотичном и неисчерпаемом нагромождении</w:t>
      </w:r>
      <w:proofErr w:type="gramEnd"/>
      <w:r w:rsidRPr="00EB14A4">
        <w:rPr>
          <w:rFonts w:ascii="Times New Roman" w:hAnsi="Times New Roman" w:cs="Times New Roman"/>
          <w:sz w:val="28"/>
          <w:szCs w:val="28"/>
        </w:rPr>
        <w:t>, а о системе представлений, относящихся к определ</w:t>
      </w:r>
      <w:r w:rsidR="00086EDA">
        <w:rPr>
          <w:rFonts w:ascii="Times New Roman" w:hAnsi="Times New Roman" w:cs="Times New Roman"/>
          <w:sz w:val="28"/>
          <w:szCs w:val="28"/>
        </w:rPr>
        <w:t>е</w:t>
      </w:r>
      <w:r w:rsidRPr="00EB14A4">
        <w:rPr>
          <w:rFonts w:ascii="Times New Roman" w:hAnsi="Times New Roman" w:cs="Times New Roman"/>
          <w:sz w:val="28"/>
          <w:szCs w:val="28"/>
        </w:rPr>
        <w:t>нному историческому комплексу. И в центре каждой мы выделяем два-три опорных образа, раскрываемых с наибольшей конкретностью. Остальные образы, относящиеся к данной системе, могут быть охарактеризованы с меньшей конкретностью.</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Основными методами, с помощью которых у учащихся создаются живые представления о прошлом, являются:</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живое слово учителя, его яркий рассказ, картинное описание, красочная характеристика, подкрепл</w:t>
      </w:r>
      <w:r w:rsidR="00086EDA">
        <w:rPr>
          <w:rFonts w:ascii="Times New Roman" w:hAnsi="Times New Roman" w:cs="Times New Roman"/>
          <w:sz w:val="28"/>
          <w:szCs w:val="28"/>
        </w:rPr>
        <w:t>е</w:t>
      </w:r>
      <w:r w:rsidRPr="00EB14A4">
        <w:rPr>
          <w:rFonts w:ascii="Times New Roman" w:hAnsi="Times New Roman" w:cs="Times New Roman"/>
          <w:sz w:val="28"/>
          <w:szCs w:val="28"/>
        </w:rPr>
        <w:t>нные разнообразными при</w:t>
      </w:r>
      <w:r w:rsidR="00086EDA">
        <w:rPr>
          <w:rFonts w:ascii="Times New Roman" w:hAnsi="Times New Roman" w:cs="Times New Roman"/>
          <w:sz w:val="28"/>
          <w:szCs w:val="28"/>
        </w:rPr>
        <w:t>е</w:t>
      </w:r>
      <w:r w:rsidRPr="00EB14A4">
        <w:rPr>
          <w:rFonts w:ascii="Times New Roman" w:hAnsi="Times New Roman" w:cs="Times New Roman"/>
          <w:sz w:val="28"/>
          <w:szCs w:val="28"/>
        </w:rPr>
        <w:t>мами конкретизации;</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средства изобразительной и предметной наглядности;</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использование художественной литературы</w:t>
      </w:r>
      <w:r w:rsidR="008C589C">
        <w:rPr>
          <w:rFonts w:ascii="Times New Roman" w:hAnsi="Times New Roman" w:cs="Times New Roman"/>
          <w:sz w:val="28"/>
          <w:szCs w:val="28"/>
        </w:rPr>
        <w:t xml:space="preserve"> </w:t>
      </w:r>
      <w:r w:rsidR="008C589C">
        <w:rPr>
          <w:rStyle w:val="a7"/>
          <w:rFonts w:ascii="Times New Roman" w:hAnsi="Times New Roman" w:cs="Times New Roman"/>
          <w:sz w:val="28"/>
          <w:szCs w:val="28"/>
        </w:rPr>
        <w:footnoteReference w:id="8"/>
      </w:r>
      <w:r w:rsidR="00F0580E">
        <w:rPr>
          <w:rFonts w:ascii="Times New Roman" w:hAnsi="Times New Roman" w:cs="Times New Roman"/>
          <w:sz w:val="28"/>
          <w:szCs w:val="28"/>
        </w:rPr>
        <w:t>.</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Исторические понятия, как и представления, являются отражением в нашем сознании объективной исторической действительности, но они отражают е</w:t>
      </w:r>
      <w:r w:rsidR="00086EDA">
        <w:rPr>
          <w:rFonts w:ascii="Times New Roman" w:hAnsi="Times New Roman" w:cs="Times New Roman"/>
          <w:sz w:val="28"/>
          <w:szCs w:val="28"/>
        </w:rPr>
        <w:t>е</w:t>
      </w:r>
      <w:r w:rsidRPr="00EB14A4">
        <w:rPr>
          <w:rFonts w:ascii="Times New Roman" w:hAnsi="Times New Roman" w:cs="Times New Roman"/>
          <w:sz w:val="28"/>
          <w:szCs w:val="28"/>
        </w:rPr>
        <w:t xml:space="preserve"> глубже, полнее, шире: в историческом понятии схвачены, отражены общие существенные черты множества исторических явлений.</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Они необходимы для объяснения и систематизации фактов, осмысления других понятий. Методисты Вагин, </w:t>
      </w:r>
      <w:proofErr w:type="spellStart"/>
      <w:r w:rsidRPr="00EB14A4">
        <w:rPr>
          <w:rFonts w:ascii="Times New Roman" w:hAnsi="Times New Roman" w:cs="Times New Roman"/>
          <w:sz w:val="28"/>
          <w:szCs w:val="28"/>
        </w:rPr>
        <w:t>Карцов</w:t>
      </w:r>
      <w:proofErr w:type="spellEnd"/>
      <w:r w:rsidRPr="00EB14A4">
        <w:rPr>
          <w:rFonts w:ascii="Times New Roman" w:hAnsi="Times New Roman" w:cs="Times New Roman"/>
          <w:sz w:val="28"/>
          <w:szCs w:val="28"/>
        </w:rPr>
        <w:t xml:space="preserve">, </w:t>
      </w:r>
      <w:proofErr w:type="spellStart"/>
      <w:r w:rsidRPr="00EB14A4">
        <w:rPr>
          <w:rFonts w:ascii="Times New Roman" w:hAnsi="Times New Roman" w:cs="Times New Roman"/>
          <w:sz w:val="28"/>
          <w:szCs w:val="28"/>
        </w:rPr>
        <w:t>Стражев</w:t>
      </w:r>
      <w:proofErr w:type="spellEnd"/>
      <w:r w:rsidRPr="00EB14A4">
        <w:rPr>
          <w:rFonts w:ascii="Times New Roman" w:hAnsi="Times New Roman" w:cs="Times New Roman"/>
          <w:sz w:val="28"/>
          <w:szCs w:val="28"/>
        </w:rPr>
        <w:t xml:space="preserve"> обращали внимание на постепенность овладения ведущими понятиями в результате обогащения и конкретизации их содержания </w:t>
      </w:r>
      <w:r w:rsidR="008C589C">
        <w:rPr>
          <w:rStyle w:val="a7"/>
          <w:rFonts w:ascii="Times New Roman" w:hAnsi="Times New Roman" w:cs="Times New Roman"/>
          <w:sz w:val="28"/>
          <w:szCs w:val="28"/>
        </w:rPr>
        <w:footnoteReference w:id="9"/>
      </w:r>
      <w:r w:rsidRPr="00EB14A4">
        <w:rPr>
          <w:rFonts w:ascii="Times New Roman" w:hAnsi="Times New Roman" w:cs="Times New Roman"/>
          <w:sz w:val="28"/>
          <w:szCs w:val="28"/>
        </w:rPr>
        <w:t>. От урока к уроку раскрывались их новые стороны, существенные признаки, связи, отношения с другими понятиями.</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lastRenderedPageBreak/>
        <w:t>Процесс формирования понятий протекает эффективно, если выделенные учителем типичные черты создаваемых образов осмысливаются учениками как признаки понятий. Подростки легче усваивают признаки тех понятий, которые можно представить наглядно. Лишь в дальнейшем они передают их содержание в более обогащенной форме.</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Формирование исторических понятий происходит в неразрывной связи с образованием исторических представлений и на их основе, которая заключается в том, что в самом историческом представлении, которое созда</w:t>
      </w:r>
      <w:r w:rsidR="00086EDA">
        <w:rPr>
          <w:rFonts w:ascii="Times New Roman" w:hAnsi="Times New Roman" w:cs="Times New Roman"/>
          <w:sz w:val="28"/>
          <w:szCs w:val="28"/>
        </w:rPr>
        <w:t>е</w:t>
      </w:r>
      <w:r w:rsidRPr="00EB14A4">
        <w:rPr>
          <w:rFonts w:ascii="Times New Roman" w:hAnsi="Times New Roman" w:cs="Times New Roman"/>
          <w:sz w:val="28"/>
          <w:szCs w:val="28"/>
        </w:rPr>
        <w:t>тся у учащихся, уже заложены элементы, необходимые для обобщения, для формирующегося понятия. Исходным материалом в создании исторических представлений является целостная картина. Она-то и обеспечивает тот момент живого созерцания, который необходим для живости и конкретности представления. Но это не значит, созданием целостной картины исчерпывается работа по формированию даже простейших понятий. С первых шагов обучения истории необходима специальная работа по развитию понятийного исторического мышления школьников.</w:t>
      </w:r>
    </w:p>
    <w:p w:rsidR="00ED4F03" w:rsidRPr="008C589C"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Одним из видов работы с историческими представлениями является создание представлений об исторических личностях. </w:t>
      </w:r>
      <w:proofErr w:type="gramStart"/>
      <w:r w:rsidRPr="00EB14A4">
        <w:rPr>
          <w:rFonts w:ascii="Times New Roman" w:hAnsi="Times New Roman" w:cs="Times New Roman"/>
          <w:sz w:val="28"/>
          <w:szCs w:val="28"/>
        </w:rPr>
        <w:t xml:space="preserve">Личность определяется «совокупностью свойств, присущих данному человеку, составляющих его индивидуальность…Человек с точки зрения его характера, поведения, положения и т.п.». Индивидуальность – это «совокупность характерных, своеобразных черт, отличающих какого-либо человека от другого; человек как носитель личных, характерных для него признаков, свойств; </w:t>
      </w:r>
      <w:r w:rsidRPr="008C589C">
        <w:rPr>
          <w:rFonts w:ascii="Times New Roman" w:hAnsi="Times New Roman" w:cs="Times New Roman"/>
          <w:sz w:val="28"/>
          <w:szCs w:val="28"/>
        </w:rPr>
        <w:t xml:space="preserve">личность» </w:t>
      </w:r>
      <w:r w:rsidR="008C589C">
        <w:rPr>
          <w:rStyle w:val="a7"/>
          <w:rFonts w:ascii="Times New Roman" w:hAnsi="Times New Roman" w:cs="Times New Roman"/>
          <w:sz w:val="28"/>
          <w:szCs w:val="28"/>
        </w:rPr>
        <w:footnoteReference w:id="10"/>
      </w:r>
      <w:r w:rsidRPr="008C589C">
        <w:rPr>
          <w:rFonts w:ascii="Times New Roman" w:hAnsi="Times New Roman" w:cs="Times New Roman"/>
          <w:sz w:val="28"/>
          <w:szCs w:val="28"/>
        </w:rPr>
        <w:t>.</w:t>
      </w:r>
      <w:proofErr w:type="gramEnd"/>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Исходя из терминологических определений личности, персоны, историческими личностями можно считать людей с ярко выраженной индивидуальностью, оставивших значительный след в истории.</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Личности в истории условно составляют три группы:</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по положению (наследственные правители);</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lastRenderedPageBreak/>
        <w:t>- по заслугам положительным (реформаторы, полководцы-победители, крупные уч</w:t>
      </w:r>
      <w:r w:rsidR="00086EDA">
        <w:rPr>
          <w:rFonts w:ascii="Times New Roman" w:hAnsi="Times New Roman" w:cs="Times New Roman"/>
          <w:sz w:val="28"/>
          <w:szCs w:val="28"/>
        </w:rPr>
        <w:t>е</w:t>
      </w:r>
      <w:r w:rsidRPr="00EB14A4">
        <w:rPr>
          <w:rFonts w:ascii="Times New Roman" w:hAnsi="Times New Roman" w:cs="Times New Roman"/>
          <w:sz w:val="28"/>
          <w:szCs w:val="28"/>
        </w:rPr>
        <w:t>ные и т.п.);</w:t>
      </w:r>
    </w:p>
    <w:p w:rsidR="00ED4F03" w:rsidRPr="00EB14A4" w:rsidRDefault="00ED4F03"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по «заслугам» отрицательным (гонители просвещения, террористы, авантюристы и т.п.).</w:t>
      </w:r>
    </w:p>
    <w:p w:rsidR="00EB14A4" w:rsidRPr="00EB14A4" w:rsidRDefault="00ED4F03" w:rsidP="008C589C">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Право быть на страницах учебников истории, в первую очередь, должны обрести те, кто максимально способствовал благу и процветанию человечества. Но кто является таковым? Если следовать В.И. Ленину, «исторические заслуги судятся не по тому, чего не дали исторические деятели сравнительно с современными требованиями, а по тому, что они дали нового сравнительно со своими предшественниками» </w:t>
      </w:r>
      <w:r w:rsidR="008C589C">
        <w:rPr>
          <w:rStyle w:val="a7"/>
          <w:rFonts w:ascii="Times New Roman" w:hAnsi="Times New Roman" w:cs="Times New Roman"/>
          <w:sz w:val="28"/>
          <w:szCs w:val="28"/>
        </w:rPr>
        <w:footnoteReference w:id="11"/>
      </w:r>
      <w:r w:rsidRPr="00EB14A4">
        <w:rPr>
          <w:rFonts w:ascii="Times New Roman" w:hAnsi="Times New Roman" w:cs="Times New Roman"/>
          <w:sz w:val="28"/>
          <w:szCs w:val="28"/>
        </w:rPr>
        <w:t>.</w:t>
      </w:r>
    </w:p>
    <w:p w:rsidR="00EB14A4" w:rsidRPr="008C589C" w:rsidRDefault="00EB14A4" w:rsidP="008C589C">
      <w:pPr>
        <w:pStyle w:val="a4"/>
        <w:numPr>
          <w:ilvl w:val="1"/>
          <w:numId w:val="12"/>
        </w:numPr>
        <w:spacing w:after="0" w:line="360" w:lineRule="auto"/>
        <w:jc w:val="center"/>
        <w:rPr>
          <w:rFonts w:ascii="Times New Roman" w:hAnsi="Times New Roman" w:cs="Times New Roman"/>
          <w:b/>
          <w:sz w:val="28"/>
          <w:szCs w:val="28"/>
        </w:rPr>
      </w:pPr>
      <w:r w:rsidRPr="008C589C">
        <w:rPr>
          <w:rFonts w:ascii="Times New Roman" w:hAnsi="Times New Roman" w:cs="Times New Roman"/>
          <w:b/>
          <w:sz w:val="28"/>
          <w:szCs w:val="28"/>
        </w:rPr>
        <w:t>Образные представления о персоналиях в учебниках истории 9 класса</w:t>
      </w:r>
    </w:p>
    <w:p w:rsidR="00EB14A4" w:rsidRPr="00EB14A4" w:rsidRDefault="00EB14A4" w:rsidP="00EB14A4">
      <w:pPr>
        <w:spacing w:after="0" w:line="360" w:lineRule="auto"/>
        <w:ind w:left="-284" w:firstLine="567"/>
        <w:jc w:val="both"/>
        <w:rPr>
          <w:rFonts w:ascii="Times New Roman" w:hAnsi="Times New Roman" w:cs="Times New Roman"/>
          <w:sz w:val="28"/>
          <w:szCs w:val="28"/>
        </w:rPr>
      </w:pP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Поскольку наши исследования были посвящены урокам истории в 9 классе, рассмотрим возрастные характеристики девятиклассников. Нас, прежде всего, будет интересовать учебно-познавательная деятельность.</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Учение для подростка, как и для младшего школьника, является главным видом деятельности. И от того, как учится подросток, во многом зависит его психическое развитие. В учебной деятельности подростка имеются свои трудности и противоречия, но есть и свои преимущества, на которые может и должен опереться педагог. Позитивное здесь – готовность реб</w:t>
      </w:r>
      <w:r w:rsidR="00086EDA">
        <w:rPr>
          <w:rFonts w:ascii="Times New Roman" w:hAnsi="Times New Roman" w:cs="Times New Roman"/>
          <w:sz w:val="28"/>
          <w:szCs w:val="28"/>
        </w:rPr>
        <w:t>е</w:t>
      </w:r>
      <w:r w:rsidRPr="00EB14A4">
        <w:rPr>
          <w:rFonts w:ascii="Times New Roman" w:hAnsi="Times New Roman" w:cs="Times New Roman"/>
          <w:sz w:val="28"/>
          <w:szCs w:val="28"/>
        </w:rPr>
        <w:t>нка к тем видам учебной деятельности, которые делают его более взрослым в его собственных глазах. Такая готовность может быть одним из мотивов учения. Для подростка становятся привлекательными самостоятельные формы занятий. Подростку это импонирует и он легче осваивает способы действия, когда учитель лишь помогает ему.</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Знания приобретают особую значимость для развития личности подростка. Эрудированный подросток пользуется авторитетом у сверстников как носитель особого фетиша, что побуждает его преумножать свои знания. При этом сами </w:t>
      </w:r>
      <w:r w:rsidRPr="00EB14A4">
        <w:rPr>
          <w:rFonts w:ascii="Times New Roman" w:hAnsi="Times New Roman" w:cs="Times New Roman"/>
          <w:sz w:val="28"/>
          <w:szCs w:val="28"/>
        </w:rPr>
        <w:lastRenderedPageBreak/>
        <w:t>по себе знания доставляют подростку истинную радость и развивают его мыслительные способности</w:t>
      </w:r>
      <w:r w:rsidR="008C589C">
        <w:rPr>
          <w:rFonts w:ascii="Times New Roman" w:hAnsi="Times New Roman" w:cs="Times New Roman"/>
          <w:sz w:val="28"/>
          <w:szCs w:val="28"/>
        </w:rPr>
        <w:t xml:space="preserve"> </w:t>
      </w:r>
      <w:r w:rsidR="008C589C">
        <w:rPr>
          <w:rStyle w:val="a7"/>
          <w:rFonts w:ascii="Times New Roman" w:hAnsi="Times New Roman" w:cs="Times New Roman"/>
          <w:sz w:val="28"/>
          <w:szCs w:val="28"/>
        </w:rPr>
        <w:footnoteReference w:id="12"/>
      </w:r>
      <w:r w:rsidR="00F0580E">
        <w:rPr>
          <w:rFonts w:ascii="Times New Roman" w:hAnsi="Times New Roman" w:cs="Times New Roman"/>
          <w:sz w:val="28"/>
          <w:szCs w:val="28"/>
        </w:rPr>
        <w:t>.</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Познавательные интересы подростков сильно различаются. Учащихся могут интересовать различные стороны предметов; </w:t>
      </w:r>
      <w:proofErr w:type="spellStart"/>
      <w:r w:rsidRPr="00EB14A4">
        <w:rPr>
          <w:rFonts w:ascii="Times New Roman" w:hAnsi="Times New Roman" w:cs="Times New Roman"/>
          <w:sz w:val="28"/>
          <w:szCs w:val="28"/>
        </w:rPr>
        <w:t>фактологический</w:t>
      </w:r>
      <w:proofErr w:type="spellEnd"/>
      <w:r w:rsidRPr="00EB14A4">
        <w:rPr>
          <w:rFonts w:ascii="Times New Roman" w:hAnsi="Times New Roman" w:cs="Times New Roman"/>
          <w:sz w:val="28"/>
          <w:szCs w:val="28"/>
        </w:rPr>
        <w:t xml:space="preserve"> материал, сущность явлений, использование в практике</w:t>
      </w:r>
      <w:r w:rsidR="008C589C">
        <w:rPr>
          <w:rFonts w:ascii="Times New Roman" w:hAnsi="Times New Roman" w:cs="Times New Roman"/>
          <w:sz w:val="28"/>
          <w:szCs w:val="28"/>
        </w:rPr>
        <w:t xml:space="preserve"> </w:t>
      </w:r>
      <w:r w:rsidR="008C589C">
        <w:rPr>
          <w:rStyle w:val="a7"/>
          <w:rFonts w:ascii="Times New Roman" w:hAnsi="Times New Roman" w:cs="Times New Roman"/>
          <w:sz w:val="28"/>
          <w:szCs w:val="28"/>
        </w:rPr>
        <w:footnoteReference w:id="13"/>
      </w:r>
      <w:r w:rsidR="00F0580E">
        <w:rPr>
          <w:rFonts w:ascii="Times New Roman" w:hAnsi="Times New Roman" w:cs="Times New Roman"/>
          <w:sz w:val="28"/>
          <w:szCs w:val="28"/>
        </w:rPr>
        <w:t>.</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В ХХ веке в учебниках истории России превозносилось величие Александра III и Николая II (до 1917 г.), В.И. Ульянова (с 1917 г. </w:t>
      </w:r>
      <w:proofErr w:type="gramStart"/>
      <w:r w:rsidRPr="00EB14A4">
        <w:rPr>
          <w:rFonts w:ascii="Times New Roman" w:hAnsi="Times New Roman" w:cs="Times New Roman"/>
          <w:sz w:val="28"/>
          <w:szCs w:val="28"/>
        </w:rPr>
        <w:t>до</w:t>
      </w:r>
      <w:proofErr w:type="gramEnd"/>
      <w:r w:rsidRPr="00EB14A4">
        <w:rPr>
          <w:rFonts w:ascii="Times New Roman" w:hAnsi="Times New Roman" w:cs="Times New Roman"/>
          <w:sz w:val="28"/>
          <w:szCs w:val="28"/>
        </w:rPr>
        <w:t xml:space="preserve"> </w:t>
      </w:r>
      <w:proofErr w:type="gramStart"/>
      <w:r w:rsidRPr="00EB14A4">
        <w:rPr>
          <w:rFonts w:ascii="Times New Roman" w:hAnsi="Times New Roman" w:cs="Times New Roman"/>
          <w:sz w:val="28"/>
          <w:szCs w:val="28"/>
        </w:rPr>
        <w:t>рубеже</w:t>
      </w:r>
      <w:proofErr w:type="gramEnd"/>
      <w:r w:rsidRPr="00EB14A4">
        <w:rPr>
          <w:rFonts w:ascii="Times New Roman" w:hAnsi="Times New Roman" w:cs="Times New Roman"/>
          <w:sz w:val="28"/>
          <w:szCs w:val="28"/>
        </w:rPr>
        <w:t xml:space="preserve"> 90-х гг.), И.В. Джугашвили (Сталина) (с середины 20-х до середины 50-х гг.), Л.И. Брежнева (с середины 60-х до начала 80-х гг.). Между этими именами встречались С. Разин, К. Булавин, П. Болотников, Л. Троцкий, Н. Бухарин, и др., то есть те, кто в той или иной форме выступали против существовавших до 1917 г. режимов или становился «врагом народа» в советское время. Таким образом, часть лиц попадает на страницы учебников по идеологическим признакам. Но кто из них действительно и в какой мере думал о благе и процветании россиян, что дал народу? И кого из них можно отнести к </w:t>
      </w:r>
      <w:proofErr w:type="gramStart"/>
      <w:r w:rsidRPr="00EB14A4">
        <w:rPr>
          <w:rFonts w:ascii="Times New Roman" w:hAnsi="Times New Roman" w:cs="Times New Roman"/>
          <w:sz w:val="28"/>
          <w:szCs w:val="28"/>
        </w:rPr>
        <w:t>великим</w:t>
      </w:r>
      <w:proofErr w:type="gramEnd"/>
      <w:r w:rsidRPr="00EB14A4">
        <w:rPr>
          <w:rFonts w:ascii="Times New Roman" w:hAnsi="Times New Roman" w:cs="Times New Roman"/>
          <w:sz w:val="28"/>
          <w:szCs w:val="28"/>
        </w:rPr>
        <w:t>?</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Гегель считал великим человеком того, кто может воплотить в словах волю своей эпохи, сказать своей эпохе, в ч</w:t>
      </w:r>
      <w:r w:rsidR="00086EDA">
        <w:rPr>
          <w:rFonts w:ascii="Times New Roman" w:hAnsi="Times New Roman" w:cs="Times New Roman"/>
          <w:sz w:val="28"/>
          <w:szCs w:val="28"/>
        </w:rPr>
        <w:t>е</w:t>
      </w:r>
      <w:r w:rsidRPr="00EB14A4">
        <w:rPr>
          <w:rFonts w:ascii="Times New Roman" w:hAnsi="Times New Roman" w:cs="Times New Roman"/>
          <w:sz w:val="28"/>
          <w:szCs w:val="28"/>
        </w:rPr>
        <w:t>м е</w:t>
      </w:r>
      <w:r w:rsidR="00086EDA">
        <w:rPr>
          <w:rFonts w:ascii="Times New Roman" w:hAnsi="Times New Roman" w:cs="Times New Roman"/>
          <w:sz w:val="28"/>
          <w:szCs w:val="28"/>
        </w:rPr>
        <w:t>е</w:t>
      </w:r>
      <w:r w:rsidRPr="00EB14A4">
        <w:rPr>
          <w:rFonts w:ascii="Times New Roman" w:hAnsi="Times New Roman" w:cs="Times New Roman"/>
          <w:sz w:val="28"/>
          <w:szCs w:val="28"/>
        </w:rPr>
        <w:t xml:space="preserve"> воля и выполнить е</w:t>
      </w:r>
      <w:r w:rsidR="00086EDA">
        <w:rPr>
          <w:rFonts w:ascii="Times New Roman" w:hAnsi="Times New Roman" w:cs="Times New Roman"/>
          <w:sz w:val="28"/>
          <w:szCs w:val="28"/>
        </w:rPr>
        <w:t>е</w:t>
      </w:r>
      <w:r w:rsidRPr="00EB14A4">
        <w:rPr>
          <w:rFonts w:ascii="Times New Roman" w:hAnsi="Times New Roman" w:cs="Times New Roman"/>
          <w:sz w:val="28"/>
          <w:szCs w:val="28"/>
        </w:rPr>
        <w:t>. То, что он делает – сердцевина и суть его эпохи, через него проявляется эпоха.</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Английский историк Э. </w:t>
      </w:r>
      <w:proofErr w:type="spellStart"/>
      <w:r w:rsidRPr="00EB14A4">
        <w:rPr>
          <w:rFonts w:ascii="Times New Roman" w:hAnsi="Times New Roman" w:cs="Times New Roman"/>
          <w:sz w:val="28"/>
          <w:szCs w:val="28"/>
        </w:rPr>
        <w:t>Карр</w:t>
      </w:r>
      <w:proofErr w:type="spellEnd"/>
      <w:r w:rsidRPr="00EB14A4">
        <w:rPr>
          <w:rFonts w:ascii="Times New Roman" w:hAnsi="Times New Roman" w:cs="Times New Roman"/>
          <w:sz w:val="28"/>
          <w:szCs w:val="28"/>
        </w:rPr>
        <w:t xml:space="preserve"> попытался определить великих людей исходя из того, каким пут</w:t>
      </w:r>
      <w:r w:rsidR="00086EDA">
        <w:rPr>
          <w:rFonts w:ascii="Times New Roman" w:hAnsi="Times New Roman" w:cs="Times New Roman"/>
          <w:sz w:val="28"/>
          <w:szCs w:val="28"/>
        </w:rPr>
        <w:t>е</w:t>
      </w:r>
      <w:r w:rsidRPr="00EB14A4">
        <w:rPr>
          <w:rFonts w:ascii="Times New Roman" w:hAnsi="Times New Roman" w:cs="Times New Roman"/>
          <w:sz w:val="28"/>
          <w:szCs w:val="28"/>
        </w:rPr>
        <w:t xml:space="preserve">м они таковыми стали. «Великий человек, - отмечал он, - всегда представитель или существующих сил, или сил, созданию которых он способствует, бросая вызов существующей власти </w:t>
      </w:r>
      <w:r w:rsidR="008C589C">
        <w:rPr>
          <w:rStyle w:val="a7"/>
          <w:rFonts w:ascii="Times New Roman" w:hAnsi="Times New Roman" w:cs="Times New Roman"/>
          <w:sz w:val="28"/>
          <w:szCs w:val="28"/>
        </w:rPr>
        <w:footnoteReference w:id="14"/>
      </w:r>
      <w:r w:rsidRPr="00EB14A4">
        <w:rPr>
          <w:rFonts w:ascii="Times New Roman" w:hAnsi="Times New Roman" w:cs="Times New Roman"/>
          <w:sz w:val="28"/>
          <w:szCs w:val="28"/>
        </w:rPr>
        <w:t>.</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lastRenderedPageBreak/>
        <w:t xml:space="preserve">Авторы поступают правильно, находя место на страницах истории созидателям и консерваторам, победителям и побежденным, реформаторам и </w:t>
      </w:r>
      <w:proofErr w:type="spellStart"/>
      <w:r w:rsidRPr="00EB14A4">
        <w:rPr>
          <w:rFonts w:ascii="Times New Roman" w:hAnsi="Times New Roman" w:cs="Times New Roman"/>
          <w:sz w:val="28"/>
          <w:szCs w:val="28"/>
        </w:rPr>
        <w:t>контрреформаторам</w:t>
      </w:r>
      <w:proofErr w:type="spellEnd"/>
      <w:r w:rsidRPr="00EB14A4">
        <w:rPr>
          <w:rFonts w:ascii="Times New Roman" w:hAnsi="Times New Roman" w:cs="Times New Roman"/>
          <w:sz w:val="28"/>
          <w:szCs w:val="28"/>
        </w:rPr>
        <w:t>.</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Говоря о количестве личностей, подлежащих изучению учащимися, необходимо иметь в виду, что оно не может быть одинаковым в учебниках для разных ступеней обучения. Кроме того, перегрузка учебников и занятий именами вряд ли будет способствовать глубокому усвоению материала.</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При подборе и изучении личностей в учебниках также учитывается и «женский фактор», как в истории, так и в аудитории. Замечено, что ученицам интереснее читать и говорить о княгине Ольге, преданно любившей мужа князя Игоря, о Надежде Дуровой, прославившейся как кавалерист-девица в Отечественной войне 1812 г., о Надежде </w:t>
      </w:r>
      <w:proofErr w:type="spellStart"/>
      <w:r w:rsidRPr="00EB14A4">
        <w:rPr>
          <w:rFonts w:ascii="Times New Roman" w:hAnsi="Times New Roman" w:cs="Times New Roman"/>
          <w:sz w:val="28"/>
          <w:szCs w:val="28"/>
        </w:rPr>
        <w:t>Плевицкой</w:t>
      </w:r>
      <w:proofErr w:type="spellEnd"/>
      <w:r w:rsidRPr="00EB14A4">
        <w:rPr>
          <w:rFonts w:ascii="Times New Roman" w:hAnsi="Times New Roman" w:cs="Times New Roman"/>
          <w:sz w:val="28"/>
          <w:szCs w:val="28"/>
        </w:rPr>
        <w:t>, великой русской певице, о принцессе Диане, ставшей символом нежности и элегантности всего мира и т.д.</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Также учащиеся более охотно изучают и легко осваивают персоналии, имеющие отношение к родному краю, чьи имена часто произносятся в связи с названием улиц, местных достопримечательностей, не без гордости за свою малую Родину.</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Без знания личностей знание истории не может быть полным. Существование установки «</w:t>
      </w:r>
      <w:r w:rsidR="00972BF8">
        <w:rPr>
          <w:rFonts w:ascii="Times New Roman" w:hAnsi="Times New Roman" w:cs="Times New Roman"/>
          <w:sz w:val="28"/>
          <w:szCs w:val="28"/>
        </w:rPr>
        <w:t>Дело в классах, а не в лицах» (</w:t>
      </w:r>
      <w:proofErr w:type="gramStart"/>
      <w:r w:rsidR="00972BF8">
        <w:rPr>
          <w:rFonts w:ascii="Times New Roman" w:hAnsi="Times New Roman" w:cs="Times New Roman"/>
          <w:sz w:val="28"/>
          <w:szCs w:val="28"/>
        </w:rPr>
        <w:t>Л</w:t>
      </w:r>
      <w:r w:rsidRPr="00EB14A4">
        <w:rPr>
          <w:rFonts w:ascii="Times New Roman" w:hAnsi="Times New Roman" w:cs="Times New Roman"/>
          <w:sz w:val="28"/>
          <w:szCs w:val="28"/>
        </w:rPr>
        <w:t>енинская</w:t>
      </w:r>
      <w:proofErr w:type="gramEnd"/>
      <w:r w:rsidRPr="00EB14A4">
        <w:rPr>
          <w:rFonts w:ascii="Times New Roman" w:hAnsi="Times New Roman" w:cs="Times New Roman"/>
          <w:sz w:val="28"/>
          <w:szCs w:val="28"/>
        </w:rPr>
        <w:t>) и «Апо</w:t>
      </w:r>
      <w:r w:rsidR="00F0580E">
        <w:rPr>
          <w:rFonts w:ascii="Times New Roman" w:hAnsi="Times New Roman" w:cs="Times New Roman"/>
          <w:sz w:val="28"/>
          <w:szCs w:val="28"/>
        </w:rPr>
        <w:t>феоз лиц. А где же марксизм?» (</w:t>
      </w:r>
      <w:proofErr w:type="gramStart"/>
      <w:r w:rsidR="00F0580E">
        <w:rPr>
          <w:rFonts w:ascii="Times New Roman" w:hAnsi="Times New Roman" w:cs="Times New Roman"/>
          <w:sz w:val="28"/>
          <w:szCs w:val="28"/>
        </w:rPr>
        <w:t>С</w:t>
      </w:r>
      <w:r w:rsidRPr="00EB14A4">
        <w:rPr>
          <w:rFonts w:ascii="Times New Roman" w:hAnsi="Times New Roman" w:cs="Times New Roman"/>
          <w:sz w:val="28"/>
          <w:szCs w:val="28"/>
        </w:rPr>
        <w:t>талинская</w:t>
      </w:r>
      <w:proofErr w:type="gramEnd"/>
      <w:r w:rsidRPr="00EB14A4">
        <w:rPr>
          <w:rFonts w:ascii="Times New Roman" w:hAnsi="Times New Roman" w:cs="Times New Roman"/>
          <w:sz w:val="28"/>
          <w:szCs w:val="28"/>
        </w:rPr>
        <w:t xml:space="preserve">) давно перестали быть бесспорными </w:t>
      </w:r>
      <w:r w:rsidR="008C589C">
        <w:rPr>
          <w:rStyle w:val="a7"/>
          <w:rFonts w:ascii="Times New Roman" w:hAnsi="Times New Roman" w:cs="Times New Roman"/>
          <w:sz w:val="28"/>
          <w:szCs w:val="28"/>
        </w:rPr>
        <w:footnoteReference w:id="15"/>
      </w:r>
      <w:r w:rsidRPr="00EB14A4">
        <w:rPr>
          <w:rFonts w:ascii="Times New Roman" w:hAnsi="Times New Roman" w:cs="Times New Roman"/>
          <w:sz w:val="28"/>
          <w:szCs w:val="28"/>
        </w:rPr>
        <w:t>.</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В решении вопроса о методах и приемах характеристики исторического деятеля для обучающихся 9 классов учитель руководствуется идейно-образовательными и воспитательными задачами школьного курса истории.</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Историческая личность, упомянутая в учебнике или вводимая в изложение учителя, не должна оставаться для учащегося только именем. Длинные перечни имен, встречающиеся в некоторых учебниках истории, приносят мало пользы.</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lastRenderedPageBreak/>
        <w:t xml:space="preserve">Еще Н. А. Добролюбов настаивал на том, чтобы ни одна личность не оставалась в голове учащегося праздным словом, а непременно возбуждала его мысль, воображение, даже привлекала его сердечное участие </w:t>
      </w:r>
      <w:r w:rsidR="008C589C">
        <w:rPr>
          <w:rStyle w:val="a7"/>
          <w:rFonts w:ascii="Times New Roman" w:hAnsi="Times New Roman" w:cs="Times New Roman"/>
          <w:sz w:val="28"/>
          <w:szCs w:val="28"/>
        </w:rPr>
        <w:footnoteReference w:id="16"/>
      </w:r>
      <w:r w:rsidRPr="00EB14A4">
        <w:rPr>
          <w:rFonts w:ascii="Times New Roman" w:hAnsi="Times New Roman" w:cs="Times New Roman"/>
          <w:sz w:val="28"/>
          <w:szCs w:val="28"/>
        </w:rPr>
        <w:t>.</w:t>
      </w:r>
    </w:p>
    <w:p w:rsidR="00EB14A4" w:rsidRPr="008C589C" w:rsidRDefault="00EB14A4" w:rsidP="008C589C">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Таким образом, можно сказать, что анализируемые учебни</w:t>
      </w:r>
      <w:r w:rsidR="00972BF8">
        <w:rPr>
          <w:rFonts w:ascii="Times New Roman" w:hAnsi="Times New Roman" w:cs="Times New Roman"/>
          <w:sz w:val="28"/>
          <w:szCs w:val="28"/>
        </w:rPr>
        <w:t xml:space="preserve">ки </w:t>
      </w:r>
      <w:r w:rsidR="008C589C">
        <w:rPr>
          <w:rStyle w:val="a7"/>
          <w:rFonts w:ascii="Times New Roman" w:hAnsi="Times New Roman" w:cs="Times New Roman"/>
          <w:sz w:val="28"/>
          <w:szCs w:val="28"/>
        </w:rPr>
        <w:footnoteReference w:id="17"/>
      </w:r>
      <w:r w:rsidR="00972BF8">
        <w:rPr>
          <w:rFonts w:ascii="Times New Roman" w:hAnsi="Times New Roman" w:cs="Times New Roman"/>
          <w:sz w:val="28"/>
          <w:szCs w:val="28"/>
        </w:rPr>
        <w:t xml:space="preserve">, </w:t>
      </w:r>
      <w:r w:rsidRPr="00EB14A4">
        <w:rPr>
          <w:rFonts w:ascii="Times New Roman" w:hAnsi="Times New Roman" w:cs="Times New Roman"/>
          <w:sz w:val="28"/>
          <w:szCs w:val="28"/>
        </w:rPr>
        <w:t>в достаточной степени содержат материал об исторических персоналиях, оснащены иллюстрациями, портретами</w:t>
      </w:r>
      <w:r w:rsidR="00972BF8">
        <w:rPr>
          <w:rFonts w:ascii="Times New Roman" w:hAnsi="Times New Roman" w:cs="Times New Roman"/>
          <w:sz w:val="28"/>
          <w:szCs w:val="28"/>
        </w:rPr>
        <w:t xml:space="preserve"> </w:t>
      </w:r>
      <w:r w:rsidR="00972BF8">
        <w:rPr>
          <w:rStyle w:val="a7"/>
          <w:rFonts w:ascii="Times New Roman" w:hAnsi="Times New Roman" w:cs="Times New Roman"/>
          <w:sz w:val="28"/>
          <w:szCs w:val="28"/>
        </w:rPr>
        <w:footnoteReference w:id="18"/>
      </w:r>
      <w:r w:rsidRPr="00EB14A4">
        <w:rPr>
          <w:rFonts w:ascii="Times New Roman" w:hAnsi="Times New Roman" w:cs="Times New Roman"/>
          <w:sz w:val="28"/>
          <w:szCs w:val="28"/>
        </w:rPr>
        <w:t>. Представленный материал помогает учащимся создать представление об эпохе, о жизнедеятельности исторических личностей.</w:t>
      </w:r>
    </w:p>
    <w:p w:rsidR="00EB14A4" w:rsidRPr="00E57EE3" w:rsidRDefault="00EB14A4" w:rsidP="00E57EE3">
      <w:pPr>
        <w:pStyle w:val="a4"/>
        <w:numPr>
          <w:ilvl w:val="1"/>
          <w:numId w:val="12"/>
        </w:numPr>
        <w:spacing w:after="0" w:line="360" w:lineRule="auto"/>
        <w:jc w:val="center"/>
        <w:rPr>
          <w:rFonts w:ascii="Times New Roman" w:hAnsi="Times New Roman" w:cs="Times New Roman"/>
          <w:b/>
          <w:sz w:val="28"/>
          <w:szCs w:val="28"/>
        </w:rPr>
      </w:pPr>
      <w:r w:rsidRPr="00E57EE3">
        <w:rPr>
          <w:rFonts w:ascii="Times New Roman" w:hAnsi="Times New Roman" w:cs="Times New Roman"/>
          <w:b/>
          <w:sz w:val="28"/>
          <w:szCs w:val="28"/>
        </w:rPr>
        <w:t>При</w:t>
      </w:r>
      <w:r w:rsidR="00086EDA">
        <w:rPr>
          <w:rFonts w:ascii="Times New Roman" w:hAnsi="Times New Roman" w:cs="Times New Roman"/>
          <w:b/>
          <w:sz w:val="28"/>
          <w:szCs w:val="28"/>
        </w:rPr>
        <w:t>е</w:t>
      </w:r>
      <w:r w:rsidRPr="00E57EE3">
        <w:rPr>
          <w:rFonts w:ascii="Times New Roman" w:hAnsi="Times New Roman" w:cs="Times New Roman"/>
          <w:b/>
          <w:sz w:val="28"/>
          <w:szCs w:val="28"/>
        </w:rPr>
        <w:t>мы раскрытия роли личности в истории</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При изучении личности главное – всесторонняя оценка е</w:t>
      </w:r>
      <w:r w:rsidR="00086EDA">
        <w:rPr>
          <w:rFonts w:ascii="Times New Roman" w:hAnsi="Times New Roman" w:cs="Times New Roman"/>
          <w:sz w:val="28"/>
          <w:szCs w:val="28"/>
        </w:rPr>
        <w:t>е</w:t>
      </w:r>
      <w:r w:rsidRPr="00EB14A4">
        <w:rPr>
          <w:rFonts w:ascii="Times New Roman" w:hAnsi="Times New Roman" w:cs="Times New Roman"/>
          <w:sz w:val="28"/>
          <w:szCs w:val="28"/>
        </w:rPr>
        <w:t xml:space="preserve"> жизни и деятельности. Не должно быть только восхваления или уничижения кого бы то ни было. В.О. Ключевский, говоря, к примеру, о роли и месте личностей в освобождении Москвы от поляков в 1612 году, призывал «не безумствовать перед </w:t>
      </w:r>
      <w:proofErr w:type="gramStart"/>
      <w:r w:rsidRPr="00EB14A4">
        <w:rPr>
          <w:rFonts w:ascii="Times New Roman" w:hAnsi="Times New Roman" w:cs="Times New Roman"/>
          <w:sz w:val="28"/>
          <w:szCs w:val="28"/>
        </w:rPr>
        <w:t>великими фигурами</w:t>
      </w:r>
      <w:proofErr w:type="gramEnd"/>
      <w:r w:rsidRPr="00EB14A4">
        <w:rPr>
          <w:rFonts w:ascii="Times New Roman" w:hAnsi="Times New Roman" w:cs="Times New Roman"/>
          <w:sz w:val="28"/>
          <w:szCs w:val="28"/>
        </w:rPr>
        <w:t xml:space="preserve"> Минина и Пожарского, не понимая их смысла и значения» </w:t>
      </w:r>
      <w:r w:rsidR="00E57EE3">
        <w:rPr>
          <w:rStyle w:val="a7"/>
          <w:rFonts w:ascii="Times New Roman" w:hAnsi="Times New Roman" w:cs="Times New Roman"/>
          <w:sz w:val="28"/>
          <w:szCs w:val="28"/>
        </w:rPr>
        <w:footnoteReference w:id="19"/>
      </w:r>
      <w:r w:rsidRPr="00EB14A4">
        <w:rPr>
          <w:rFonts w:ascii="Times New Roman" w:hAnsi="Times New Roman" w:cs="Times New Roman"/>
          <w:sz w:val="28"/>
          <w:szCs w:val="28"/>
        </w:rPr>
        <w:t>.</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Работа с личностями станет плодотворной, если будет носить оптимально организованные и методически разнообразные варианты деятельности </w:t>
      </w:r>
      <w:proofErr w:type="gramStart"/>
      <w:r w:rsidRPr="00EB14A4">
        <w:rPr>
          <w:rFonts w:ascii="Times New Roman" w:hAnsi="Times New Roman" w:cs="Times New Roman"/>
          <w:sz w:val="28"/>
          <w:szCs w:val="28"/>
        </w:rPr>
        <w:t>обучаемых</w:t>
      </w:r>
      <w:proofErr w:type="gramEnd"/>
      <w:r w:rsidRPr="00EB14A4">
        <w:rPr>
          <w:rFonts w:ascii="Times New Roman" w:hAnsi="Times New Roman" w:cs="Times New Roman"/>
          <w:sz w:val="28"/>
          <w:szCs w:val="28"/>
        </w:rPr>
        <w:t>.</w:t>
      </w:r>
    </w:p>
    <w:p w:rsidR="00EB14A4" w:rsidRPr="00EB14A4" w:rsidRDefault="00E57EE3" w:rsidP="00EB14A4">
      <w:pPr>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Изучение</w:t>
      </w:r>
      <w:r w:rsidR="00EB14A4" w:rsidRPr="00EB14A4">
        <w:rPr>
          <w:rFonts w:ascii="Times New Roman" w:hAnsi="Times New Roman" w:cs="Times New Roman"/>
          <w:sz w:val="28"/>
          <w:szCs w:val="28"/>
        </w:rPr>
        <w:t xml:space="preserve"> исторических личностей на уроках и</w:t>
      </w:r>
      <w:r>
        <w:rPr>
          <w:rFonts w:ascii="Times New Roman" w:hAnsi="Times New Roman" w:cs="Times New Roman"/>
          <w:sz w:val="28"/>
          <w:szCs w:val="28"/>
        </w:rPr>
        <w:t>стории может быть следующим</w:t>
      </w:r>
      <w:r w:rsidR="00EB14A4" w:rsidRPr="00EB14A4">
        <w:rPr>
          <w:rFonts w:ascii="Times New Roman" w:hAnsi="Times New Roman" w:cs="Times New Roman"/>
          <w:sz w:val="28"/>
          <w:szCs w:val="28"/>
        </w:rPr>
        <w:t>:</w:t>
      </w:r>
    </w:p>
    <w:p w:rsidR="00EB14A4" w:rsidRPr="00EB14A4" w:rsidRDefault="00E57EE3" w:rsidP="00EB14A4">
      <w:pPr>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Вариант 1. </w:t>
      </w:r>
      <w:r w:rsidR="00EB14A4" w:rsidRPr="00EB14A4">
        <w:rPr>
          <w:rFonts w:ascii="Times New Roman" w:hAnsi="Times New Roman" w:cs="Times New Roman"/>
          <w:sz w:val="28"/>
          <w:szCs w:val="28"/>
        </w:rPr>
        <w:t>Изучение исторических «персоналий» по следующему алгоритму. Следование ему позволяет учащимся оценить их самые разноплановые стороны жизни и деятельности:</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1) Запоминание фамилии, имени личности;</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lastRenderedPageBreak/>
        <w:t>2) Ознакомление с этапами, периодами и содержанием деятельности личности;</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3) Усвоение идейно-теоретических платформ изучаемой личности;</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4) Уяснение, чьи интересы на том или ином этапе данная личность выражала;</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5) Ознакомление с особенностями исторических процессов, в которых действует личность;</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6) Изучение оценок личности е</w:t>
      </w:r>
      <w:r w:rsidR="00086EDA">
        <w:rPr>
          <w:rFonts w:ascii="Times New Roman" w:hAnsi="Times New Roman" w:cs="Times New Roman"/>
          <w:sz w:val="28"/>
          <w:szCs w:val="28"/>
        </w:rPr>
        <w:t>е</w:t>
      </w:r>
      <w:r w:rsidRPr="00EB14A4">
        <w:rPr>
          <w:rFonts w:ascii="Times New Roman" w:hAnsi="Times New Roman" w:cs="Times New Roman"/>
          <w:sz w:val="28"/>
          <w:szCs w:val="28"/>
        </w:rPr>
        <w:t xml:space="preserve"> современниками и современными историками.</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Отдельные блоки данного алгоритма могут исключаться из исследовательской цепи, в зависимости от наличия (отсутствия) того или иного аспекта в жизни и деятельности личности.</w:t>
      </w:r>
    </w:p>
    <w:p w:rsidR="00E57EE3" w:rsidRDefault="00EB14A4" w:rsidP="00E57EE3">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Вариант 2. Педагог, не называя имени личности, пробуждает к ней интерес. Затем тут же на уроке либо от занятия к занятию напоминает о ней вс</w:t>
      </w:r>
      <w:r w:rsidR="00086EDA">
        <w:rPr>
          <w:rFonts w:ascii="Times New Roman" w:hAnsi="Times New Roman" w:cs="Times New Roman"/>
          <w:sz w:val="28"/>
          <w:szCs w:val="28"/>
        </w:rPr>
        <w:t>е</w:t>
      </w:r>
      <w:r w:rsidRPr="00EB14A4">
        <w:rPr>
          <w:rFonts w:ascii="Times New Roman" w:hAnsi="Times New Roman" w:cs="Times New Roman"/>
          <w:sz w:val="28"/>
          <w:szCs w:val="28"/>
        </w:rPr>
        <w:t xml:space="preserve"> новыми и новыми оценками и данными. Наступает время, когда информации накапливается столько, что учащиеся узнают, о ком ид</w:t>
      </w:r>
      <w:r w:rsidR="00086EDA">
        <w:rPr>
          <w:rFonts w:ascii="Times New Roman" w:hAnsi="Times New Roman" w:cs="Times New Roman"/>
          <w:sz w:val="28"/>
          <w:szCs w:val="28"/>
        </w:rPr>
        <w:t>е</w:t>
      </w:r>
      <w:r w:rsidRPr="00EB14A4">
        <w:rPr>
          <w:rFonts w:ascii="Times New Roman" w:hAnsi="Times New Roman" w:cs="Times New Roman"/>
          <w:sz w:val="28"/>
          <w:szCs w:val="28"/>
        </w:rPr>
        <w:t>т речь</w:t>
      </w:r>
      <w:r w:rsidR="00E57EE3">
        <w:rPr>
          <w:rFonts w:ascii="Times New Roman" w:hAnsi="Times New Roman" w:cs="Times New Roman"/>
          <w:sz w:val="28"/>
          <w:szCs w:val="28"/>
        </w:rPr>
        <w:t xml:space="preserve"> </w:t>
      </w:r>
      <w:r w:rsidR="00E57EE3">
        <w:rPr>
          <w:rStyle w:val="a7"/>
          <w:rFonts w:ascii="Times New Roman" w:hAnsi="Times New Roman" w:cs="Times New Roman"/>
          <w:sz w:val="28"/>
          <w:szCs w:val="28"/>
        </w:rPr>
        <w:footnoteReference w:id="20"/>
      </w:r>
      <w:r w:rsidRPr="00EB14A4">
        <w:rPr>
          <w:rFonts w:ascii="Times New Roman" w:hAnsi="Times New Roman" w:cs="Times New Roman"/>
          <w:sz w:val="28"/>
          <w:szCs w:val="28"/>
        </w:rPr>
        <w:t>.</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На уроках можно использовать следующие методические приемы: работа с биографическими данными, использование иллюстраций, исторических карт, мультимедийных средств обучения, самостоятельная работа учащихся, ролевые игры, дискуссия, сравнительный анализ </w:t>
      </w:r>
      <w:r w:rsidR="00E57EE3">
        <w:rPr>
          <w:rStyle w:val="a7"/>
          <w:rFonts w:ascii="Times New Roman" w:hAnsi="Times New Roman" w:cs="Times New Roman"/>
          <w:sz w:val="28"/>
          <w:szCs w:val="28"/>
        </w:rPr>
        <w:footnoteReference w:id="21"/>
      </w:r>
      <w:r w:rsidR="00972BF8">
        <w:rPr>
          <w:rFonts w:ascii="Times New Roman" w:hAnsi="Times New Roman" w:cs="Times New Roman"/>
          <w:sz w:val="28"/>
          <w:szCs w:val="28"/>
        </w:rPr>
        <w:t>.</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Ещ</w:t>
      </w:r>
      <w:r w:rsidR="00086EDA">
        <w:rPr>
          <w:rFonts w:ascii="Times New Roman" w:hAnsi="Times New Roman" w:cs="Times New Roman"/>
          <w:sz w:val="28"/>
          <w:szCs w:val="28"/>
        </w:rPr>
        <w:t>е</w:t>
      </w:r>
      <w:r w:rsidRPr="00EB14A4">
        <w:rPr>
          <w:rFonts w:ascii="Times New Roman" w:hAnsi="Times New Roman" w:cs="Times New Roman"/>
          <w:sz w:val="28"/>
          <w:szCs w:val="28"/>
        </w:rPr>
        <w:t xml:space="preserve"> в 30-40-е гг. ХХ в. методисты рекомендовали для активизации познавательной деятельности учащихся вводить в содержание урока элемент игры, помогающий составить портретное описание </w:t>
      </w:r>
      <w:r w:rsidR="00E57EE3">
        <w:rPr>
          <w:rStyle w:val="a7"/>
          <w:rFonts w:ascii="Times New Roman" w:hAnsi="Times New Roman" w:cs="Times New Roman"/>
          <w:sz w:val="28"/>
          <w:szCs w:val="28"/>
        </w:rPr>
        <w:footnoteReference w:id="22"/>
      </w:r>
      <w:r w:rsidRPr="00EB14A4">
        <w:rPr>
          <w:rFonts w:ascii="Times New Roman" w:hAnsi="Times New Roman" w:cs="Times New Roman"/>
          <w:sz w:val="28"/>
          <w:szCs w:val="28"/>
        </w:rPr>
        <w:t xml:space="preserve">. Учитель приводит факты биографического характера из жизни какого-либо исторического деятеля, не </w:t>
      </w:r>
      <w:r w:rsidRPr="00EB14A4">
        <w:rPr>
          <w:rFonts w:ascii="Times New Roman" w:hAnsi="Times New Roman" w:cs="Times New Roman"/>
          <w:sz w:val="28"/>
          <w:szCs w:val="28"/>
        </w:rPr>
        <w:lastRenderedPageBreak/>
        <w:t>называя его имени, времени и места действия, даты событий. Учащиеся самостоятельно должны указать все недостающие детали.</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Какой бы путь изучения исторических личностей ни был избран учителем и учащимися, каждый из них должен понимать, что полностью объективную оценку человеку может дать только время.</w:t>
      </w:r>
    </w:p>
    <w:p w:rsidR="00EB14A4" w:rsidRDefault="00EB14A4"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972BF8" w:rsidRDefault="00972BF8" w:rsidP="00E57EE3">
      <w:pPr>
        <w:spacing w:after="0" w:line="360" w:lineRule="auto"/>
        <w:ind w:left="-284" w:firstLine="567"/>
        <w:jc w:val="center"/>
        <w:rPr>
          <w:rFonts w:ascii="Times New Roman" w:hAnsi="Times New Roman" w:cs="Times New Roman"/>
          <w:b/>
          <w:sz w:val="28"/>
          <w:szCs w:val="28"/>
        </w:rPr>
      </w:pPr>
    </w:p>
    <w:p w:rsidR="00972BF8" w:rsidRDefault="00972BF8" w:rsidP="00E57EE3">
      <w:pPr>
        <w:spacing w:after="0" w:line="360" w:lineRule="auto"/>
        <w:ind w:left="-284" w:firstLine="567"/>
        <w:jc w:val="center"/>
        <w:rPr>
          <w:rFonts w:ascii="Times New Roman" w:hAnsi="Times New Roman" w:cs="Times New Roman"/>
          <w:b/>
          <w:sz w:val="28"/>
          <w:szCs w:val="28"/>
        </w:rPr>
      </w:pPr>
    </w:p>
    <w:p w:rsidR="00972BF8" w:rsidRDefault="00972BF8" w:rsidP="00E57EE3">
      <w:pPr>
        <w:spacing w:after="0" w:line="360" w:lineRule="auto"/>
        <w:ind w:left="-284" w:firstLine="567"/>
        <w:jc w:val="center"/>
        <w:rPr>
          <w:rFonts w:ascii="Times New Roman" w:hAnsi="Times New Roman" w:cs="Times New Roman"/>
          <w:b/>
          <w:sz w:val="28"/>
          <w:szCs w:val="28"/>
        </w:rPr>
      </w:pPr>
    </w:p>
    <w:p w:rsidR="00972BF8" w:rsidRDefault="00972BF8" w:rsidP="00E57EE3">
      <w:pPr>
        <w:spacing w:after="0" w:line="360" w:lineRule="auto"/>
        <w:ind w:left="-284" w:firstLine="567"/>
        <w:jc w:val="center"/>
        <w:rPr>
          <w:rFonts w:ascii="Times New Roman" w:hAnsi="Times New Roman" w:cs="Times New Roman"/>
          <w:b/>
          <w:sz w:val="28"/>
          <w:szCs w:val="28"/>
        </w:rPr>
      </w:pPr>
    </w:p>
    <w:p w:rsidR="00972BF8" w:rsidRDefault="00972BF8" w:rsidP="00E57EE3">
      <w:pPr>
        <w:spacing w:after="0" w:line="360" w:lineRule="auto"/>
        <w:ind w:left="-284" w:firstLine="567"/>
        <w:jc w:val="center"/>
        <w:rPr>
          <w:rFonts w:ascii="Times New Roman" w:hAnsi="Times New Roman" w:cs="Times New Roman"/>
          <w:b/>
          <w:sz w:val="28"/>
          <w:szCs w:val="28"/>
        </w:rPr>
      </w:pPr>
    </w:p>
    <w:p w:rsidR="00972BF8" w:rsidRDefault="00972BF8" w:rsidP="00E57EE3">
      <w:pPr>
        <w:spacing w:after="0" w:line="360" w:lineRule="auto"/>
        <w:ind w:left="-284" w:firstLine="567"/>
        <w:jc w:val="center"/>
        <w:rPr>
          <w:rFonts w:ascii="Times New Roman" w:hAnsi="Times New Roman" w:cs="Times New Roman"/>
          <w:b/>
          <w:sz w:val="28"/>
          <w:szCs w:val="28"/>
        </w:rPr>
      </w:pPr>
    </w:p>
    <w:p w:rsidR="00972BF8" w:rsidRDefault="00972BF8" w:rsidP="00E57EE3">
      <w:pPr>
        <w:spacing w:after="0" w:line="360" w:lineRule="auto"/>
        <w:ind w:left="-284" w:firstLine="567"/>
        <w:jc w:val="center"/>
        <w:rPr>
          <w:rFonts w:ascii="Times New Roman" w:hAnsi="Times New Roman" w:cs="Times New Roman"/>
          <w:b/>
          <w:sz w:val="28"/>
          <w:szCs w:val="28"/>
        </w:rPr>
      </w:pPr>
    </w:p>
    <w:p w:rsidR="00972BF8" w:rsidRDefault="00972BF8" w:rsidP="00E57EE3">
      <w:pPr>
        <w:spacing w:after="0" w:line="360" w:lineRule="auto"/>
        <w:ind w:left="-284" w:firstLine="567"/>
        <w:jc w:val="center"/>
        <w:rPr>
          <w:rFonts w:ascii="Times New Roman" w:hAnsi="Times New Roman" w:cs="Times New Roman"/>
          <w:b/>
          <w:sz w:val="28"/>
          <w:szCs w:val="28"/>
        </w:rPr>
      </w:pPr>
    </w:p>
    <w:p w:rsidR="00972BF8" w:rsidRDefault="00972BF8" w:rsidP="00E57EE3">
      <w:pPr>
        <w:spacing w:after="0" w:line="360" w:lineRule="auto"/>
        <w:ind w:left="-284" w:firstLine="567"/>
        <w:jc w:val="center"/>
        <w:rPr>
          <w:rFonts w:ascii="Times New Roman" w:hAnsi="Times New Roman" w:cs="Times New Roman"/>
          <w:b/>
          <w:sz w:val="28"/>
          <w:szCs w:val="28"/>
        </w:rPr>
      </w:pPr>
    </w:p>
    <w:p w:rsidR="00972BF8" w:rsidRDefault="00972BF8" w:rsidP="00E57EE3">
      <w:pPr>
        <w:spacing w:after="0" w:line="360" w:lineRule="auto"/>
        <w:ind w:left="-284" w:firstLine="567"/>
        <w:jc w:val="center"/>
        <w:rPr>
          <w:rFonts w:ascii="Times New Roman" w:hAnsi="Times New Roman" w:cs="Times New Roman"/>
          <w:b/>
          <w:sz w:val="28"/>
          <w:szCs w:val="28"/>
        </w:rPr>
      </w:pPr>
    </w:p>
    <w:p w:rsidR="00E57EE3" w:rsidRPr="00E57EE3" w:rsidRDefault="00E57EE3" w:rsidP="00E57EE3">
      <w:pPr>
        <w:spacing w:after="0" w:line="360" w:lineRule="auto"/>
        <w:ind w:left="-284" w:firstLine="567"/>
        <w:jc w:val="center"/>
        <w:rPr>
          <w:rFonts w:ascii="Times New Roman" w:hAnsi="Times New Roman" w:cs="Times New Roman"/>
          <w:b/>
          <w:sz w:val="28"/>
          <w:szCs w:val="28"/>
        </w:rPr>
      </w:pPr>
      <w:r w:rsidRPr="00E57EE3">
        <w:rPr>
          <w:rFonts w:ascii="Times New Roman" w:hAnsi="Times New Roman" w:cs="Times New Roman"/>
          <w:b/>
          <w:sz w:val="28"/>
          <w:szCs w:val="28"/>
        </w:rPr>
        <w:lastRenderedPageBreak/>
        <w:t>ЗАКЛЮЧЕНИЕ</w:t>
      </w:r>
    </w:p>
    <w:p w:rsidR="00EB14A4" w:rsidRPr="00EB14A4" w:rsidRDefault="00E57EE3" w:rsidP="00EB14A4">
      <w:pPr>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История – </w:t>
      </w:r>
      <w:r w:rsidR="00EB14A4" w:rsidRPr="00EB14A4">
        <w:rPr>
          <w:rFonts w:ascii="Times New Roman" w:hAnsi="Times New Roman" w:cs="Times New Roman"/>
          <w:sz w:val="28"/>
          <w:szCs w:val="28"/>
        </w:rPr>
        <w:t>процесс субъективный, он вершится по воле людей, а не объективных законов приро</w:t>
      </w:r>
      <w:bookmarkStart w:id="0" w:name="_GoBack"/>
      <w:bookmarkEnd w:id="0"/>
      <w:r w:rsidR="00EB14A4" w:rsidRPr="00EB14A4">
        <w:rPr>
          <w:rFonts w:ascii="Times New Roman" w:hAnsi="Times New Roman" w:cs="Times New Roman"/>
          <w:sz w:val="28"/>
          <w:szCs w:val="28"/>
        </w:rPr>
        <w:t>ды. Исторические личности совершали поступки, от которых зависела судьба страны. Они принимали решение и за себя, и за весь народ. Ученики должны видеть, как творится история, как она зависит от взглядов, ценностей, идеалов отдельных людей, выбора поступков, влияния обстоятельств. Вот поэтому, сначала необход</w:t>
      </w:r>
      <w:r>
        <w:rPr>
          <w:rFonts w:ascii="Times New Roman" w:hAnsi="Times New Roman" w:cs="Times New Roman"/>
          <w:sz w:val="28"/>
          <w:szCs w:val="28"/>
        </w:rPr>
        <w:t xml:space="preserve">имо изучить личность, а затем – </w:t>
      </w:r>
      <w:r w:rsidR="00EB14A4" w:rsidRPr="00EB14A4">
        <w:rPr>
          <w:rFonts w:ascii="Times New Roman" w:hAnsi="Times New Roman" w:cs="Times New Roman"/>
          <w:sz w:val="28"/>
          <w:szCs w:val="28"/>
        </w:rPr>
        <w:t>события, которые вершились с участием этого человека.</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Изучение исторических личностей на уроках истории является важнейшим условием понимания хода исторического процесса. На уроках необходимо показать исторического деятеля как сына или дочь его времени, подчеркнуть исторические условия, сыгравшие решающую роль в формировании его взглядов и личных качеств. Необходимо показать, что деятельность исторической личности, задачи, которые она стремилась решить, были обусловлены предшествовавшим историческим развитием, показать связь данного деятеля с его предшественниками.</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Важно показать учащимся, что решение исторических задач в любой обла</w:t>
      </w:r>
      <w:r w:rsidR="00E57EE3">
        <w:rPr>
          <w:rFonts w:ascii="Times New Roman" w:hAnsi="Times New Roman" w:cs="Times New Roman"/>
          <w:sz w:val="28"/>
          <w:szCs w:val="28"/>
        </w:rPr>
        <w:t xml:space="preserve">сти человеческой деятельности – </w:t>
      </w:r>
      <w:r w:rsidRPr="00EB14A4">
        <w:rPr>
          <w:rFonts w:ascii="Times New Roman" w:hAnsi="Times New Roman" w:cs="Times New Roman"/>
          <w:sz w:val="28"/>
          <w:szCs w:val="28"/>
        </w:rPr>
        <w:t xml:space="preserve">в политической, </w:t>
      </w:r>
      <w:r w:rsidR="00E57EE3">
        <w:rPr>
          <w:rFonts w:ascii="Times New Roman" w:hAnsi="Times New Roman" w:cs="Times New Roman"/>
          <w:sz w:val="28"/>
          <w:szCs w:val="28"/>
        </w:rPr>
        <w:t xml:space="preserve">военной, научной, технической – </w:t>
      </w:r>
      <w:r w:rsidRPr="00EB14A4">
        <w:rPr>
          <w:rFonts w:ascii="Times New Roman" w:hAnsi="Times New Roman" w:cs="Times New Roman"/>
          <w:sz w:val="28"/>
          <w:szCs w:val="28"/>
        </w:rPr>
        <w:t>было результатом не одиночных усилий отдельных людей, а плодом деятельности многих. Показать выдающихся исторических деятелей в кругу соратников, что облегчает их классовую характеристику, а также создание у учащихся правильной перспективы в оценке роли выдающихся деятелей.</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На наш взгляд изучение исторических персоналий будет более эффективно при соблюдении следующих условий:</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использование различных приемов, подходов, методик позволяющих «осветить» личность со всех сторон;</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тщательный отбор содержания информации, позволяющий раскрыть особенности биографических данных личности, ее вклада в историю и влияния на дальнейший ход развития исторических процессов;</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lastRenderedPageBreak/>
        <w:t>- разработка таких типов уроков, которые способствовали бы увеличению и расширению объема усваиваемой учащимися информации, усиливали бы роль самостоятельной работы обучаемых при приобретении, усвоении и применении новых знаний, умений и навыков.</w:t>
      </w:r>
    </w:p>
    <w:p w:rsidR="00EB14A4" w:rsidRPr="00EB14A4" w:rsidRDefault="00EB14A4" w:rsidP="00EB14A4">
      <w:pPr>
        <w:spacing w:after="0" w:line="360" w:lineRule="auto"/>
        <w:ind w:left="-284" w:firstLine="567"/>
        <w:jc w:val="both"/>
        <w:rPr>
          <w:rFonts w:ascii="Times New Roman" w:hAnsi="Times New Roman" w:cs="Times New Roman"/>
          <w:sz w:val="28"/>
          <w:szCs w:val="28"/>
        </w:rPr>
      </w:pPr>
      <w:r w:rsidRPr="00EB14A4">
        <w:rPr>
          <w:rFonts w:ascii="Times New Roman" w:hAnsi="Times New Roman" w:cs="Times New Roman"/>
          <w:sz w:val="28"/>
          <w:szCs w:val="28"/>
        </w:rPr>
        <w:t xml:space="preserve">Работа с личностями станет так же более плодотворной, если будет носить оптимально организованные и методически разнообразные варианты деятельности </w:t>
      </w:r>
      <w:proofErr w:type="gramStart"/>
      <w:r w:rsidRPr="00EB14A4">
        <w:rPr>
          <w:rFonts w:ascii="Times New Roman" w:hAnsi="Times New Roman" w:cs="Times New Roman"/>
          <w:sz w:val="28"/>
          <w:szCs w:val="28"/>
        </w:rPr>
        <w:t>обучаемых</w:t>
      </w:r>
      <w:proofErr w:type="gramEnd"/>
      <w:r w:rsidRPr="00EB14A4">
        <w:rPr>
          <w:rFonts w:ascii="Times New Roman" w:hAnsi="Times New Roman" w:cs="Times New Roman"/>
          <w:sz w:val="28"/>
          <w:szCs w:val="28"/>
        </w:rPr>
        <w:t>. Изучение личности является одним из приоритетных направлений деятельности учащихся. Важно оптимально организовать и методически разнообразить варианты этой работы.</w:t>
      </w:r>
    </w:p>
    <w:p w:rsidR="00EB14A4" w:rsidRDefault="00EB14A4"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Default="00E57EE3" w:rsidP="00EB14A4">
      <w:pPr>
        <w:spacing w:after="0" w:line="360" w:lineRule="auto"/>
        <w:ind w:left="-284" w:firstLine="567"/>
        <w:jc w:val="both"/>
        <w:rPr>
          <w:rFonts w:ascii="Times New Roman" w:hAnsi="Times New Roman" w:cs="Times New Roman"/>
          <w:sz w:val="28"/>
          <w:szCs w:val="28"/>
        </w:rPr>
      </w:pPr>
    </w:p>
    <w:p w:rsidR="00E57EE3" w:rsidRPr="00E57EE3" w:rsidRDefault="00E57EE3" w:rsidP="00E57EE3">
      <w:pPr>
        <w:spacing w:after="0" w:line="360" w:lineRule="auto"/>
        <w:ind w:left="-284" w:firstLine="567"/>
        <w:jc w:val="center"/>
        <w:rPr>
          <w:rFonts w:ascii="Times New Roman" w:hAnsi="Times New Roman" w:cs="Times New Roman"/>
          <w:b/>
          <w:sz w:val="28"/>
          <w:szCs w:val="28"/>
        </w:rPr>
      </w:pPr>
      <w:r w:rsidRPr="00E57EE3">
        <w:rPr>
          <w:rFonts w:ascii="Times New Roman" w:hAnsi="Times New Roman" w:cs="Times New Roman"/>
          <w:b/>
          <w:sz w:val="28"/>
          <w:szCs w:val="28"/>
        </w:rPr>
        <w:lastRenderedPageBreak/>
        <w:t>СПИСОК ИСПОЛЬЗОВАННЫХ ИСТОЧНИКОВ И ЛИТЕРАТУРЫ</w:t>
      </w:r>
    </w:p>
    <w:p w:rsidR="00DB294E" w:rsidRPr="000E6C9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proofErr w:type="spellStart"/>
      <w:r w:rsidRPr="000E6C9E">
        <w:rPr>
          <w:rFonts w:ascii="Times New Roman" w:hAnsi="Times New Roman" w:cs="Times New Roman"/>
          <w:sz w:val="28"/>
          <w:szCs w:val="28"/>
        </w:rPr>
        <w:t>Балязин</w:t>
      </w:r>
      <w:proofErr w:type="spellEnd"/>
      <w:r w:rsidRPr="000E6C9E">
        <w:rPr>
          <w:rFonts w:ascii="Times New Roman" w:hAnsi="Times New Roman" w:cs="Times New Roman"/>
          <w:sz w:val="28"/>
          <w:szCs w:val="28"/>
        </w:rPr>
        <w:t xml:space="preserve"> В.Н. История России в занимательных рассказах, притчах и анекдотах. – М.</w:t>
      </w:r>
      <w:r>
        <w:rPr>
          <w:rFonts w:ascii="Times New Roman" w:hAnsi="Times New Roman" w:cs="Times New Roman"/>
          <w:sz w:val="28"/>
          <w:szCs w:val="28"/>
        </w:rPr>
        <w:t>: Дрофа, 2005</w:t>
      </w:r>
      <w:r w:rsidRPr="000E6C9E">
        <w:rPr>
          <w:rFonts w:ascii="Times New Roman" w:hAnsi="Times New Roman" w:cs="Times New Roman"/>
          <w:sz w:val="28"/>
          <w:szCs w:val="28"/>
        </w:rPr>
        <w:t xml:space="preserve"> [Электронный ресурс]. – </w:t>
      </w:r>
      <w:r w:rsidRPr="000E6C9E">
        <w:rPr>
          <w:rFonts w:ascii="Times New Roman" w:hAnsi="Times New Roman" w:cs="Times New Roman"/>
          <w:sz w:val="28"/>
          <w:szCs w:val="28"/>
          <w:lang w:val="en-US"/>
        </w:rPr>
        <w:t>URL</w:t>
      </w:r>
      <w:r w:rsidRPr="000E6C9E">
        <w:rPr>
          <w:rFonts w:ascii="Times New Roman" w:hAnsi="Times New Roman" w:cs="Times New Roman"/>
          <w:sz w:val="28"/>
          <w:szCs w:val="28"/>
        </w:rPr>
        <w:t xml:space="preserve"> </w:t>
      </w:r>
      <w:hyperlink r:id="rId9" w:history="1">
        <w:r w:rsidRPr="000E6C9E">
          <w:rPr>
            <w:rStyle w:val="a8"/>
            <w:rFonts w:ascii="Times New Roman" w:hAnsi="Times New Roman" w:cs="Times New Roman"/>
            <w:sz w:val="28"/>
          </w:rPr>
          <w:t>https://www.litmir.me/br/?b=230098&amp;p=1</w:t>
        </w:r>
      </w:hyperlink>
      <w:r w:rsidRPr="000E6C9E">
        <w:rPr>
          <w:sz w:val="28"/>
        </w:rPr>
        <w:t xml:space="preserve"> </w:t>
      </w:r>
      <w:r w:rsidRPr="000E6C9E">
        <w:rPr>
          <w:rFonts w:ascii="Times New Roman" w:hAnsi="Times New Roman" w:cs="Times New Roman"/>
          <w:sz w:val="28"/>
        </w:rPr>
        <w:t>(дата обращения 12.11.2019)</w:t>
      </w:r>
      <w:r>
        <w:rPr>
          <w:rFonts w:ascii="Times New Roman" w:hAnsi="Times New Roman" w:cs="Times New Roman"/>
          <w:sz w:val="28"/>
        </w:rPr>
        <w:t>.</w:t>
      </w:r>
    </w:p>
    <w:p w:rsidR="00DB294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rPr>
        <w:t>Вагин А.А. Методика преподавания истории в средней школе. – М., 1968</w:t>
      </w:r>
      <w:r w:rsidRPr="000E6C9E">
        <w:rPr>
          <w:rFonts w:ascii="Times New Roman" w:hAnsi="Times New Roman" w:cs="Times New Roman"/>
          <w:sz w:val="28"/>
          <w:szCs w:val="28"/>
        </w:rPr>
        <w:t xml:space="preserve"> [Электронный ресурс]. – </w:t>
      </w:r>
      <w:r w:rsidRPr="000E6C9E">
        <w:rPr>
          <w:rFonts w:ascii="Times New Roman" w:hAnsi="Times New Roman" w:cs="Times New Roman"/>
          <w:sz w:val="28"/>
          <w:szCs w:val="28"/>
          <w:lang w:val="en-US"/>
        </w:rPr>
        <w:t>URL</w:t>
      </w:r>
      <w:r>
        <w:rPr>
          <w:rFonts w:ascii="Times New Roman" w:hAnsi="Times New Roman" w:cs="Times New Roman"/>
          <w:sz w:val="28"/>
        </w:rPr>
        <w:t xml:space="preserve"> </w:t>
      </w:r>
      <w:hyperlink r:id="rId10" w:history="1">
        <w:r w:rsidRPr="000E6C9E">
          <w:rPr>
            <w:rStyle w:val="a8"/>
            <w:rFonts w:ascii="Times New Roman" w:hAnsi="Times New Roman" w:cs="Times New Roman"/>
            <w:sz w:val="28"/>
            <w:szCs w:val="28"/>
          </w:rPr>
          <w:t>https://sheba.spb.ru/shkola/metodika-istorii-1968.htm</w:t>
        </w:r>
      </w:hyperlink>
      <w:r w:rsidRPr="000E6C9E">
        <w:rPr>
          <w:rFonts w:ascii="Times New Roman" w:hAnsi="Times New Roman" w:cs="Times New Roman"/>
          <w:sz w:val="28"/>
          <w:szCs w:val="28"/>
        </w:rPr>
        <w:t xml:space="preserve"> (дата обращения 12.11.2019)</w:t>
      </w:r>
      <w:r>
        <w:rPr>
          <w:rFonts w:ascii="Times New Roman" w:hAnsi="Times New Roman" w:cs="Times New Roman"/>
          <w:sz w:val="28"/>
          <w:szCs w:val="28"/>
        </w:rPr>
        <w:t>.</w:t>
      </w:r>
    </w:p>
    <w:p w:rsidR="00DB294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Всеобщая история. Новейшая история. 9 класс: учебник для общеобразовательных организаций/ О.С. </w:t>
      </w:r>
      <w:proofErr w:type="spellStart"/>
      <w:r>
        <w:rPr>
          <w:rFonts w:ascii="Times New Roman" w:hAnsi="Times New Roman" w:cs="Times New Roman"/>
          <w:sz w:val="28"/>
          <w:szCs w:val="28"/>
        </w:rPr>
        <w:t>Сороко</w:t>
      </w:r>
      <w:proofErr w:type="spellEnd"/>
      <w:r>
        <w:rPr>
          <w:rFonts w:ascii="Times New Roman" w:hAnsi="Times New Roman" w:cs="Times New Roman"/>
          <w:sz w:val="28"/>
          <w:szCs w:val="28"/>
        </w:rPr>
        <w:t xml:space="preserve">-Цюпа, А.О. </w:t>
      </w:r>
      <w:proofErr w:type="spellStart"/>
      <w:r>
        <w:rPr>
          <w:rFonts w:ascii="Times New Roman" w:hAnsi="Times New Roman" w:cs="Times New Roman"/>
          <w:sz w:val="28"/>
          <w:szCs w:val="28"/>
        </w:rPr>
        <w:t>Сороко</w:t>
      </w:r>
      <w:proofErr w:type="spellEnd"/>
      <w:r>
        <w:rPr>
          <w:rFonts w:ascii="Times New Roman" w:hAnsi="Times New Roman" w:cs="Times New Roman"/>
          <w:sz w:val="28"/>
          <w:szCs w:val="28"/>
        </w:rPr>
        <w:t xml:space="preserve">-Цюпа: под ред. А.А. </w:t>
      </w:r>
      <w:proofErr w:type="spellStart"/>
      <w:r>
        <w:rPr>
          <w:rFonts w:ascii="Times New Roman" w:hAnsi="Times New Roman" w:cs="Times New Roman"/>
          <w:sz w:val="28"/>
          <w:szCs w:val="28"/>
        </w:rPr>
        <w:t>Искандерова</w:t>
      </w:r>
      <w:proofErr w:type="spellEnd"/>
      <w:r>
        <w:rPr>
          <w:rFonts w:ascii="Times New Roman" w:hAnsi="Times New Roman" w:cs="Times New Roman"/>
          <w:sz w:val="28"/>
          <w:szCs w:val="28"/>
        </w:rPr>
        <w:t>. – М.: Просвещение. 2014.</w:t>
      </w:r>
    </w:p>
    <w:p w:rsidR="00DB294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Вяземский Е.Е., Стрелова О.Ю. методические рекомендации учителю истории: Основы профессионального Мастерства. – М.: </w:t>
      </w:r>
      <w:proofErr w:type="spellStart"/>
      <w:r>
        <w:rPr>
          <w:rFonts w:ascii="Times New Roman" w:hAnsi="Times New Roman" w:cs="Times New Roman"/>
          <w:sz w:val="28"/>
          <w:szCs w:val="28"/>
        </w:rPr>
        <w:t>Владос</w:t>
      </w:r>
      <w:proofErr w:type="spellEnd"/>
      <w:r>
        <w:rPr>
          <w:rFonts w:ascii="Times New Roman" w:hAnsi="Times New Roman" w:cs="Times New Roman"/>
          <w:sz w:val="28"/>
          <w:szCs w:val="28"/>
        </w:rPr>
        <w:t>. 2001.</w:t>
      </w:r>
    </w:p>
    <w:p w:rsidR="00DB294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proofErr w:type="spellStart"/>
      <w:r>
        <w:rPr>
          <w:rFonts w:ascii="Times New Roman" w:hAnsi="Times New Roman" w:cs="Times New Roman"/>
          <w:sz w:val="28"/>
          <w:szCs w:val="28"/>
        </w:rPr>
        <w:t>Окорокова</w:t>
      </w:r>
      <w:proofErr w:type="spellEnd"/>
      <w:r>
        <w:rPr>
          <w:rFonts w:ascii="Times New Roman" w:hAnsi="Times New Roman" w:cs="Times New Roman"/>
          <w:sz w:val="28"/>
          <w:szCs w:val="28"/>
        </w:rPr>
        <w:t xml:space="preserve"> Г. Дочери соловьиного края. Век ХХ. – Курск</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Союз женщин России. 2008.</w:t>
      </w:r>
    </w:p>
    <w:p w:rsidR="00DB294E" w:rsidRPr="000E6C9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Изотов И.В. Изучения исторических персоналий на уроках отечественной истории// Молодой ученый. 2003. №9 </w:t>
      </w:r>
      <w:r w:rsidRPr="000E6C9E">
        <w:rPr>
          <w:rFonts w:ascii="Times New Roman" w:hAnsi="Times New Roman" w:cs="Times New Roman"/>
          <w:sz w:val="28"/>
          <w:szCs w:val="28"/>
        </w:rPr>
        <w:t xml:space="preserve">[Электронный ресурс]. – </w:t>
      </w:r>
      <w:r w:rsidRPr="000E6C9E">
        <w:rPr>
          <w:rFonts w:ascii="Times New Roman" w:hAnsi="Times New Roman" w:cs="Times New Roman"/>
          <w:sz w:val="28"/>
          <w:szCs w:val="28"/>
          <w:lang w:val="en-US"/>
        </w:rPr>
        <w:t>URL</w:t>
      </w:r>
      <w:r>
        <w:rPr>
          <w:rFonts w:ascii="Times New Roman" w:hAnsi="Times New Roman" w:cs="Times New Roman"/>
          <w:sz w:val="28"/>
          <w:szCs w:val="28"/>
        </w:rPr>
        <w:t xml:space="preserve"> </w:t>
      </w:r>
      <w:hyperlink r:id="rId11" w:history="1">
        <w:r w:rsidRPr="000E6C9E">
          <w:rPr>
            <w:rStyle w:val="a8"/>
            <w:rFonts w:ascii="Times New Roman" w:hAnsi="Times New Roman" w:cs="Times New Roman"/>
            <w:sz w:val="28"/>
          </w:rPr>
          <w:t>https://moluch.ru/archive/56/7708/</w:t>
        </w:r>
      </w:hyperlink>
      <w:r w:rsidRPr="000E6C9E">
        <w:rPr>
          <w:rFonts w:ascii="Times New Roman" w:hAnsi="Times New Roman" w:cs="Times New Roman"/>
          <w:sz w:val="28"/>
        </w:rPr>
        <w:t xml:space="preserve"> (дата обращения 12.11.2019)</w:t>
      </w:r>
      <w:r>
        <w:rPr>
          <w:rFonts w:ascii="Times New Roman" w:hAnsi="Times New Roman" w:cs="Times New Roman"/>
          <w:sz w:val="28"/>
        </w:rPr>
        <w:t>.</w:t>
      </w:r>
    </w:p>
    <w:p w:rsidR="00DB294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История России, ХХ – начало ХХ</w:t>
      </w:r>
      <w:proofErr w:type="gramStart"/>
      <w:r w:rsidRPr="00EB14A4">
        <w:rPr>
          <w:rFonts w:ascii="Times New Roman" w:hAnsi="Times New Roman" w:cs="Times New Roman"/>
          <w:sz w:val="28"/>
          <w:szCs w:val="28"/>
        </w:rPr>
        <w:t>I</w:t>
      </w:r>
      <w:proofErr w:type="gramEnd"/>
      <w:r>
        <w:rPr>
          <w:rFonts w:ascii="Times New Roman" w:hAnsi="Times New Roman" w:cs="Times New Roman"/>
          <w:sz w:val="28"/>
          <w:szCs w:val="28"/>
        </w:rPr>
        <w:t xml:space="preserve"> века. 9 класс: учебник для общеобразовательных организаций/ А.А. Данилов, Л.Г. Косулина, М.Ю. Брандт. – М.: Просвещение, 2014.</w:t>
      </w:r>
    </w:p>
    <w:p w:rsidR="00DB294E" w:rsidRPr="000E6C9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Калинкина Е.Г. Дебаты на уроках истории: Учебно-методические пособия для учителя. – М.: РОСМЕН, 2002 </w:t>
      </w:r>
      <w:r w:rsidRPr="000E6C9E">
        <w:rPr>
          <w:rFonts w:ascii="Times New Roman" w:hAnsi="Times New Roman" w:cs="Times New Roman"/>
          <w:sz w:val="28"/>
          <w:szCs w:val="28"/>
        </w:rPr>
        <w:t xml:space="preserve">[Электронный ресурс]. – </w:t>
      </w:r>
      <w:r w:rsidRPr="000E6C9E">
        <w:rPr>
          <w:rFonts w:ascii="Times New Roman" w:hAnsi="Times New Roman" w:cs="Times New Roman"/>
          <w:sz w:val="28"/>
          <w:szCs w:val="28"/>
          <w:lang w:val="en-US"/>
        </w:rPr>
        <w:t>URL</w:t>
      </w:r>
      <w:r>
        <w:rPr>
          <w:rFonts w:ascii="Times New Roman" w:hAnsi="Times New Roman" w:cs="Times New Roman"/>
          <w:sz w:val="28"/>
          <w:szCs w:val="28"/>
        </w:rPr>
        <w:t xml:space="preserve">  </w:t>
      </w:r>
      <w:hyperlink r:id="rId12" w:history="1">
        <w:r w:rsidRPr="000E6C9E">
          <w:rPr>
            <w:rStyle w:val="a8"/>
            <w:rFonts w:ascii="Times New Roman" w:hAnsi="Times New Roman" w:cs="Times New Roman"/>
            <w:sz w:val="28"/>
          </w:rPr>
          <w:t>https://fdik.org/soros.dcleaks.com/download/index.html%3Ff=%252FRussia%2520%2520%2520Youth%2520StrategyWorking%2520Group%252Frussian%2520language%2520debate%2520program%2520materials%252Fkalinkina.pdf&amp;t=eurasia</w:t>
        </w:r>
      </w:hyperlink>
      <w:r>
        <w:rPr>
          <w:rFonts w:ascii="Times New Roman" w:hAnsi="Times New Roman" w:cs="Times New Roman"/>
          <w:sz w:val="28"/>
        </w:rPr>
        <w:t xml:space="preserve"> (дата обращения 13.11.2019).</w:t>
      </w:r>
    </w:p>
    <w:p w:rsidR="00DB294E" w:rsidRPr="000E6C9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rPr>
        <w:t xml:space="preserve">Короткова М.В., </w:t>
      </w:r>
      <w:proofErr w:type="spellStart"/>
      <w:r>
        <w:rPr>
          <w:rFonts w:ascii="Times New Roman" w:hAnsi="Times New Roman" w:cs="Times New Roman"/>
          <w:sz w:val="28"/>
        </w:rPr>
        <w:t>Студеникин</w:t>
      </w:r>
      <w:proofErr w:type="spellEnd"/>
      <w:r>
        <w:rPr>
          <w:rFonts w:ascii="Times New Roman" w:hAnsi="Times New Roman" w:cs="Times New Roman"/>
          <w:sz w:val="28"/>
        </w:rPr>
        <w:t xml:space="preserve"> М.Т. Методика обучения истории в схемах, таблицах, описаниях. – М.: </w:t>
      </w:r>
      <w:proofErr w:type="spellStart"/>
      <w:r>
        <w:rPr>
          <w:rFonts w:ascii="Times New Roman" w:hAnsi="Times New Roman" w:cs="Times New Roman"/>
          <w:sz w:val="28"/>
        </w:rPr>
        <w:t>Владос</w:t>
      </w:r>
      <w:proofErr w:type="spellEnd"/>
      <w:r>
        <w:rPr>
          <w:rFonts w:ascii="Times New Roman" w:hAnsi="Times New Roman" w:cs="Times New Roman"/>
          <w:sz w:val="28"/>
        </w:rPr>
        <w:t>, 1999.</w:t>
      </w:r>
    </w:p>
    <w:p w:rsidR="00DB294E" w:rsidRPr="000E6C9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rPr>
        <w:t xml:space="preserve">Настольная книга учителя истории. 5-11 классы. М.: </w:t>
      </w:r>
      <w:proofErr w:type="spellStart"/>
      <w:r>
        <w:rPr>
          <w:rFonts w:ascii="Times New Roman" w:hAnsi="Times New Roman" w:cs="Times New Roman"/>
          <w:sz w:val="28"/>
        </w:rPr>
        <w:t>Эксмо</w:t>
      </w:r>
      <w:proofErr w:type="spellEnd"/>
      <w:r>
        <w:rPr>
          <w:rFonts w:ascii="Times New Roman" w:hAnsi="Times New Roman" w:cs="Times New Roman"/>
          <w:sz w:val="28"/>
        </w:rPr>
        <w:t>, 2006.</w:t>
      </w:r>
    </w:p>
    <w:p w:rsidR="00DB294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Сапрыкина Н.Ю. Изучение исторических персоналий на уроках истории </w:t>
      </w:r>
      <w:r w:rsidRPr="000E6C9E">
        <w:rPr>
          <w:rFonts w:ascii="Times New Roman" w:hAnsi="Times New Roman" w:cs="Times New Roman"/>
          <w:sz w:val="28"/>
          <w:szCs w:val="28"/>
        </w:rPr>
        <w:t xml:space="preserve">[Электронный ресурс]. – </w:t>
      </w:r>
      <w:proofErr w:type="gramStart"/>
      <w:r w:rsidRPr="000E6C9E">
        <w:rPr>
          <w:rFonts w:ascii="Times New Roman" w:hAnsi="Times New Roman" w:cs="Times New Roman"/>
          <w:sz w:val="28"/>
          <w:szCs w:val="28"/>
          <w:lang w:val="en-US"/>
        </w:rPr>
        <w:t>URL</w:t>
      </w:r>
      <w:r>
        <w:rPr>
          <w:rFonts w:ascii="Times New Roman" w:hAnsi="Times New Roman" w:cs="Times New Roman"/>
          <w:sz w:val="28"/>
          <w:szCs w:val="28"/>
        </w:rPr>
        <w:t xml:space="preserve">  </w:t>
      </w:r>
      <w:proofErr w:type="gramEnd"/>
      <w:r w:rsidR="00C67B3C">
        <w:fldChar w:fldCharType="begin"/>
      </w:r>
      <w:r w:rsidR="00C67B3C">
        <w:instrText xml:space="preserve"> HYPERLINK "https://nsportal.ru/shkola/istoriya/library/2013/07/05/izuchenie-istoricheskikh-personaliy-na-urokakh-istorii" </w:instrText>
      </w:r>
      <w:r w:rsidR="00C67B3C">
        <w:fldChar w:fldCharType="separate"/>
      </w:r>
      <w:r w:rsidRPr="00E10245">
        <w:rPr>
          <w:rStyle w:val="a8"/>
          <w:rFonts w:ascii="Times New Roman" w:hAnsi="Times New Roman" w:cs="Times New Roman"/>
          <w:sz w:val="28"/>
          <w:szCs w:val="28"/>
        </w:rPr>
        <w:t>https://nsportal.ru/shkola/istoriya/library/2013/07/05/izuchenie-istoricheskikh-personaliy-na-urokakh-istorii</w:t>
      </w:r>
      <w:r w:rsidR="00C67B3C">
        <w:rPr>
          <w:rStyle w:val="a8"/>
          <w:rFonts w:ascii="Times New Roman" w:hAnsi="Times New Roman" w:cs="Times New Roman"/>
          <w:sz w:val="28"/>
          <w:szCs w:val="28"/>
        </w:rPr>
        <w:fldChar w:fldCharType="end"/>
      </w:r>
      <w:r>
        <w:rPr>
          <w:rFonts w:ascii="Times New Roman" w:hAnsi="Times New Roman" w:cs="Times New Roman"/>
          <w:sz w:val="28"/>
          <w:szCs w:val="28"/>
        </w:rPr>
        <w:t xml:space="preserve"> (дата обращения 13.11.2019).</w:t>
      </w:r>
    </w:p>
    <w:p w:rsidR="00DB294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proofErr w:type="spellStart"/>
      <w:r>
        <w:rPr>
          <w:rFonts w:ascii="Times New Roman" w:hAnsi="Times New Roman" w:cs="Times New Roman"/>
          <w:sz w:val="28"/>
          <w:szCs w:val="28"/>
        </w:rPr>
        <w:t>Сластенин</w:t>
      </w:r>
      <w:proofErr w:type="spellEnd"/>
      <w:r>
        <w:rPr>
          <w:rFonts w:ascii="Times New Roman" w:hAnsi="Times New Roman" w:cs="Times New Roman"/>
          <w:sz w:val="28"/>
          <w:szCs w:val="28"/>
        </w:rPr>
        <w:t xml:space="preserve"> В.А. Педагогика: учебное пособие. – М.: Академия, 2007.</w:t>
      </w:r>
    </w:p>
    <w:p w:rsidR="00DB294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Советский энциклопедический словарь</w:t>
      </w:r>
      <w:proofErr w:type="gramStart"/>
      <w:r>
        <w:rPr>
          <w:rFonts w:ascii="Times New Roman" w:hAnsi="Times New Roman" w:cs="Times New Roman"/>
          <w:sz w:val="28"/>
          <w:szCs w:val="28"/>
        </w:rPr>
        <w:t>/ П</w:t>
      </w:r>
      <w:proofErr w:type="gramEnd"/>
      <w:r>
        <w:rPr>
          <w:rFonts w:ascii="Times New Roman" w:hAnsi="Times New Roman" w:cs="Times New Roman"/>
          <w:sz w:val="28"/>
          <w:szCs w:val="28"/>
        </w:rPr>
        <w:t>од ред. А.М. Прохорова и др. – М.: «Советская энциклопедия», 1987.</w:t>
      </w:r>
    </w:p>
    <w:p w:rsidR="00DB294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Степанищев А.Т. Методика преподавания и изучения истории: в 2-х частях. – М.: </w:t>
      </w:r>
      <w:proofErr w:type="spellStart"/>
      <w:r>
        <w:rPr>
          <w:rFonts w:ascii="Times New Roman" w:hAnsi="Times New Roman" w:cs="Times New Roman"/>
          <w:sz w:val="28"/>
          <w:szCs w:val="28"/>
        </w:rPr>
        <w:t>Владос</w:t>
      </w:r>
      <w:proofErr w:type="spellEnd"/>
      <w:r>
        <w:rPr>
          <w:rFonts w:ascii="Times New Roman" w:hAnsi="Times New Roman" w:cs="Times New Roman"/>
          <w:sz w:val="28"/>
          <w:szCs w:val="28"/>
        </w:rPr>
        <w:t>, 2002.</w:t>
      </w:r>
    </w:p>
    <w:p w:rsidR="00DB294E" w:rsidRPr="000E6C9E" w:rsidRDefault="00DB294E" w:rsidP="00DB294E">
      <w:pPr>
        <w:pStyle w:val="a4"/>
        <w:numPr>
          <w:ilvl w:val="0"/>
          <w:numId w:val="13"/>
        </w:numPr>
        <w:tabs>
          <w:tab w:val="left" w:pos="567"/>
        </w:tabs>
        <w:spacing w:after="0" w:line="360" w:lineRule="auto"/>
        <w:ind w:left="-284" w:firstLine="567"/>
        <w:jc w:val="both"/>
        <w:rPr>
          <w:rFonts w:ascii="Times New Roman" w:hAnsi="Times New Roman" w:cs="Times New Roman"/>
          <w:sz w:val="28"/>
          <w:szCs w:val="28"/>
        </w:rPr>
      </w:pPr>
      <w:proofErr w:type="spellStart"/>
      <w:r>
        <w:rPr>
          <w:rFonts w:ascii="Times New Roman" w:hAnsi="Times New Roman" w:cs="Times New Roman"/>
          <w:sz w:val="28"/>
          <w:szCs w:val="28"/>
        </w:rPr>
        <w:t>Студеникин</w:t>
      </w:r>
      <w:proofErr w:type="spellEnd"/>
      <w:r>
        <w:rPr>
          <w:rFonts w:ascii="Times New Roman" w:hAnsi="Times New Roman" w:cs="Times New Roman"/>
          <w:sz w:val="28"/>
          <w:szCs w:val="28"/>
        </w:rPr>
        <w:t xml:space="preserve"> М.Т. Методика преподавания истории в школе: учебник для студентов ВУЗов. – М.: </w:t>
      </w:r>
      <w:proofErr w:type="spellStart"/>
      <w:r>
        <w:rPr>
          <w:rFonts w:ascii="Times New Roman" w:hAnsi="Times New Roman" w:cs="Times New Roman"/>
          <w:sz w:val="28"/>
          <w:szCs w:val="28"/>
        </w:rPr>
        <w:t>Владос</w:t>
      </w:r>
      <w:proofErr w:type="spellEnd"/>
      <w:r>
        <w:rPr>
          <w:rFonts w:ascii="Times New Roman" w:hAnsi="Times New Roman" w:cs="Times New Roman"/>
          <w:sz w:val="28"/>
          <w:szCs w:val="28"/>
        </w:rPr>
        <w:t>, 2004.</w:t>
      </w:r>
    </w:p>
    <w:p w:rsidR="00DB294E" w:rsidRPr="00EB14A4" w:rsidRDefault="00DB294E" w:rsidP="00DB294E">
      <w:pPr>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 xml:space="preserve"> </w:t>
      </w:r>
    </w:p>
    <w:p w:rsidR="00DB294E" w:rsidRPr="00ED4F03" w:rsidRDefault="00DB294E" w:rsidP="00DB294E">
      <w:pPr>
        <w:tabs>
          <w:tab w:val="left" w:pos="7088"/>
        </w:tabs>
        <w:spacing w:after="0" w:line="360" w:lineRule="auto"/>
        <w:ind w:left="-284" w:firstLine="567"/>
        <w:jc w:val="both"/>
        <w:rPr>
          <w:rFonts w:ascii="Times New Roman" w:hAnsi="Times New Roman" w:cs="Times New Roman"/>
          <w:color w:val="000000"/>
          <w:sz w:val="28"/>
          <w:szCs w:val="28"/>
          <w:shd w:val="clear" w:color="auto" w:fill="FFFFFF"/>
        </w:rPr>
      </w:pPr>
    </w:p>
    <w:p w:rsidR="00DB294E" w:rsidRDefault="00DB294E" w:rsidP="00DB294E"/>
    <w:p w:rsidR="00ED4F03" w:rsidRPr="00ED4F03" w:rsidRDefault="00ED4F03" w:rsidP="00EB14A4">
      <w:pPr>
        <w:tabs>
          <w:tab w:val="left" w:pos="7088"/>
        </w:tabs>
        <w:spacing w:after="0" w:line="360" w:lineRule="auto"/>
        <w:ind w:left="-284" w:firstLine="567"/>
        <w:jc w:val="both"/>
        <w:rPr>
          <w:rFonts w:ascii="Times New Roman" w:hAnsi="Times New Roman" w:cs="Times New Roman"/>
          <w:color w:val="000000"/>
          <w:sz w:val="28"/>
          <w:szCs w:val="28"/>
          <w:shd w:val="clear" w:color="auto" w:fill="FFFFFF"/>
        </w:rPr>
      </w:pPr>
    </w:p>
    <w:sectPr w:rsidR="00ED4F03" w:rsidRPr="00ED4F03" w:rsidSect="00DB294E">
      <w:headerReference w:type="default" r:id="rId13"/>
      <w:footnotePr>
        <w:numRestart w:val="eachPage"/>
      </w:footnotePr>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B3C" w:rsidRDefault="00C67B3C" w:rsidP="00EB14A4">
      <w:pPr>
        <w:spacing w:after="0" w:line="240" w:lineRule="auto"/>
      </w:pPr>
      <w:r>
        <w:separator/>
      </w:r>
    </w:p>
  </w:endnote>
  <w:endnote w:type="continuationSeparator" w:id="0">
    <w:p w:rsidR="00C67B3C" w:rsidRDefault="00C67B3C" w:rsidP="00EB1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B3C" w:rsidRDefault="00C67B3C" w:rsidP="00EB14A4">
      <w:pPr>
        <w:spacing w:after="0" w:line="240" w:lineRule="auto"/>
      </w:pPr>
      <w:r>
        <w:separator/>
      </w:r>
    </w:p>
  </w:footnote>
  <w:footnote w:type="continuationSeparator" w:id="0">
    <w:p w:rsidR="00C67B3C" w:rsidRDefault="00C67B3C" w:rsidP="00EB14A4">
      <w:pPr>
        <w:spacing w:after="0" w:line="240" w:lineRule="auto"/>
      </w:pPr>
      <w:r>
        <w:continuationSeparator/>
      </w:r>
    </w:p>
  </w:footnote>
  <w:footnote w:id="1">
    <w:p w:rsidR="00EB14A4" w:rsidRPr="00F0580E" w:rsidRDefault="00EB14A4" w:rsidP="00F0580E">
      <w:pPr>
        <w:tabs>
          <w:tab w:val="left" w:pos="567"/>
        </w:tabs>
        <w:spacing w:after="0" w:line="240" w:lineRule="auto"/>
        <w:jc w:val="both"/>
        <w:rPr>
          <w:rFonts w:ascii="Times New Roman" w:hAnsi="Times New Roman" w:cs="Times New Roman"/>
          <w:sz w:val="20"/>
          <w:szCs w:val="20"/>
        </w:rPr>
      </w:pPr>
      <w:r>
        <w:rPr>
          <w:rStyle w:val="a7"/>
        </w:rPr>
        <w:footnoteRef/>
      </w:r>
      <w:r>
        <w:t xml:space="preserve"> </w:t>
      </w:r>
      <w:proofErr w:type="spellStart"/>
      <w:r w:rsidR="00F0580E" w:rsidRPr="00F0580E">
        <w:rPr>
          <w:rFonts w:ascii="Times New Roman" w:hAnsi="Times New Roman" w:cs="Times New Roman"/>
          <w:sz w:val="20"/>
          <w:szCs w:val="20"/>
        </w:rPr>
        <w:t>Сластенин</w:t>
      </w:r>
      <w:proofErr w:type="spellEnd"/>
      <w:r w:rsidR="00F0580E" w:rsidRPr="00F0580E">
        <w:rPr>
          <w:rFonts w:ascii="Times New Roman" w:hAnsi="Times New Roman" w:cs="Times New Roman"/>
          <w:sz w:val="20"/>
          <w:szCs w:val="20"/>
        </w:rPr>
        <w:t xml:space="preserve"> В.А. Педагогика: учебное пособие. – М.: Академия, 2007.</w:t>
      </w:r>
      <w:r w:rsidR="00F0580E">
        <w:rPr>
          <w:rFonts w:ascii="Times New Roman" w:hAnsi="Times New Roman" w:cs="Times New Roman"/>
          <w:sz w:val="20"/>
          <w:szCs w:val="20"/>
        </w:rPr>
        <w:t xml:space="preserve"> С. 31.</w:t>
      </w:r>
    </w:p>
  </w:footnote>
  <w:footnote w:id="2">
    <w:p w:rsidR="008C589C" w:rsidRPr="00F0580E" w:rsidRDefault="008C589C" w:rsidP="00F0580E">
      <w:pPr>
        <w:tabs>
          <w:tab w:val="left" w:pos="567"/>
        </w:tabs>
        <w:spacing w:after="0" w:line="240" w:lineRule="auto"/>
        <w:rPr>
          <w:rFonts w:ascii="Times New Roman" w:hAnsi="Times New Roman" w:cs="Times New Roman"/>
          <w:sz w:val="20"/>
          <w:szCs w:val="20"/>
        </w:rPr>
      </w:pPr>
      <w:r>
        <w:rPr>
          <w:rStyle w:val="a7"/>
        </w:rPr>
        <w:footnoteRef/>
      </w:r>
      <w:r>
        <w:t xml:space="preserve"> </w:t>
      </w:r>
      <w:r w:rsidR="00F0580E" w:rsidRPr="00F0580E">
        <w:rPr>
          <w:rFonts w:ascii="Times New Roman" w:hAnsi="Times New Roman" w:cs="Times New Roman"/>
          <w:sz w:val="20"/>
          <w:szCs w:val="20"/>
        </w:rPr>
        <w:t>Калинкина Е.Г. Дебаты на уроках истории: Учебно-методические пособия для учителя. – М.: РОСМЕН, 2002</w:t>
      </w:r>
      <w:r w:rsidR="00F0580E">
        <w:rPr>
          <w:rFonts w:ascii="Times New Roman" w:hAnsi="Times New Roman" w:cs="Times New Roman"/>
          <w:sz w:val="20"/>
          <w:szCs w:val="20"/>
        </w:rPr>
        <w:t>. С. 331</w:t>
      </w:r>
      <w:r w:rsidR="00F0580E" w:rsidRPr="00F0580E">
        <w:rPr>
          <w:rFonts w:ascii="Times New Roman" w:hAnsi="Times New Roman" w:cs="Times New Roman"/>
          <w:sz w:val="20"/>
          <w:szCs w:val="20"/>
        </w:rPr>
        <w:t xml:space="preserve"> [Электронный ресурс]. – </w:t>
      </w:r>
      <w:r w:rsidR="00F0580E" w:rsidRPr="00F0580E">
        <w:rPr>
          <w:rFonts w:ascii="Times New Roman" w:hAnsi="Times New Roman" w:cs="Times New Roman"/>
          <w:sz w:val="20"/>
          <w:szCs w:val="20"/>
          <w:lang w:val="en-US"/>
        </w:rPr>
        <w:t>URL</w:t>
      </w:r>
      <w:r w:rsidR="00F0580E" w:rsidRPr="00F0580E">
        <w:rPr>
          <w:rFonts w:ascii="Times New Roman" w:hAnsi="Times New Roman" w:cs="Times New Roman"/>
          <w:sz w:val="20"/>
          <w:szCs w:val="20"/>
        </w:rPr>
        <w:t xml:space="preserve">  </w:t>
      </w:r>
      <w:hyperlink r:id="rId1" w:history="1">
        <w:r w:rsidR="00F0580E" w:rsidRPr="00F0580E">
          <w:rPr>
            <w:rStyle w:val="a8"/>
            <w:rFonts w:ascii="Times New Roman" w:hAnsi="Times New Roman" w:cs="Times New Roman"/>
            <w:sz w:val="20"/>
            <w:szCs w:val="20"/>
          </w:rPr>
          <w:t>https://fdik.org/soros.dcleaks.com/download/index.html%3Ff=%252FRussia%2520%2520%2520Youth%2520StrategyWorking%2520Group%252Frussian%2520language%2520debate%2520program%2520materials%252Fkalinkina.pdf&amp;t=eurasia</w:t>
        </w:r>
      </w:hyperlink>
      <w:r w:rsidR="00F0580E" w:rsidRPr="00F0580E">
        <w:rPr>
          <w:rFonts w:ascii="Times New Roman" w:hAnsi="Times New Roman" w:cs="Times New Roman"/>
          <w:sz w:val="20"/>
          <w:szCs w:val="20"/>
        </w:rPr>
        <w:t xml:space="preserve"> (дата обращения 13.11.2019).</w:t>
      </w:r>
    </w:p>
  </w:footnote>
  <w:footnote w:id="3">
    <w:p w:rsidR="008C589C" w:rsidRPr="00F0580E" w:rsidRDefault="008C589C" w:rsidP="00F0580E">
      <w:pPr>
        <w:tabs>
          <w:tab w:val="left" w:pos="567"/>
        </w:tabs>
        <w:spacing w:after="0" w:line="240" w:lineRule="auto"/>
        <w:jc w:val="both"/>
        <w:rPr>
          <w:rFonts w:ascii="Times New Roman" w:hAnsi="Times New Roman" w:cs="Times New Roman"/>
          <w:sz w:val="20"/>
          <w:szCs w:val="20"/>
        </w:rPr>
      </w:pPr>
      <w:r>
        <w:rPr>
          <w:rStyle w:val="a7"/>
        </w:rPr>
        <w:footnoteRef/>
      </w:r>
      <w:r>
        <w:t xml:space="preserve"> </w:t>
      </w:r>
      <w:r w:rsidR="00F0580E" w:rsidRPr="00F0580E">
        <w:rPr>
          <w:rFonts w:ascii="Times New Roman" w:hAnsi="Times New Roman" w:cs="Times New Roman"/>
          <w:sz w:val="20"/>
          <w:szCs w:val="20"/>
        </w:rPr>
        <w:t>Изотов И.В. Изучения исторических персоналий на уроках отечественной истории// Молодой ученый. 2003. №9</w:t>
      </w:r>
      <w:r w:rsidR="00F0580E">
        <w:rPr>
          <w:rFonts w:ascii="Times New Roman" w:hAnsi="Times New Roman" w:cs="Times New Roman"/>
          <w:sz w:val="20"/>
          <w:szCs w:val="20"/>
        </w:rPr>
        <w:t>. С. 315</w:t>
      </w:r>
      <w:r w:rsidR="00F0580E" w:rsidRPr="00F0580E">
        <w:rPr>
          <w:rFonts w:ascii="Times New Roman" w:hAnsi="Times New Roman" w:cs="Times New Roman"/>
          <w:sz w:val="20"/>
          <w:szCs w:val="20"/>
        </w:rPr>
        <w:t xml:space="preserve"> [Электронный ресурс]. – </w:t>
      </w:r>
      <w:proofErr w:type="gramStart"/>
      <w:r w:rsidR="00F0580E" w:rsidRPr="00F0580E">
        <w:rPr>
          <w:rFonts w:ascii="Times New Roman" w:hAnsi="Times New Roman" w:cs="Times New Roman"/>
          <w:sz w:val="20"/>
          <w:szCs w:val="20"/>
          <w:lang w:val="en-US"/>
        </w:rPr>
        <w:t>URL</w:t>
      </w:r>
      <w:r w:rsidR="00F0580E" w:rsidRPr="00F0580E">
        <w:rPr>
          <w:rFonts w:ascii="Times New Roman" w:hAnsi="Times New Roman" w:cs="Times New Roman"/>
          <w:sz w:val="20"/>
          <w:szCs w:val="20"/>
        </w:rPr>
        <w:t xml:space="preserve"> </w:t>
      </w:r>
      <w:hyperlink r:id="rId2" w:history="1">
        <w:r w:rsidR="00F0580E" w:rsidRPr="00F0580E">
          <w:rPr>
            <w:rStyle w:val="a8"/>
            <w:rFonts w:ascii="Times New Roman" w:hAnsi="Times New Roman" w:cs="Times New Roman"/>
            <w:sz w:val="20"/>
            <w:szCs w:val="20"/>
          </w:rPr>
          <w:t>https://moluch.ru/archive/56/7708/</w:t>
        </w:r>
      </w:hyperlink>
      <w:r w:rsidR="00F0580E" w:rsidRPr="00F0580E">
        <w:rPr>
          <w:rFonts w:ascii="Times New Roman" w:hAnsi="Times New Roman" w:cs="Times New Roman"/>
          <w:sz w:val="20"/>
          <w:szCs w:val="20"/>
        </w:rPr>
        <w:t xml:space="preserve"> (дата обращения 12.11.2019).</w:t>
      </w:r>
      <w:proofErr w:type="gramEnd"/>
    </w:p>
  </w:footnote>
  <w:footnote w:id="4">
    <w:p w:rsidR="008C589C" w:rsidRPr="00F0580E" w:rsidRDefault="008C589C" w:rsidP="00F0580E">
      <w:pPr>
        <w:tabs>
          <w:tab w:val="left" w:pos="567"/>
        </w:tabs>
        <w:spacing w:after="0" w:line="240" w:lineRule="auto"/>
        <w:jc w:val="both"/>
        <w:rPr>
          <w:rFonts w:ascii="Times New Roman" w:hAnsi="Times New Roman" w:cs="Times New Roman"/>
          <w:sz w:val="20"/>
          <w:szCs w:val="20"/>
        </w:rPr>
      </w:pPr>
      <w:r w:rsidRPr="00F0580E">
        <w:rPr>
          <w:rStyle w:val="a7"/>
          <w:rFonts w:ascii="Times New Roman" w:hAnsi="Times New Roman" w:cs="Times New Roman"/>
        </w:rPr>
        <w:footnoteRef/>
      </w:r>
      <w:r w:rsidRPr="00F0580E">
        <w:rPr>
          <w:rFonts w:ascii="Times New Roman" w:hAnsi="Times New Roman" w:cs="Times New Roman"/>
        </w:rPr>
        <w:t xml:space="preserve"> </w:t>
      </w:r>
      <w:r w:rsidR="00F0580E" w:rsidRPr="00F0580E">
        <w:rPr>
          <w:rFonts w:ascii="Times New Roman" w:hAnsi="Times New Roman" w:cs="Times New Roman"/>
          <w:sz w:val="20"/>
          <w:szCs w:val="20"/>
        </w:rPr>
        <w:t xml:space="preserve">Изотов И.В. Изучения исторических персоналий на уроках отечественной истории// Молодой ученый. 2003. №9. С. 316 [Электронный ресурс]. – </w:t>
      </w:r>
      <w:proofErr w:type="gramStart"/>
      <w:r w:rsidR="00F0580E" w:rsidRPr="00F0580E">
        <w:rPr>
          <w:rFonts w:ascii="Times New Roman" w:hAnsi="Times New Roman" w:cs="Times New Roman"/>
          <w:sz w:val="20"/>
          <w:szCs w:val="20"/>
          <w:lang w:val="en-US"/>
        </w:rPr>
        <w:t>URL</w:t>
      </w:r>
      <w:r w:rsidR="00F0580E" w:rsidRPr="00F0580E">
        <w:rPr>
          <w:rFonts w:ascii="Times New Roman" w:hAnsi="Times New Roman" w:cs="Times New Roman"/>
          <w:sz w:val="20"/>
          <w:szCs w:val="20"/>
        </w:rPr>
        <w:t xml:space="preserve"> </w:t>
      </w:r>
      <w:hyperlink r:id="rId3" w:history="1">
        <w:r w:rsidR="00F0580E" w:rsidRPr="00F0580E">
          <w:rPr>
            <w:rStyle w:val="a8"/>
            <w:rFonts w:ascii="Times New Roman" w:hAnsi="Times New Roman" w:cs="Times New Roman"/>
            <w:sz w:val="20"/>
            <w:szCs w:val="20"/>
          </w:rPr>
          <w:t>https://moluch.ru/archive/56/7708/</w:t>
        </w:r>
      </w:hyperlink>
      <w:r w:rsidR="00F0580E" w:rsidRPr="00F0580E">
        <w:rPr>
          <w:rFonts w:ascii="Times New Roman" w:hAnsi="Times New Roman" w:cs="Times New Roman"/>
          <w:sz w:val="20"/>
          <w:szCs w:val="20"/>
        </w:rPr>
        <w:t xml:space="preserve"> (дата обращения 12.11.2019).</w:t>
      </w:r>
      <w:proofErr w:type="gramEnd"/>
    </w:p>
  </w:footnote>
  <w:footnote w:id="5">
    <w:p w:rsidR="008C589C" w:rsidRDefault="008C589C">
      <w:pPr>
        <w:pStyle w:val="a5"/>
      </w:pPr>
      <w:r w:rsidRPr="00F0580E">
        <w:rPr>
          <w:rStyle w:val="a7"/>
          <w:rFonts w:ascii="Times New Roman" w:hAnsi="Times New Roman" w:cs="Times New Roman"/>
        </w:rPr>
        <w:footnoteRef/>
      </w:r>
      <w:r w:rsidRPr="00F0580E">
        <w:rPr>
          <w:rFonts w:ascii="Times New Roman" w:hAnsi="Times New Roman" w:cs="Times New Roman"/>
        </w:rPr>
        <w:t xml:space="preserve"> </w:t>
      </w:r>
      <w:r w:rsidR="00F0580E" w:rsidRPr="00F0580E">
        <w:rPr>
          <w:rFonts w:ascii="Times New Roman" w:hAnsi="Times New Roman" w:cs="Times New Roman"/>
        </w:rPr>
        <w:t>Там же. С. 317.</w:t>
      </w:r>
    </w:p>
  </w:footnote>
  <w:footnote w:id="6">
    <w:p w:rsidR="008C589C" w:rsidRPr="00F0580E" w:rsidRDefault="008C589C" w:rsidP="00F0580E">
      <w:pPr>
        <w:tabs>
          <w:tab w:val="left" w:pos="567"/>
        </w:tabs>
        <w:spacing w:after="0" w:line="240" w:lineRule="auto"/>
        <w:jc w:val="both"/>
        <w:rPr>
          <w:rFonts w:ascii="Times New Roman" w:hAnsi="Times New Roman" w:cs="Times New Roman"/>
          <w:sz w:val="20"/>
          <w:szCs w:val="20"/>
        </w:rPr>
      </w:pPr>
      <w:r>
        <w:rPr>
          <w:rStyle w:val="a7"/>
        </w:rPr>
        <w:footnoteRef/>
      </w:r>
      <w:r>
        <w:t xml:space="preserve"> </w:t>
      </w:r>
      <w:r w:rsidR="00F0580E" w:rsidRPr="00F0580E">
        <w:rPr>
          <w:rFonts w:ascii="Times New Roman" w:hAnsi="Times New Roman" w:cs="Times New Roman"/>
          <w:sz w:val="20"/>
          <w:szCs w:val="20"/>
        </w:rPr>
        <w:t xml:space="preserve">Сапрыкина Н.Ю. Изучение исторических персоналий на уроках истории [Электронный ресурс]. – </w:t>
      </w:r>
      <w:proofErr w:type="gramStart"/>
      <w:r w:rsidR="00F0580E" w:rsidRPr="00F0580E">
        <w:rPr>
          <w:rFonts w:ascii="Times New Roman" w:hAnsi="Times New Roman" w:cs="Times New Roman"/>
          <w:sz w:val="20"/>
          <w:szCs w:val="20"/>
          <w:lang w:val="en-US"/>
        </w:rPr>
        <w:t>URL</w:t>
      </w:r>
      <w:r w:rsidR="00F0580E" w:rsidRPr="00F0580E">
        <w:rPr>
          <w:rFonts w:ascii="Times New Roman" w:hAnsi="Times New Roman" w:cs="Times New Roman"/>
          <w:sz w:val="20"/>
          <w:szCs w:val="20"/>
        </w:rPr>
        <w:t xml:space="preserve">  </w:t>
      </w:r>
      <w:proofErr w:type="gramEnd"/>
      <w:r w:rsidR="00C67B3C">
        <w:fldChar w:fldCharType="begin"/>
      </w:r>
      <w:r w:rsidR="00C67B3C">
        <w:instrText xml:space="preserve"> HYPERLINK "https://nsportal.ru/shkola/istoriya/library/2013/07/05/izuchenie-istoricheskikh-personaliy-na-urokakh-istorii" </w:instrText>
      </w:r>
      <w:r w:rsidR="00C67B3C">
        <w:fldChar w:fldCharType="separate"/>
      </w:r>
      <w:r w:rsidR="00F0580E" w:rsidRPr="00F0580E">
        <w:rPr>
          <w:rStyle w:val="a8"/>
          <w:rFonts w:ascii="Times New Roman" w:hAnsi="Times New Roman" w:cs="Times New Roman"/>
          <w:sz w:val="20"/>
          <w:szCs w:val="20"/>
        </w:rPr>
        <w:t>https://nsportal.ru/shkola/istoriya/library/2013/07/05/izuchenie-istoricheskikh-personaliy-na-urokakh-istorii</w:t>
      </w:r>
      <w:r w:rsidR="00C67B3C">
        <w:rPr>
          <w:rStyle w:val="a8"/>
          <w:rFonts w:ascii="Times New Roman" w:hAnsi="Times New Roman" w:cs="Times New Roman"/>
          <w:sz w:val="20"/>
          <w:szCs w:val="20"/>
        </w:rPr>
        <w:fldChar w:fldCharType="end"/>
      </w:r>
      <w:r w:rsidR="00F0580E" w:rsidRPr="00F0580E">
        <w:rPr>
          <w:rFonts w:ascii="Times New Roman" w:hAnsi="Times New Roman" w:cs="Times New Roman"/>
          <w:sz w:val="20"/>
          <w:szCs w:val="20"/>
        </w:rPr>
        <w:t xml:space="preserve"> (дата обращения 13.11.2019).</w:t>
      </w:r>
    </w:p>
  </w:footnote>
  <w:footnote w:id="7">
    <w:p w:rsidR="008C589C" w:rsidRPr="00F0580E" w:rsidRDefault="008C589C" w:rsidP="00F0580E">
      <w:pPr>
        <w:tabs>
          <w:tab w:val="left" w:pos="567"/>
        </w:tabs>
        <w:spacing w:after="0" w:line="240" w:lineRule="auto"/>
        <w:jc w:val="both"/>
        <w:rPr>
          <w:rFonts w:ascii="Times New Roman" w:hAnsi="Times New Roman" w:cs="Times New Roman"/>
          <w:sz w:val="20"/>
          <w:szCs w:val="20"/>
        </w:rPr>
      </w:pPr>
      <w:r>
        <w:rPr>
          <w:rStyle w:val="a7"/>
        </w:rPr>
        <w:footnoteRef/>
      </w:r>
      <w:r>
        <w:t xml:space="preserve"> </w:t>
      </w:r>
      <w:r w:rsidR="00F0580E" w:rsidRPr="00F0580E">
        <w:rPr>
          <w:rFonts w:ascii="Times New Roman" w:hAnsi="Times New Roman" w:cs="Times New Roman"/>
          <w:sz w:val="20"/>
          <w:szCs w:val="20"/>
        </w:rPr>
        <w:t xml:space="preserve">Вяземский Е.Е., Стрелова О.Ю. методические рекомендации учителю истории: Основы профессионального Мастерства. – М.: </w:t>
      </w:r>
      <w:proofErr w:type="spellStart"/>
      <w:r w:rsidR="00F0580E" w:rsidRPr="00F0580E">
        <w:rPr>
          <w:rFonts w:ascii="Times New Roman" w:hAnsi="Times New Roman" w:cs="Times New Roman"/>
          <w:sz w:val="20"/>
          <w:szCs w:val="20"/>
        </w:rPr>
        <w:t>Владос</w:t>
      </w:r>
      <w:proofErr w:type="spellEnd"/>
      <w:r w:rsidR="00F0580E" w:rsidRPr="00F0580E">
        <w:rPr>
          <w:rFonts w:ascii="Times New Roman" w:hAnsi="Times New Roman" w:cs="Times New Roman"/>
          <w:sz w:val="20"/>
          <w:szCs w:val="20"/>
        </w:rPr>
        <w:t>. 2001.</w:t>
      </w:r>
      <w:r w:rsidR="00F0580E">
        <w:rPr>
          <w:rFonts w:ascii="Times New Roman" w:hAnsi="Times New Roman" w:cs="Times New Roman"/>
          <w:sz w:val="20"/>
          <w:szCs w:val="20"/>
        </w:rPr>
        <w:t xml:space="preserve"> С. 210.</w:t>
      </w:r>
    </w:p>
  </w:footnote>
  <w:footnote w:id="8">
    <w:p w:rsidR="008C589C" w:rsidRPr="00F0580E" w:rsidRDefault="008C589C" w:rsidP="00F0580E">
      <w:pPr>
        <w:tabs>
          <w:tab w:val="left" w:pos="567"/>
        </w:tabs>
        <w:spacing w:after="0" w:line="240" w:lineRule="auto"/>
        <w:jc w:val="both"/>
        <w:rPr>
          <w:rFonts w:ascii="Times New Roman" w:hAnsi="Times New Roman" w:cs="Times New Roman"/>
          <w:sz w:val="20"/>
          <w:szCs w:val="20"/>
        </w:rPr>
      </w:pPr>
      <w:r>
        <w:rPr>
          <w:rStyle w:val="a7"/>
        </w:rPr>
        <w:footnoteRef/>
      </w:r>
      <w:r>
        <w:t xml:space="preserve"> </w:t>
      </w:r>
      <w:r w:rsidR="00F0580E" w:rsidRPr="00F0580E">
        <w:rPr>
          <w:rFonts w:ascii="Times New Roman" w:hAnsi="Times New Roman" w:cs="Times New Roman"/>
          <w:sz w:val="20"/>
          <w:szCs w:val="20"/>
        </w:rPr>
        <w:t>Вагин А.А. Методика преподавания истории в средней школе. – М., 1968</w:t>
      </w:r>
      <w:r w:rsidR="00F0580E">
        <w:rPr>
          <w:rFonts w:ascii="Times New Roman" w:hAnsi="Times New Roman" w:cs="Times New Roman"/>
          <w:sz w:val="20"/>
          <w:szCs w:val="20"/>
        </w:rPr>
        <w:t>. С. 357.</w:t>
      </w:r>
      <w:r w:rsidR="00F0580E" w:rsidRPr="00F0580E">
        <w:rPr>
          <w:rFonts w:ascii="Times New Roman" w:hAnsi="Times New Roman" w:cs="Times New Roman"/>
          <w:sz w:val="20"/>
          <w:szCs w:val="20"/>
        </w:rPr>
        <w:t xml:space="preserve"> [Электронный ресурс]. – </w:t>
      </w:r>
      <w:proofErr w:type="gramStart"/>
      <w:r w:rsidR="00F0580E" w:rsidRPr="00F0580E">
        <w:rPr>
          <w:rFonts w:ascii="Times New Roman" w:hAnsi="Times New Roman" w:cs="Times New Roman"/>
          <w:sz w:val="20"/>
          <w:szCs w:val="20"/>
          <w:lang w:val="en-US"/>
        </w:rPr>
        <w:t>URL</w:t>
      </w:r>
      <w:r w:rsidR="00F0580E" w:rsidRPr="00F0580E">
        <w:rPr>
          <w:rFonts w:ascii="Times New Roman" w:hAnsi="Times New Roman" w:cs="Times New Roman"/>
          <w:sz w:val="20"/>
          <w:szCs w:val="20"/>
        </w:rPr>
        <w:t xml:space="preserve"> </w:t>
      </w:r>
      <w:hyperlink r:id="rId4" w:history="1">
        <w:r w:rsidR="00F0580E" w:rsidRPr="00F0580E">
          <w:rPr>
            <w:rStyle w:val="a8"/>
            <w:rFonts w:ascii="Times New Roman" w:hAnsi="Times New Roman" w:cs="Times New Roman"/>
            <w:sz w:val="20"/>
            <w:szCs w:val="20"/>
          </w:rPr>
          <w:t>https://sheba.spb.ru/shkola/metodika-istorii-1968.htm</w:t>
        </w:r>
      </w:hyperlink>
      <w:r w:rsidR="00F0580E" w:rsidRPr="00F0580E">
        <w:rPr>
          <w:rFonts w:ascii="Times New Roman" w:hAnsi="Times New Roman" w:cs="Times New Roman"/>
          <w:sz w:val="20"/>
          <w:szCs w:val="20"/>
        </w:rPr>
        <w:t xml:space="preserve"> (дата обращения 12.11.2019).</w:t>
      </w:r>
      <w:proofErr w:type="gramEnd"/>
    </w:p>
  </w:footnote>
  <w:footnote w:id="9">
    <w:p w:rsidR="008C589C" w:rsidRPr="00F0580E" w:rsidRDefault="008C589C" w:rsidP="00F0580E">
      <w:pPr>
        <w:tabs>
          <w:tab w:val="left" w:pos="567"/>
        </w:tabs>
        <w:spacing w:after="0" w:line="240" w:lineRule="auto"/>
        <w:jc w:val="both"/>
        <w:rPr>
          <w:rFonts w:ascii="Times New Roman" w:hAnsi="Times New Roman" w:cs="Times New Roman"/>
          <w:sz w:val="20"/>
          <w:szCs w:val="20"/>
        </w:rPr>
      </w:pPr>
      <w:r>
        <w:rPr>
          <w:rStyle w:val="a7"/>
        </w:rPr>
        <w:footnoteRef/>
      </w:r>
      <w:r>
        <w:t xml:space="preserve"> </w:t>
      </w:r>
      <w:proofErr w:type="spellStart"/>
      <w:r w:rsidR="00F0580E" w:rsidRPr="00F0580E">
        <w:rPr>
          <w:rFonts w:ascii="Times New Roman" w:hAnsi="Times New Roman" w:cs="Times New Roman"/>
          <w:sz w:val="20"/>
          <w:szCs w:val="20"/>
        </w:rPr>
        <w:t>Студеникин</w:t>
      </w:r>
      <w:proofErr w:type="spellEnd"/>
      <w:r w:rsidR="00F0580E" w:rsidRPr="00F0580E">
        <w:rPr>
          <w:rFonts w:ascii="Times New Roman" w:hAnsi="Times New Roman" w:cs="Times New Roman"/>
          <w:sz w:val="20"/>
          <w:szCs w:val="20"/>
        </w:rPr>
        <w:t xml:space="preserve"> М.Т. Методика преподавания истории в школе: учебник для студентов ВУЗов. – М.: </w:t>
      </w:r>
      <w:proofErr w:type="spellStart"/>
      <w:r w:rsidR="00F0580E" w:rsidRPr="00F0580E">
        <w:rPr>
          <w:rFonts w:ascii="Times New Roman" w:hAnsi="Times New Roman" w:cs="Times New Roman"/>
          <w:sz w:val="20"/>
          <w:szCs w:val="20"/>
        </w:rPr>
        <w:t>Владос</w:t>
      </w:r>
      <w:proofErr w:type="spellEnd"/>
      <w:r w:rsidR="00F0580E" w:rsidRPr="00F0580E">
        <w:rPr>
          <w:rFonts w:ascii="Times New Roman" w:hAnsi="Times New Roman" w:cs="Times New Roman"/>
          <w:sz w:val="20"/>
          <w:szCs w:val="20"/>
        </w:rPr>
        <w:t>, 2004.</w:t>
      </w:r>
      <w:r w:rsidR="00F0580E">
        <w:rPr>
          <w:rFonts w:ascii="Times New Roman" w:hAnsi="Times New Roman" w:cs="Times New Roman"/>
          <w:sz w:val="20"/>
          <w:szCs w:val="20"/>
        </w:rPr>
        <w:t xml:space="preserve"> С. 55.</w:t>
      </w:r>
    </w:p>
  </w:footnote>
  <w:footnote w:id="10">
    <w:p w:rsidR="008C589C" w:rsidRPr="00F0580E" w:rsidRDefault="008C589C" w:rsidP="00F0580E">
      <w:pPr>
        <w:tabs>
          <w:tab w:val="left" w:pos="567"/>
        </w:tabs>
        <w:spacing w:after="0" w:line="240" w:lineRule="auto"/>
        <w:jc w:val="both"/>
        <w:rPr>
          <w:rFonts w:ascii="Times New Roman" w:hAnsi="Times New Roman" w:cs="Times New Roman"/>
          <w:sz w:val="20"/>
          <w:szCs w:val="20"/>
        </w:rPr>
      </w:pPr>
      <w:r>
        <w:rPr>
          <w:rStyle w:val="a7"/>
        </w:rPr>
        <w:footnoteRef/>
      </w:r>
      <w:r>
        <w:t xml:space="preserve"> </w:t>
      </w:r>
      <w:r w:rsidR="00F0580E" w:rsidRPr="00F0580E">
        <w:rPr>
          <w:rFonts w:ascii="Times New Roman" w:hAnsi="Times New Roman" w:cs="Times New Roman"/>
          <w:sz w:val="20"/>
          <w:szCs w:val="20"/>
        </w:rPr>
        <w:t xml:space="preserve">Степанищев А.Т. Методика преподавания и изучения истории: в 2-х частях. – М.: </w:t>
      </w:r>
      <w:proofErr w:type="spellStart"/>
      <w:r w:rsidR="00F0580E" w:rsidRPr="00F0580E">
        <w:rPr>
          <w:rFonts w:ascii="Times New Roman" w:hAnsi="Times New Roman" w:cs="Times New Roman"/>
          <w:sz w:val="20"/>
          <w:szCs w:val="20"/>
        </w:rPr>
        <w:t>Владос</w:t>
      </w:r>
      <w:proofErr w:type="spellEnd"/>
      <w:r w:rsidR="00F0580E" w:rsidRPr="00F0580E">
        <w:rPr>
          <w:rFonts w:ascii="Times New Roman" w:hAnsi="Times New Roman" w:cs="Times New Roman"/>
          <w:sz w:val="20"/>
          <w:szCs w:val="20"/>
        </w:rPr>
        <w:t>, 2002.</w:t>
      </w:r>
      <w:r w:rsidR="00F0580E">
        <w:rPr>
          <w:rFonts w:ascii="Times New Roman" w:hAnsi="Times New Roman" w:cs="Times New Roman"/>
          <w:sz w:val="20"/>
          <w:szCs w:val="20"/>
        </w:rPr>
        <w:t xml:space="preserve"> С. 66.</w:t>
      </w:r>
    </w:p>
  </w:footnote>
  <w:footnote w:id="11">
    <w:p w:rsidR="008C589C" w:rsidRPr="00F0580E" w:rsidRDefault="008C589C" w:rsidP="00F0580E">
      <w:pPr>
        <w:tabs>
          <w:tab w:val="left" w:pos="567"/>
        </w:tabs>
        <w:spacing w:after="0" w:line="240" w:lineRule="auto"/>
        <w:jc w:val="both"/>
        <w:rPr>
          <w:rFonts w:ascii="Times New Roman" w:hAnsi="Times New Roman" w:cs="Times New Roman"/>
          <w:sz w:val="20"/>
          <w:szCs w:val="20"/>
        </w:rPr>
      </w:pPr>
      <w:r>
        <w:rPr>
          <w:rStyle w:val="a7"/>
        </w:rPr>
        <w:footnoteRef/>
      </w:r>
      <w:r>
        <w:t xml:space="preserve"> </w:t>
      </w:r>
      <w:r w:rsidR="00F0580E" w:rsidRPr="00F0580E">
        <w:rPr>
          <w:rFonts w:ascii="Times New Roman" w:hAnsi="Times New Roman" w:cs="Times New Roman"/>
          <w:sz w:val="20"/>
          <w:szCs w:val="20"/>
        </w:rPr>
        <w:t xml:space="preserve">Степанищев А.Т. Методика преподавания и изучения истории: в 2-х частях. – М.: </w:t>
      </w:r>
      <w:proofErr w:type="spellStart"/>
      <w:r w:rsidR="00F0580E" w:rsidRPr="00F0580E">
        <w:rPr>
          <w:rFonts w:ascii="Times New Roman" w:hAnsi="Times New Roman" w:cs="Times New Roman"/>
          <w:sz w:val="20"/>
          <w:szCs w:val="20"/>
        </w:rPr>
        <w:t>Владос</w:t>
      </w:r>
      <w:proofErr w:type="spellEnd"/>
      <w:r w:rsidR="00F0580E" w:rsidRPr="00F0580E">
        <w:rPr>
          <w:rFonts w:ascii="Times New Roman" w:hAnsi="Times New Roman" w:cs="Times New Roman"/>
          <w:sz w:val="20"/>
          <w:szCs w:val="20"/>
        </w:rPr>
        <w:t>, 2002.</w:t>
      </w:r>
      <w:r w:rsidR="00F0580E">
        <w:rPr>
          <w:rFonts w:ascii="Times New Roman" w:hAnsi="Times New Roman" w:cs="Times New Roman"/>
          <w:sz w:val="20"/>
          <w:szCs w:val="20"/>
        </w:rPr>
        <w:t>С. 68.</w:t>
      </w:r>
    </w:p>
  </w:footnote>
  <w:footnote w:id="12">
    <w:p w:rsidR="008C589C" w:rsidRPr="00F0580E" w:rsidRDefault="008C589C" w:rsidP="00F0580E">
      <w:pPr>
        <w:tabs>
          <w:tab w:val="left" w:pos="567"/>
        </w:tabs>
        <w:spacing w:after="0" w:line="240" w:lineRule="auto"/>
        <w:jc w:val="both"/>
        <w:rPr>
          <w:rFonts w:ascii="Times New Roman" w:hAnsi="Times New Roman" w:cs="Times New Roman"/>
          <w:sz w:val="20"/>
          <w:szCs w:val="20"/>
        </w:rPr>
      </w:pPr>
      <w:r>
        <w:rPr>
          <w:rStyle w:val="a7"/>
        </w:rPr>
        <w:footnoteRef/>
      </w:r>
      <w:r w:rsidR="00F0580E" w:rsidRPr="00F0580E">
        <w:rPr>
          <w:rFonts w:ascii="Times New Roman" w:hAnsi="Times New Roman" w:cs="Times New Roman"/>
          <w:sz w:val="20"/>
          <w:szCs w:val="20"/>
        </w:rPr>
        <w:t xml:space="preserve">Вяземский Е.Е., Стрелова О.Ю. методические рекомендации учителю истории: Основы профессионального Мастерства. – М.: </w:t>
      </w:r>
      <w:proofErr w:type="spellStart"/>
      <w:r w:rsidR="00F0580E" w:rsidRPr="00F0580E">
        <w:rPr>
          <w:rFonts w:ascii="Times New Roman" w:hAnsi="Times New Roman" w:cs="Times New Roman"/>
          <w:sz w:val="20"/>
          <w:szCs w:val="20"/>
        </w:rPr>
        <w:t>Владос</w:t>
      </w:r>
      <w:proofErr w:type="spellEnd"/>
      <w:r w:rsidR="00F0580E" w:rsidRPr="00F0580E">
        <w:rPr>
          <w:rFonts w:ascii="Times New Roman" w:hAnsi="Times New Roman" w:cs="Times New Roman"/>
          <w:sz w:val="20"/>
          <w:szCs w:val="20"/>
        </w:rPr>
        <w:t>. 2001.</w:t>
      </w:r>
      <w:r w:rsidR="00F0580E">
        <w:rPr>
          <w:rFonts w:ascii="Times New Roman" w:hAnsi="Times New Roman" w:cs="Times New Roman"/>
          <w:sz w:val="20"/>
          <w:szCs w:val="20"/>
        </w:rPr>
        <w:t xml:space="preserve"> С. 57.</w:t>
      </w:r>
    </w:p>
  </w:footnote>
  <w:footnote w:id="13">
    <w:p w:rsidR="008C589C" w:rsidRPr="00F0580E" w:rsidRDefault="008C589C" w:rsidP="00F0580E">
      <w:pPr>
        <w:tabs>
          <w:tab w:val="left" w:pos="567"/>
        </w:tabs>
        <w:spacing w:after="0" w:line="240" w:lineRule="auto"/>
        <w:rPr>
          <w:rFonts w:ascii="Times New Roman" w:hAnsi="Times New Roman" w:cs="Times New Roman"/>
          <w:sz w:val="20"/>
          <w:szCs w:val="20"/>
        </w:rPr>
      </w:pPr>
      <w:r>
        <w:rPr>
          <w:rStyle w:val="a7"/>
        </w:rPr>
        <w:footnoteRef/>
      </w:r>
      <w:r>
        <w:t xml:space="preserve"> </w:t>
      </w:r>
      <w:r w:rsidR="00F0580E" w:rsidRPr="00F0580E">
        <w:rPr>
          <w:rFonts w:ascii="Times New Roman" w:hAnsi="Times New Roman" w:cs="Times New Roman"/>
          <w:sz w:val="20"/>
          <w:szCs w:val="20"/>
        </w:rPr>
        <w:t>Калинкина Е.Г. Дебаты на уроках истории: Учебно-методические пособия для учителя. – М.: РОСМЕН, 2002</w:t>
      </w:r>
      <w:r w:rsidR="00F0580E">
        <w:rPr>
          <w:rFonts w:ascii="Times New Roman" w:hAnsi="Times New Roman" w:cs="Times New Roman"/>
          <w:sz w:val="20"/>
          <w:szCs w:val="20"/>
        </w:rPr>
        <w:t>. С. 230.</w:t>
      </w:r>
      <w:r w:rsidR="00F0580E" w:rsidRPr="00F0580E">
        <w:rPr>
          <w:rFonts w:ascii="Times New Roman" w:hAnsi="Times New Roman" w:cs="Times New Roman"/>
          <w:sz w:val="20"/>
          <w:szCs w:val="20"/>
        </w:rPr>
        <w:t xml:space="preserve"> [Электронный ресурс]. – </w:t>
      </w:r>
      <w:r w:rsidR="00F0580E" w:rsidRPr="00F0580E">
        <w:rPr>
          <w:rFonts w:ascii="Times New Roman" w:hAnsi="Times New Roman" w:cs="Times New Roman"/>
          <w:sz w:val="20"/>
          <w:szCs w:val="20"/>
          <w:lang w:val="en-US"/>
        </w:rPr>
        <w:t>URL</w:t>
      </w:r>
      <w:r w:rsidR="00F0580E" w:rsidRPr="00F0580E">
        <w:rPr>
          <w:rFonts w:ascii="Times New Roman" w:hAnsi="Times New Roman" w:cs="Times New Roman"/>
          <w:sz w:val="20"/>
          <w:szCs w:val="20"/>
        </w:rPr>
        <w:t xml:space="preserve">  </w:t>
      </w:r>
      <w:hyperlink r:id="rId5" w:history="1">
        <w:r w:rsidR="00F0580E" w:rsidRPr="00F0580E">
          <w:rPr>
            <w:rStyle w:val="a8"/>
            <w:rFonts w:ascii="Times New Roman" w:hAnsi="Times New Roman" w:cs="Times New Roman"/>
            <w:sz w:val="20"/>
            <w:szCs w:val="20"/>
          </w:rPr>
          <w:t>https://fdik.org/soros.dcleaks.com/download/index.html%3Ff=%252FRussia%2520%2520%2520Youth%2520StrategyWorking%2520Group%252Frussian%2520language%2520debate%2520program%2520materials%252Fkalinkina.pdf&amp;t=eurasia</w:t>
        </w:r>
      </w:hyperlink>
      <w:r w:rsidR="00F0580E" w:rsidRPr="00F0580E">
        <w:rPr>
          <w:rFonts w:ascii="Times New Roman" w:hAnsi="Times New Roman" w:cs="Times New Roman"/>
          <w:sz w:val="20"/>
          <w:szCs w:val="20"/>
        </w:rPr>
        <w:t xml:space="preserve"> (дата обращения 13.11.2019).</w:t>
      </w:r>
    </w:p>
  </w:footnote>
  <w:footnote w:id="14">
    <w:p w:rsidR="008C589C" w:rsidRPr="00F0580E" w:rsidRDefault="008C589C" w:rsidP="00F0580E">
      <w:pPr>
        <w:tabs>
          <w:tab w:val="left" w:pos="567"/>
        </w:tabs>
        <w:spacing w:after="0" w:line="240" w:lineRule="auto"/>
        <w:jc w:val="both"/>
        <w:rPr>
          <w:rFonts w:ascii="Times New Roman" w:hAnsi="Times New Roman" w:cs="Times New Roman"/>
          <w:sz w:val="20"/>
          <w:szCs w:val="20"/>
        </w:rPr>
      </w:pPr>
      <w:r>
        <w:rPr>
          <w:rStyle w:val="a7"/>
        </w:rPr>
        <w:footnoteRef/>
      </w:r>
      <w:r>
        <w:t xml:space="preserve"> </w:t>
      </w:r>
      <w:r w:rsidR="00F0580E" w:rsidRPr="00F0580E">
        <w:rPr>
          <w:rFonts w:ascii="Times New Roman" w:hAnsi="Times New Roman" w:cs="Times New Roman"/>
          <w:sz w:val="20"/>
          <w:szCs w:val="20"/>
        </w:rPr>
        <w:t xml:space="preserve">Сапрыкина Н.Ю. Изучение исторических персоналий на уроках истории [Электронный ресурс]. – </w:t>
      </w:r>
      <w:proofErr w:type="gramStart"/>
      <w:r w:rsidR="00F0580E" w:rsidRPr="00F0580E">
        <w:rPr>
          <w:rFonts w:ascii="Times New Roman" w:hAnsi="Times New Roman" w:cs="Times New Roman"/>
          <w:sz w:val="20"/>
          <w:szCs w:val="20"/>
          <w:lang w:val="en-US"/>
        </w:rPr>
        <w:t>URL</w:t>
      </w:r>
      <w:r w:rsidR="00F0580E" w:rsidRPr="00F0580E">
        <w:rPr>
          <w:rFonts w:ascii="Times New Roman" w:hAnsi="Times New Roman" w:cs="Times New Roman"/>
          <w:sz w:val="20"/>
          <w:szCs w:val="20"/>
        </w:rPr>
        <w:t xml:space="preserve">  </w:t>
      </w:r>
      <w:proofErr w:type="gramEnd"/>
      <w:r w:rsidR="00C67B3C">
        <w:fldChar w:fldCharType="begin"/>
      </w:r>
      <w:r w:rsidR="00C67B3C">
        <w:instrText xml:space="preserve"> HYPERLINK "https://nsportal.ru/shkola/istoriya/library/2013/07/05/izuchenie-istoricheskikh-personaliy-na-urokakh-istorii" </w:instrText>
      </w:r>
      <w:r w:rsidR="00C67B3C">
        <w:fldChar w:fldCharType="separate"/>
      </w:r>
      <w:r w:rsidR="00F0580E" w:rsidRPr="00F0580E">
        <w:rPr>
          <w:rStyle w:val="a8"/>
          <w:rFonts w:ascii="Times New Roman" w:hAnsi="Times New Roman" w:cs="Times New Roman"/>
          <w:sz w:val="20"/>
          <w:szCs w:val="20"/>
        </w:rPr>
        <w:t>https://nsportal.ru/shkola/istoriya/library/2013/07/05/izuchenie-istoricheskikh-personaliy-na-urokakh-istorii</w:t>
      </w:r>
      <w:r w:rsidR="00C67B3C">
        <w:rPr>
          <w:rStyle w:val="a8"/>
          <w:rFonts w:ascii="Times New Roman" w:hAnsi="Times New Roman" w:cs="Times New Roman"/>
          <w:sz w:val="20"/>
          <w:szCs w:val="20"/>
        </w:rPr>
        <w:fldChar w:fldCharType="end"/>
      </w:r>
      <w:r w:rsidR="00F0580E" w:rsidRPr="00F0580E">
        <w:rPr>
          <w:rFonts w:ascii="Times New Roman" w:hAnsi="Times New Roman" w:cs="Times New Roman"/>
          <w:sz w:val="20"/>
          <w:szCs w:val="20"/>
        </w:rPr>
        <w:t xml:space="preserve"> (дата обращения 13.11.2019).</w:t>
      </w:r>
    </w:p>
  </w:footnote>
  <w:footnote w:id="15">
    <w:p w:rsidR="008C589C" w:rsidRPr="00F0580E" w:rsidRDefault="008C589C" w:rsidP="00F0580E">
      <w:pPr>
        <w:tabs>
          <w:tab w:val="left" w:pos="567"/>
        </w:tabs>
        <w:spacing w:after="0" w:line="240" w:lineRule="auto"/>
        <w:jc w:val="both"/>
        <w:rPr>
          <w:rFonts w:ascii="Times New Roman" w:hAnsi="Times New Roman" w:cs="Times New Roman"/>
          <w:sz w:val="20"/>
          <w:szCs w:val="20"/>
        </w:rPr>
      </w:pPr>
      <w:r>
        <w:rPr>
          <w:rStyle w:val="a7"/>
        </w:rPr>
        <w:footnoteRef/>
      </w:r>
      <w:r>
        <w:t xml:space="preserve"> </w:t>
      </w:r>
      <w:proofErr w:type="spellStart"/>
      <w:r w:rsidR="00F0580E" w:rsidRPr="00F0580E">
        <w:rPr>
          <w:rFonts w:ascii="Times New Roman" w:hAnsi="Times New Roman" w:cs="Times New Roman"/>
          <w:sz w:val="20"/>
          <w:szCs w:val="20"/>
        </w:rPr>
        <w:t>Балязин</w:t>
      </w:r>
      <w:proofErr w:type="spellEnd"/>
      <w:r w:rsidR="00F0580E" w:rsidRPr="00F0580E">
        <w:rPr>
          <w:rFonts w:ascii="Times New Roman" w:hAnsi="Times New Roman" w:cs="Times New Roman"/>
          <w:sz w:val="20"/>
          <w:szCs w:val="20"/>
        </w:rPr>
        <w:t xml:space="preserve"> В.Н. История России в занимательных рассказах, притчах и анекдотах. – М.: Дрофа, 2005</w:t>
      </w:r>
      <w:r w:rsidR="00F0580E">
        <w:rPr>
          <w:rFonts w:ascii="Times New Roman" w:hAnsi="Times New Roman" w:cs="Times New Roman"/>
          <w:sz w:val="20"/>
          <w:szCs w:val="20"/>
        </w:rPr>
        <w:t>. С. 76.</w:t>
      </w:r>
      <w:r w:rsidR="00F0580E" w:rsidRPr="00F0580E">
        <w:rPr>
          <w:rFonts w:ascii="Times New Roman" w:hAnsi="Times New Roman" w:cs="Times New Roman"/>
          <w:sz w:val="20"/>
          <w:szCs w:val="20"/>
        </w:rPr>
        <w:t xml:space="preserve"> [Электронный ресурс]. – </w:t>
      </w:r>
      <w:proofErr w:type="gramStart"/>
      <w:r w:rsidR="00F0580E" w:rsidRPr="00F0580E">
        <w:rPr>
          <w:rFonts w:ascii="Times New Roman" w:hAnsi="Times New Roman" w:cs="Times New Roman"/>
          <w:sz w:val="20"/>
          <w:szCs w:val="20"/>
          <w:lang w:val="en-US"/>
        </w:rPr>
        <w:t>URL</w:t>
      </w:r>
      <w:r w:rsidR="00F0580E" w:rsidRPr="00F0580E">
        <w:rPr>
          <w:rFonts w:ascii="Times New Roman" w:hAnsi="Times New Roman" w:cs="Times New Roman"/>
          <w:sz w:val="20"/>
          <w:szCs w:val="20"/>
        </w:rPr>
        <w:t xml:space="preserve"> </w:t>
      </w:r>
      <w:hyperlink r:id="rId6" w:history="1">
        <w:r w:rsidR="00F0580E" w:rsidRPr="00F0580E">
          <w:rPr>
            <w:rStyle w:val="a8"/>
            <w:rFonts w:ascii="Times New Roman" w:hAnsi="Times New Roman" w:cs="Times New Roman"/>
            <w:sz w:val="20"/>
            <w:szCs w:val="20"/>
          </w:rPr>
          <w:t>https://www.litmir.me/br/?b=230098&amp;p=1</w:t>
        </w:r>
      </w:hyperlink>
      <w:r w:rsidR="00F0580E" w:rsidRPr="00F0580E">
        <w:rPr>
          <w:sz w:val="20"/>
          <w:szCs w:val="20"/>
        </w:rPr>
        <w:t xml:space="preserve"> </w:t>
      </w:r>
      <w:r w:rsidR="00F0580E" w:rsidRPr="00F0580E">
        <w:rPr>
          <w:rFonts w:ascii="Times New Roman" w:hAnsi="Times New Roman" w:cs="Times New Roman"/>
          <w:sz w:val="20"/>
          <w:szCs w:val="20"/>
        </w:rPr>
        <w:t>(дата обращения 12.11.2019).</w:t>
      </w:r>
      <w:proofErr w:type="gramEnd"/>
    </w:p>
  </w:footnote>
  <w:footnote w:id="16">
    <w:p w:rsidR="008C589C" w:rsidRPr="00972BF8" w:rsidRDefault="008C589C" w:rsidP="00972BF8">
      <w:pPr>
        <w:tabs>
          <w:tab w:val="left" w:pos="567"/>
        </w:tabs>
        <w:spacing w:after="0" w:line="240" w:lineRule="auto"/>
        <w:jc w:val="both"/>
        <w:rPr>
          <w:rFonts w:ascii="Times New Roman" w:hAnsi="Times New Roman" w:cs="Times New Roman"/>
          <w:sz w:val="20"/>
          <w:szCs w:val="20"/>
        </w:rPr>
      </w:pPr>
      <w:r>
        <w:rPr>
          <w:rStyle w:val="a7"/>
        </w:rPr>
        <w:footnoteRef/>
      </w:r>
      <w:r w:rsidR="00972BF8" w:rsidRPr="00972BF8">
        <w:rPr>
          <w:rFonts w:ascii="Times New Roman" w:hAnsi="Times New Roman" w:cs="Times New Roman"/>
          <w:sz w:val="20"/>
          <w:szCs w:val="20"/>
        </w:rPr>
        <w:t xml:space="preserve">Вяземский Е.Е., Стрелова О.Ю. методические рекомендации учителю истории: Основы профессионального Мастерства. – М.: </w:t>
      </w:r>
      <w:proofErr w:type="spellStart"/>
      <w:r w:rsidR="00972BF8" w:rsidRPr="00972BF8">
        <w:rPr>
          <w:rFonts w:ascii="Times New Roman" w:hAnsi="Times New Roman" w:cs="Times New Roman"/>
          <w:sz w:val="20"/>
          <w:szCs w:val="20"/>
        </w:rPr>
        <w:t>Владос</w:t>
      </w:r>
      <w:proofErr w:type="spellEnd"/>
      <w:r w:rsidR="00972BF8" w:rsidRPr="00972BF8">
        <w:rPr>
          <w:rFonts w:ascii="Times New Roman" w:hAnsi="Times New Roman" w:cs="Times New Roman"/>
          <w:sz w:val="20"/>
          <w:szCs w:val="20"/>
        </w:rPr>
        <w:t>. 2001.</w:t>
      </w:r>
      <w:r w:rsidR="00972BF8">
        <w:rPr>
          <w:rFonts w:ascii="Times New Roman" w:hAnsi="Times New Roman" w:cs="Times New Roman"/>
          <w:sz w:val="20"/>
          <w:szCs w:val="20"/>
        </w:rPr>
        <w:t xml:space="preserve"> С. 156.</w:t>
      </w:r>
    </w:p>
  </w:footnote>
  <w:footnote w:id="17">
    <w:p w:rsidR="008C589C" w:rsidRPr="00972BF8" w:rsidRDefault="008C589C" w:rsidP="00972BF8">
      <w:pPr>
        <w:tabs>
          <w:tab w:val="left" w:pos="567"/>
        </w:tabs>
        <w:spacing w:after="0" w:line="240" w:lineRule="auto"/>
        <w:jc w:val="both"/>
        <w:rPr>
          <w:rFonts w:ascii="Times New Roman" w:hAnsi="Times New Roman" w:cs="Times New Roman"/>
          <w:sz w:val="20"/>
          <w:szCs w:val="20"/>
        </w:rPr>
      </w:pPr>
      <w:r>
        <w:rPr>
          <w:rStyle w:val="a7"/>
        </w:rPr>
        <w:footnoteRef/>
      </w:r>
      <w:r>
        <w:t xml:space="preserve"> </w:t>
      </w:r>
      <w:r w:rsidR="00972BF8" w:rsidRPr="00972BF8">
        <w:rPr>
          <w:rFonts w:ascii="Times New Roman" w:hAnsi="Times New Roman" w:cs="Times New Roman"/>
          <w:sz w:val="20"/>
          <w:szCs w:val="20"/>
        </w:rPr>
        <w:t xml:space="preserve">Всеобщая история. Новейшая история. 9 класс: учебник для общеобразовательных организаций/ О.С. </w:t>
      </w:r>
      <w:proofErr w:type="spellStart"/>
      <w:r w:rsidR="00972BF8" w:rsidRPr="00972BF8">
        <w:rPr>
          <w:rFonts w:ascii="Times New Roman" w:hAnsi="Times New Roman" w:cs="Times New Roman"/>
          <w:sz w:val="20"/>
          <w:szCs w:val="20"/>
        </w:rPr>
        <w:t>Сороко</w:t>
      </w:r>
      <w:proofErr w:type="spellEnd"/>
      <w:r w:rsidR="00972BF8" w:rsidRPr="00972BF8">
        <w:rPr>
          <w:rFonts w:ascii="Times New Roman" w:hAnsi="Times New Roman" w:cs="Times New Roman"/>
          <w:sz w:val="20"/>
          <w:szCs w:val="20"/>
        </w:rPr>
        <w:t xml:space="preserve">-Цюпа, А.О. </w:t>
      </w:r>
      <w:proofErr w:type="spellStart"/>
      <w:r w:rsidR="00972BF8" w:rsidRPr="00972BF8">
        <w:rPr>
          <w:rFonts w:ascii="Times New Roman" w:hAnsi="Times New Roman" w:cs="Times New Roman"/>
          <w:sz w:val="20"/>
          <w:szCs w:val="20"/>
        </w:rPr>
        <w:t>Сороко</w:t>
      </w:r>
      <w:proofErr w:type="spellEnd"/>
      <w:r w:rsidR="00972BF8" w:rsidRPr="00972BF8">
        <w:rPr>
          <w:rFonts w:ascii="Times New Roman" w:hAnsi="Times New Roman" w:cs="Times New Roman"/>
          <w:sz w:val="20"/>
          <w:szCs w:val="20"/>
        </w:rPr>
        <w:t xml:space="preserve">-Цюпа: под ред. А.А. </w:t>
      </w:r>
      <w:proofErr w:type="spellStart"/>
      <w:r w:rsidR="00972BF8" w:rsidRPr="00972BF8">
        <w:rPr>
          <w:rFonts w:ascii="Times New Roman" w:hAnsi="Times New Roman" w:cs="Times New Roman"/>
          <w:sz w:val="20"/>
          <w:szCs w:val="20"/>
        </w:rPr>
        <w:t>Искандерова</w:t>
      </w:r>
      <w:proofErr w:type="spellEnd"/>
      <w:r w:rsidR="00972BF8" w:rsidRPr="00972BF8">
        <w:rPr>
          <w:rFonts w:ascii="Times New Roman" w:hAnsi="Times New Roman" w:cs="Times New Roman"/>
          <w:sz w:val="20"/>
          <w:szCs w:val="20"/>
        </w:rPr>
        <w:t>. – М.: Просвещение. 2014.</w:t>
      </w:r>
    </w:p>
  </w:footnote>
  <w:footnote w:id="18">
    <w:p w:rsidR="00972BF8" w:rsidRDefault="00972BF8">
      <w:pPr>
        <w:pStyle w:val="a5"/>
      </w:pPr>
      <w:r>
        <w:rPr>
          <w:rStyle w:val="a7"/>
        </w:rPr>
        <w:footnoteRef/>
      </w:r>
      <w:r>
        <w:t xml:space="preserve"> </w:t>
      </w:r>
      <w:r w:rsidRPr="00616099">
        <w:rPr>
          <w:rFonts w:ascii="Times New Roman" w:hAnsi="Times New Roman" w:cs="Times New Roman"/>
        </w:rPr>
        <w:t>История России, ХХ – начало ХХ</w:t>
      </w:r>
      <w:proofErr w:type="gramStart"/>
      <w:r w:rsidRPr="00616099">
        <w:rPr>
          <w:rFonts w:ascii="Times New Roman" w:hAnsi="Times New Roman" w:cs="Times New Roman"/>
        </w:rPr>
        <w:t>I</w:t>
      </w:r>
      <w:proofErr w:type="gramEnd"/>
      <w:r w:rsidRPr="00616099">
        <w:rPr>
          <w:rFonts w:ascii="Times New Roman" w:hAnsi="Times New Roman" w:cs="Times New Roman"/>
        </w:rPr>
        <w:t xml:space="preserve"> века. 9 класс: учебник для общеобразовательных организаций/ А.А. Данилов, Л.Г. Косулина, М.Ю. Брандт. – М.: Просвещение, 2014</w:t>
      </w:r>
    </w:p>
  </w:footnote>
  <w:footnote w:id="19">
    <w:p w:rsidR="00E57EE3" w:rsidRPr="00972BF8" w:rsidRDefault="00E57EE3" w:rsidP="00972BF8">
      <w:pPr>
        <w:tabs>
          <w:tab w:val="left" w:pos="142"/>
        </w:tabs>
        <w:spacing w:after="0" w:line="240" w:lineRule="auto"/>
        <w:jc w:val="both"/>
        <w:rPr>
          <w:rFonts w:ascii="Times New Roman" w:hAnsi="Times New Roman" w:cs="Times New Roman"/>
          <w:sz w:val="20"/>
          <w:szCs w:val="20"/>
        </w:rPr>
      </w:pPr>
      <w:r>
        <w:rPr>
          <w:rStyle w:val="a7"/>
        </w:rPr>
        <w:footnoteRef/>
      </w:r>
      <w:r w:rsidR="00972BF8">
        <w:rPr>
          <w:rFonts w:ascii="Times New Roman" w:hAnsi="Times New Roman" w:cs="Times New Roman"/>
          <w:sz w:val="20"/>
          <w:szCs w:val="20"/>
        </w:rPr>
        <w:t xml:space="preserve"> </w:t>
      </w:r>
      <w:r w:rsidR="00972BF8" w:rsidRPr="00972BF8">
        <w:rPr>
          <w:rFonts w:ascii="Times New Roman" w:hAnsi="Times New Roman" w:cs="Times New Roman"/>
          <w:sz w:val="20"/>
          <w:szCs w:val="20"/>
        </w:rPr>
        <w:t xml:space="preserve">Вяземский Е.Е., Стрелова О.Ю. методические рекомендации учителю истории: Основы профессионального Мастерства. – М.: </w:t>
      </w:r>
      <w:proofErr w:type="spellStart"/>
      <w:r w:rsidR="00972BF8" w:rsidRPr="00972BF8">
        <w:rPr>
          <w:rFonts w:ascii="Times New Roman" w:hAnsi="Times New Roman" w:cs="Times New Roman"/>
          <w:sz w:val="20"/>
          <w:szCs w:val="20"/>
        </w:rPr>
        <w:t>Владос</w:t>
      </w:r>
      <w:proofErr w:type="spellEnd"/>
      <w:r w:rsidR="00972BF8" w:rsidRPr="00972BF8">
        <w:rPr>
          <w:rFonts w:ascii="Times New Roman" w:hAnsi="Times New Roman" w:cs="Times New Roman"/>
          <w:sz w:val="20"/>
          <w:szCs w:val="20"/>
        </w:rPr>
        <w:t>. 2001.</w:t>
      </w:r>
      <w:r w:rsidR="00972BF8">
        <w:rPr>
          <w:rFonts w:ascii="Times New Roman" w:hAnsi="Times New Roman" w:cs="Times New Roman"/>
          <w:sz w:val="20"/>
          <w:szCs w:val="20"/>
        </w:rPr>
        <w:t xml:space="preserve"> С. 77.</w:t>
      </w:r>
    </w:p>
  </w:footnote>
  <w:footnote w:id="20">
    <w:p w:rsidR="00E57EE3" w:rsidRPr="00972BF8" w:rsidRDefault="00E57EE3" w:rsidP="00972BF8">
      <w:pPr>
        <w:tabs>
          <w:tab w:val="left" w:pos="567"/>
        </w:tabs>
        <w:spacing w:after="0" w:line="240" w:lineRule="auto"/>
        <w:rPr>
          <w:rFonts w:ascii="Times New Roman" w:hAnsi="Times New Roman" w:cs="Times New Roman"/>
          <w:sz w:val="20"/>
          <w:szCs w:val="20"/>
        </w:rPr>
      </w:pPr>
      <w:r w:rsidRPr="00972BF8">
        <w:rPr>
          <w:rStyle w:val="a7"/>
          <w:rFonts w:ascii="Times New Roman" w:hAnsi="Times New Roman" w:cs="Times New Roman"/>
        </w:rPr>
        <w:footnoteRef/>
      </w:r>
      <w:r w:rsidRPr="00972BF8">
        <w:rPr>
          <w:rFonts w:ascii="Times New Roman" w:hAnsi="Times New Roman" w:cs="Times New Roman"/>
        </w:rPr>
        <w:t xml:space="preserve"> </w:t>
      </w:r>
      <w:r w:rsidR="00972BF8" w:rsidRPr="00972BF8">
        <w:rPr>
          <w:rFonts w:ascii="Times New Roman" w:hAnsi="Times New Roman" w:cs="Times New Roman"/>
          <w:sz w:val="20"/>
          <w:szCs w:val="20"/>
        </w:rPr>
        <w:t xml:space="preserve">Калинкина Е.Г. Дебаты на уроках истории: Учебно-методические пособия для учителя. – М.: РОСМЕН, 2002. С. 128. [Электронный ресурс]. – </w:t>
      </w:r>
      <w:r w:rsidR="00972BF8" w:rsidRPr="00972BF8">
        <w:rPr>
          <w:rFonts w:ascii="Times New Roman" w:hAnsi="Times New Roman" w:cs="Times New Roman"/>
          <w:sz w:val="20"/>
          <w:szCs w:val="20"/>
          <w:lang w:val="en-US"/>
        </w:rPr>
        <w:t>URL</w:t>
      </w:r>
      <w:r w:rsidR="00972BF8" w:rsidRPr="00972BF8">
        <w:rPr>
          <w:rFonts w:ascii="Times New Roman" w:hAnsi="Times New Roman" w:cs="Times New Roman"/>
          <w:sz w:val="20"/>
          <w:szCs w:val="20"/>
        </w:rPr>
        <w:t xml:space="preserve">  </w:t>
      </w:r>
      <w:hyperlink r:id="rId7" w:history="1">
        <w:r w:rsidR="00972BF8" w:rsidRPr="00972BF8">
          <w:rPr>
            <w:rStyle w:val="a8"/>
            <w:rFonts w:ascii="Times New Roman" w:hAnsi="Times New Roman" w:cs="Times New Roman"/>
            <w:sz w:val="20"/>
            <w:szCs w:val="20"/>
          </w:rPr>
          <w:t>https://fdik.org/soros.dcleaks.com/download/index.html%3Ff=%252FRussia%2520%2520%2520Youth%2520StrategyWorking%2520Group%252Frussian%2520language%2520debate%2520program%2520materials%252Fkalinkina.pdf&amp;t=eurasia</w:t>
        </w:r>
      </w:hyperlink>
      <w:r w:rsidR="00972BF8" w:rsidRPr="00972BF8">
        <w:rPr>
          <w:rFonts w:ascii="Times New Roman" w:hAnsi="Times New Roman" w:cs="Times New Roman"/>
          <w:sz w:val="20"/>
          <w:szCs w:val="20"/>
        </w:rPr>
        <w:t xml:space="preserve"> (дата обращения 13.11.2019). </w:t>
      </w:r>
    </w:p>
  </w:footnote>
  <w:footnote w:id="21">
    <w:p w:rsidR="00E57EE3" w:rsidRPr="00972BF8" w:rsidRDefault="00E57EE3">
      <w:pPr>
        <w:pStyle w:val="a5"/>
        <w:rPr>
          <w:rFonts w:ascii="Times New Roman" w:hAnsi="Times New Roman" w:cs="Times New Roman"/>
        </w:rPr>
      </w:pPr>
      <w:r w:rsidRPr="00972BF8">
        <w:rPr>
          <w:rStyle w:val="a7"/>
          <w:rFonts w:ascii="Times New Roman" w:hAnsi="Times New Roman" w:cs="Times New Roman"/>
        </w:rPr>
        <w:footnoteRef/>
      </w:r>
      <w:r w:rsidRPr="00972BF8">
        <w:rPr>
          <w:rFonts w:ascii="Times New Roman" w:hAnsi="Times New Roman" w:cs="Times New Roman"/>
        </w:rPr>
        <w:t xml:space="preserve"> </w:t>
      </w:r>
      <w:r w:rsidR="00972BF8" w:rsidRPr="00972BF8">
        <w:rPr>
          <w:rFonts w:ascii="Times New Roman" w:hAnsi="Times New Roman" w:cs="Times New Roman"/>
        </w:rPr>
        <w:t xml:space="preserve">Степанищев А.Т. Методика преподавания и изучения истории: в 2-х частях. – М.: </w:t>
      </w:r>
      <w:proofErr w:type="spellStart"/>
      <w:r w:rsidR="00972BF8" w:rsidRPr="00972BF8">
        <w:rPr>
          <w:rFonts w:ascii="Times New Roman" w:hAnsi="Times New Roman" w:cs="Times New Roman"/>
        </w:rPr>
        <w:t>Владос</w:t>
      </w:r>
      <w:proofErr w:type="spellEnd"/>
      <w:r w:rsidR="00972BF8" w:rsidRPr="00972BF8">
        <w:rPr>
          <w:rFonts w:ascii="Times New Roman" w:hAnsi="Times New Roman" w:cs="Times New Roman"/>
        </w:rPr>
        <w:t>, 2002. С. 85.</w:t>
      </w:r>
    </w:p>
  </w:footnote>
  <w:footnote w:id="22">
    <w:p w:rsidR="00972BF8" w:rsidRPr="00972BF8" w:rsidRDefault="00E57EE3" w:rsidP="00972BF8">
      <w:pPr>
        <w:tabs>
          <w:tab w:val="left" w:pos="567"/>
        </w:tabs>
        <w:spacing w:after="0" w:line="240" w:lineRule="auto"/>
        <w:jc w:val="both"/>
        <w:rPr>
          <w:rFonts w:ascii="Times New Roman" w:hAnsi="Times New Roman" w:cs="Times New Roman"/>
          <w:sz w:val="20"/>
          <w:szCs w:val="20"/>
        </w:rPr>
      </w:pPr>
      <w:r w:rsidRPr="00972BF8">
        <w:rPr>
          <w:rStyle w:val="a7"/>
          <w:rFonts w:ascii="Times New Roman" w:hAnsi="Times New Roman" w:cs="Times New Roman"/>
        </w:rPr>
        <w:footnoteRef/>
      </w:r>
      <w:r w:rsidRPr="00972BF8">
        <w:rPr>
          <w:rFonts w:ascii="Times New Roman" w:hAnsi="Times New Roman" w:cs="Times New Roman"/>
        </w:rPr>
        <w:t xml:space="preserve"> </w:t>
      </w:r>
      <w:proofErr w:type="spellStart"/>
      <w:r w:rsidR="00972BF8" w:rsidRPr="00972BF8">
        <w:rPr>
          <w:rFonts w:ascii="Times New Roman" w:hAnsi="Times New Roman" w:cs="Times New Roman"/>
          <w:sz w:val="20"/>
          <w:szCs w:val="20"/>
        </w:rPr>
        <w:t>Студеникин</w:t>
      </w:r>
      <w:proofErr w:type="spellEnd"/>
      <w:r w:rsidR="00972BF8" w:rsidRPr="00972BF8">
        <w:rPr>
          <w:rFonts w:ascii="Times New Roman" w:hAnsi="Times New Roman" w:cs="Times New Roman"/>
          <w:sz w:val="20"/>
          <w:szCs w:val="20"/>
        </w:rPr>
        <w:t xml:space="preserve"> М.Т. Методика преподавания истории в школе: учебник для студентов ВУЗов. – М.: </w:t>
      </w:r>
      <w:proofErr w:type="spellStart"/>
      <w:r w:rsidR="00972BF8" w:rsidRPr="00972BF8">
        <w:rPr>
          <w:rFonts w:ascii="Times New Roman" w:hAnsi="Times New Roman" w:cs="Times New Roman"/>
          <w:sz w:val="20"/>
          <w:szCs w:val="20"/>
        </w:rPr>
        <w:t>Владос</w:t>
      </w:r>
      <w:proofErr w:type="spellEnd"/>
      <w:r w:rsidR="00972BF8" w:rsidRPr="00972BF8">
        <w:rPr>
          <w:rFonts w:ascii="Times New Roman" w:hAnsi="Times New Roman" w:cs="Times New Roman"/>
          <w:sz w:val="20"/>
          <w:szCs w:val="20"/>
        </w:rPr>
        <w:t>, 2004. С. 70.</w:t>
      </w:r>
    </w:p>
    <w:p w:rsidR="00E57EE3" w:rsidRDefault="00E57EE3">
      <w:pPr>
        <w:pStyle w:val="a5"/>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5055978"/>
      <w:docPartObj>
        <w:docPartGallery w:val="Page Numbers (Top of Page)"/>
        <w:docPartUnique/>
      </w:docPartObj>
    </w:sdtPr>
    <w:sdtEndPr/>
    <w:sdtContent>
      <w:p w:rsidR="00086EDA" w:rsidRDefault="00086EDA">
        <w:pPr>
          <w:pStyle w:val="a9"/>
          <w:jc w:val="center"/>
        </w:pPr>
        <w:r>
          <w:fldChar w:fldCharType="begin"/>
        </w:r>
        <w:r>
          <w:instrText>PAGE   \* MERGEFORMAT</w:instrText>
        </w:r>
        <w:r>
          <w:fldChar w:fldCharType="separate"/>
        </w:r>
        <w:r w:rsidR="00582A7D">
          <w:rPr>
            <w:noProof/>
          </w:rPr>
          <w:t>17</w:t>
        </w:r>
        <w:r>
          <w:fldChar w:fldCharType="end"/>
        </w:r>
      </w:p>
    </w:sdtContent>
  </w:sdt>
  <w:p w:rsidR="00086EDA" w:rsidRDefault="00086ED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200C7"/>
    <w:multiLevelType w:val="hybridMultilevel"/>
    <w:tmpl w:val="EC68E44A"/>
    <w:lvl w:ilvl="0" w:tplc="0C9C0212">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22C352DB"/>
    <w:multiLevelType w:val="multilevel"/>
    <w:tmpl w:val="DCFE7F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3192DA1"/>
    <w:multiLevelType w:val="hybridMultilevel"/>
    <w:tmpl w:val="435A684A"/>
    <w:lvl w:ilvl="0" w:tplc="54780946">
      <w:start w:val="1"/>
      <w:numFmt w:val="decimal"/>
      <w:lvlText w:val="%1."/>
      <w:lvlJc w:val="left"/>
      <w:pPr>
        <w:ind w:left="718" w:hanging="360"/>
      </w:pPr>
      <w:rPr>
        <w:rFonts w:hint="default"/>
      </w:rPr>
    </w:lvl>
    <w:lvl w:ilvl="1" w:tplc="04190019" w:tentative="1">
      <w:start w:val="1"/>
      <w:numFmt w:val="lowerLetter"/>
      <w:lvlText w:val="%2."/>
      <w:lvlJc w:val="left"/>
      <w:pPr>
        <w:ind w:left="1438" w:hanging="360"/>
      </w:pPr>
    </w:lvl>
    <w:lvl w:ilvl="2" w:tplc="0419001B" w:tentative="1">
      <w:start w:val="1"/>
      <w:numFmt w:val="lowerRoman"/>
      <w:lvlText w:val="%3."/>
      <w:lvlJc w:val="right"/>
      <w:pPr>
        <w:ind w:left="2158" w:hanging="180"/>
      </w:pPr>
    </w:lvl>
    <w:lvl w:ilvl="3" w:tplc="0419000F" w:tentative="1">
      <w:start w:val="1"/>
      <w:numFmt w:val="decimal"/>
      <w:lvlText w:val="%4."/>
      <w:lvlJc w:val="left"/>
      <w:pPr>
        <w:ind w:left="2878" w:hanging="360"/>
      </w:pPr>
    </w:lvl>
    <w:lvl w:ilvl="4" w:tplc="04190019" w:tentative="1">
      <w:start w:val="1"/>
      <w:numFmt w:val="lowerLetter"/>
      <w:lvlText w:val="%5."/>
      <w:lvlJc w:val="left"/>
      <w:pPr>
        <w:ind w:left="3598" w:hanging="360"/>
      </w:pPr>
    </w:lvl>
    <w:lvl w:ilvl="5" w:tplc="0419001B" w:tentative="1">
      <w:start w:val="1"/>
      <w:numFmt w:val="lowerRoman"/>
      <w:lvlText w:val="%6."/>
      <w:lvlJc w:val="right"/>
      <w:pPr>
        <w:ind w:left="4318" w:hanging="180"/>
      </w:pPr>
    </w:lvl>
    <w:lvl w:ilvl="6" w:tplc="0419000F" w:tentative="1">
      <w:start w:val="1"/>
      <w:numFmt w:val="decimal"/>
      <w:lvlText w:val="%7."/>
      <w:lvlJc w:val="left"/>
      <w:pPr>
        <w:ind w:left="5038" w:hanging="360"/>
      </w:pPr>
    </w:lvl>
    <w:lvl w:ilvl="7" w:tplc="04190019" w:tentative="1">
      <w:start w:val="1"/>
      <w:numFmt w:val="lowerLetter"/>
      <w:lvlText w:val="%8."/>
      <w:lvlJc w:val="left"/>
      <w:pPr>
        <w:ind w:left="5758" w:hanging="360"/>
      </w:pPr>
    </w:lvl>
    <w:lvl w:ilvl="8" w:tplc="0419001B" w:tentative="1">
      <w:start w:val="1"/>
      <w:numFmt w:val="lowerRoman"/>
      <w:lvlText w:val="%9."/>
      <w:lvlJc w:val="right"/>
      <w:pPr>
        <w:ind w:left="6478" w:hanging="180"/>
      </w:pPr>
    </w:lvl>
  </w:abstractNum>
  <w:abstractNum w:abstractNumId="3">
    <w:nsid w:val="39083331"/>
    <w:multiLevelType w:val="multilevel"/>
    <w:tmpl w:val="56A2F81A"/>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FAC6703"/>
    <w:multiLevelType w:val="multilevel"/>
    <w:tmpl w:val="51C8F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204F84"/>
    <w:multiLevelType w:val="multilevel"/>
    <w:tmpl w:val="8AA2F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1AD0F0B"/>
    <w:multiLevelType w:val="multilevel"/>
    <w:tmpl w:val="9FA874DC"/>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6832B27"/>
    <w:multiLevelType w:val="multilevel"/>
    <w:tmpl w:val="887A1E28"/>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A8E38E0"/>
    <w:multiLevelType w:val="hybridMultilevel"/>
    <w:tmpl w:val="5DC2695C"/>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9">
    <w:nsid w:val="5BD84402"/>
    <w:multiLevelType w:val="multilevel"/>
    <w:tmpl w:val="7284CFE8"/>
    <w:lvl w:ilvl="0">
      <w:start w:val="1"/>
      <w:numFmt w:val="decimal"/>
      <w:lvlText w:val="%1."/>
      <w:lvlJc w:val="left"/>
      <w:pPr>
        <w:ind w:left="450" w:hanging="45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5C7A1098"/>
    <w:multiLevelType w:val="multilevel"/>
    <w:tmpl w:val="92900E9E"/>
    <w:lvl w:ilvl="0">
      <w:start w:val="1"/>
      <w:numFmt w:val="decimal"/>
      <w:lvlText w:val="%1."/>
      <w:lvlJc w:val="left"/>
      <w:pPr>
        <w:ind w:left="450" w:hanging="45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nsid w:val="73C77A91"/>
    <w:multiLevelType w:val="multilevel"/>
    <w:tmpl w:val="CF5207E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80B12C2"/>
    <w:multiLevelType w:val="multilevel"/>
    <w:tmpl w:val="9FB0CF18"/>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2"/>
  </w:num>
  <w:num w:numId="3">
    <w:abstractNumId w:val="4"/>
  </w:num>
  <w:num w:numId="4">
    <w:abstractNumId w:val="6"/>
  </w:num>
  <w:num w:numId="5">
    <w:abstractNumId w:val="11"/>
  </w:num>
  <w:num w:numId="6">
    <w:abstractNumId w:val="3"/>
  </w:num>
  <w:num w:numId="7">
    <w:abstractNumId w:val="7"/>
  </w:num>
  <w:num w:numId="8">
    <w:abstractNumId w:val="5"/>
  </w:num>
  <w:num w:numId="9">
    <w:abstractNumId w:val="10"/>
  </w:num>
  <w:num w:numId="10">
    <w:abstractNumId w:val="0"/>
  </w:num>
  <w:num w:numId="11">
    <w:abstractNumId w:val="2"/>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E13"/>
    <w:rsid w:val="00086EDA"/>
    <w:rsid w:val="000D4E13"/>
    <w:rsid w:val="001245ED"/>
    <w:rsid w:val="004A1517"/>
    <w:rsid w:val="00582A7D"/>
    <w:rsid w:val="007434C1"/>
    <w:rsid w:val="00821531"/>
    <w:rsid w:val="008C589C"/>
    <w:rsid w:val="00972BF8"/>
    <w:rsid w:val="00AA65D2"/>
    <w:rsid w:val="00BA1C3F"/>
    <w:rsid w:val="00C67B3C"/>
    <w:rsid w:val="00DB294E"/>
    <w:rsid w:val="00E57EE3"/>
    <w:rsid w:val="00EB14A4"/>
    <w:rsid w:val="00ED4F03"/>
    <w:rsid w:val="00F058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245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EB14A4"/>
    <w:pPr>
      <w:ind w:left="720"/>
      <w:contextualSpacing/>
    </w:pPr>
  </w:style>
  <w:style w:type="paragraph" w:styleId="a5">
    <w:name w:val="footnote text"/>
    <w:basedOn w:val="a"/>
    <w:link w:val="a6"/>
    <w:uiPriority w:val="99"/>
    <w:semiHidden/>
    <w:unhideWhenUsed/>
    <w:rsid w:val="00EB14A4"/>
    <w:pPr>
      <w:spacing w:after="0" w:line="240" w:lineRule="auto"/>
    </w:pPr>
    <w:rPr>
      <w:sz w:val="20"/>
      <w:szCs w:val="20"/>
    </w:rPr>
  </w:style>
  <w:style w:type="character" w:customStyle="1" w:styleId="a6">
    <w:name w:val="Текст сноски Знак"/>
    <w:basedOn w:val="a0"/>
    <w:link w:val="a5"/>
    <w:uiPriority w:val="99"/>
    <w:semiHidden/>
    <w:rsid w:val="00EB14A4"/>
    <w:rPr>
      <w:sz w:val="20"/>
      <w:szCs w:val="20"/>
    </w:rPr>
  </w:style>
  <w:style w:type="character" w:styleId="a7">
    <w:name w:val="footnote reference"/>
    <w:basedOn w:val="a0"/>
    <w:uiPriority w:val="99"/>
    <w:semiHidden/>
    <w:unhideWhenUsed/>
    <w:rsid w:val="00EB14A4"/>
    <w:rPr>
      <w:vertAlign w:val="superscript"/>
    </w:rPr>
  </w:style>
  <w:style w:type="character" w:styleId="a8">
    <w:name w:val="Hyperlink"/>
    <w:basedOn w:val="a0"/>
    <w:uiPriority w:val="99"/>
    <w:semiHidden/>
    <w:unhideWhenUsed/>
    <w:rsid w:val="00DB294E"/>
    <w:rPr>
      <w:color w:val="0000FF"/>
      <w:u w:val="single"/>
    </w:rPr>
  </w:style>
  <w:style w:type="paragraph" w:styleId="a9">
    <w:name w:val="header"/>
    <w:basedOn w:val="a"/>
    <w:link w:val="aa"/>
    <w:uiPriority w:val="99"/>
    <w:unhideWhenUsed/>
    <w:rsid w:val="00DB294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B294E"/>
  </w:style>
  <w:style w:type="paragraph" w:styleId="ab">
    <w:name w:val="footer"/>
    <w:basedOn w:val="a"/>
    <w:link w:val="ac"/>
    <w:uiPriority w:val="99"/>
    <w:unhideWhenUsed/>
    <w:rsid w:val="00DB294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B29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245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EB14A4"/>
    <w:pPr>
      <w:ind w:left="720"/>
      <w:contextualSpacing/>
    </w:pPr>
  </w:style>
  <w:style w:type="paragraph" w:styleId="a5">
    <w:name w:val="footnote text"/>
    <w:basedOn w:val="a"/>
    <w:link w:val="a6"/>
    <w:uiPriority w:val="99"/>
    <w:semiHidden/>
    <w:unhideWhenUsed/>
    <w:rsid w:val="00EB14A4"/>
    <w:pPr>
      <w:spacing w:after="0" w:line="240" w:lineRule="auto"/>
    </w:pPr>
    <w:rPr>
      <w:sz w:val="20"/>
      <w:szCs w:val="20"/>
    </w:rPr>
  </w:style>
  <w:style w:type="character" w:customStyle="1" w:styleId="a6">
    <w:name w:val="Текст сноски Знак"/>
    <w:basedOn w:val="a0"/>
    <w:link w:val="a5"/>
    <w:uiPriority w:val="99"/>
    <w:semiHidden/>
    <w:rsid w:val="00EB14A4"/>
    <w:rPr>
      <w:sz w:val="20"/>
      <w:szCs w:val="20"/>
    </w:rPr>
  </w:style>
  <w:style w:type="character" w:styleId="a7">
    <w:name w:val="footnote reference"/>
    <w:basedOn w:val="a0"/>
    <w:uiPriority w:val="99"/>
    <w:semiHidden/>
    <w:unhideWhenUsed/>
    <w:rsid w:val="00EB14A4"/>
    <w:rPr>
      <w:vertAlign w:val="superscript"/>
    </w:rPr>
  </w:style>
  <w:style w:type="character" w:styleId="a8">
    <w:name w:val="Hyperlink"/>
    <w:basedOn w:val="a0"/>
    <w:uiPriority w:val="99"/>
    <w:semiHidden/>
    <w:unhideWhenUsed/>
    <w:rsid w:val="00DB294E"/>
    <w:rPr>
      <w:color w:val="0000FF"/>
      <w:u w:val="single"/>
    </w:rPr>
  </w:style>
  <w:style w:type="paragraph" w:styleId="a9">
    <w:name w:val="header"/>
    <w:basedOn w:val="a"/>
    <w:link w:val="aa"/>
    <w:uiPriority w:val="99"/>
    <w:unhideWhenUsed/>
    <w:rsid w:val="00DB294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B294E"/>
  </w:style>
  <w:style w:type="paragraph" w:styleId="ab">
    <w:name w:val="footer"/>
    <w:basedOn w:val="a"/>
    <w:link w:val="ac"/>
    <w:uiPriority w:val="99"/>
    <w:unhideWhenUsed/>
    <w:rsid w:val="00DB294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B2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516659">
      <w:bodyDiv w:val="1"/>
      <w:marLeft w:val="0"/>
      <w:marRight w:val="0"/>
      <w:marTop w:val="0"/>
      <w:marBottom w:val="0"/>
      <w:divBdr>
        <w:top w:val="none" w:sz="0" w:space="0" w:color="auto"/>
        <w:left w:val="none" w:sz="0" w:space="0" w:color="auto"/>
        <w:bottom w:val="none" w:sz="0" w:space="0" w:color="auto"/>
        <w:right w:val="none" w:sz="0" w:space="0" w:color="auto"/>
      </w:divBdr>
    </w:div>
    <w:div w:id="552621155">
      <w:bodyDiv w:val="1"/>
      <w:marLeft w:val="0"/>
      <w:marRight w:val="0"/>
      <w:marTop w:val="0"/>
      <w:marBottom w:val="0"/>
      <w:divBdr>
        <w:top w:val="none" w:sz="0" w:space="0" w:color="auto"/>
        <w:left w:val="none" w:sz="0" w:space="0" w:color="auto"/>
        <w:bottom w:val="none" w:sz="0" w:space="0" w:color="auto"/>
        <w:right w:val="none" w:sz="0" w:space="0" w:color="auto"/>
      </w:divBdr>
    </w:div>
    <w:div w:id="696346362">
      <w:bodyDiv w:val="1"/>
      <w:marLeft w:val="0"/>
      <w:marRight w:val="0"/>
      <w:marTop w:val="0"/>
      <w:marBottom w:val="0"/>
      <w:divBdr>
        <w:top w:val="none" w:sz="0" w:space="0" w:color="auto"/>
        <w:left w:val="none" w:sz="0" w:space="0" w:color="auto"/>
        <w:bottom w:val="none" w:sz="0" w:space="0" w:color="auto"/>
        <w:right w:val="none" w:sz="0" w:space="0" w:color="auto"/>
      </w:divBdr>
    </w:div>
    <w:div w:id="940333534">
      <w:bodyDiv w:val="1"/>
      <w:marLeft w:val="0"/>
      <w:marRight w:val="0"/>
      <w:marTop w:val="0"/>
      <w:marBottom w:val="0"/>
      <w:divBdr>
        <w:top w:val="none" w:sz="0" w:space="0" w:color="auto"/>
        <w:left w:val="none" w:sz="0" w:space="0" w:color="auto"/>
        <w:bottom w:val="none" w:sz="0" w:space="0" w:color="auto"/>
        <w:right w:val="none" w:sz="0" w:space="0" w:color="auto"/>
      </w:divBdr>
    </w:div>
    <w:div w:id="129178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fdik.org/soros.dcleaks.com/download/index.html%3Ff=%252FRussia%2520%2520%2520Youth%2520StrategyWorking%2520Group%252Frussian%2520language%2520debate%2520program%2520materials%252Fkalinkina.pdf&amp;t=eurasi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luch.ru/archive/56/7708/"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sheba.spb.ru/shkola/metodika-istorii-1968.htm" TargetMode="External"/><Relationship Id="rId4" Type="http://schemas.microsoft.com/office/2007/relationships/stylesWithEffects" Target="stylesWithEffects.xml"/><Relationship Id="rId9" Type="http://schemas.openxmlformats.org/officeDocument/2006/relationships/hyperlink" Target="https://www.litmir.me/br/?b=230098&amp;p=1"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oluch.ru/archive/56/7708/" TargetMode="External"/><Relationship Id="rId7" Type="http://schemas.openxmlformats.org/officeDocument/2006/relationships/hyperlink" Target="https://fdik.org/soros.dcleaks.com/download/index.html%3Ff=%252FRussia%2520%2520%2520Youth%2520StrategyWorking%2520Group%252Frussian%2520language%2520debate%2520program%2520materials%252Fkalinkina.pdf&amp;t=eurasia" TargetMode="External"/><Relationship Id="rId2" Type="http://schemas.openxmlformats.org/officeDocument/2006/relationships/hyperlink" Target="https://moluch.ru/archive/56/7708/" TargetMode="External"/><Relationship Id="rId1" Type="http://schemas.openxmlformats.org/officeDocument/2006/relationships/hyperlink" Target="https://fdik.org/soros.dcleaks.com/download/index.html%3Ff=%252FRussia%2520%2520%2520Youth%2520StrategyWorking%2520Group%252Frussian%2520language%2520debate%2520program%2520materials%252Fkalinkina.pdf&amp;t=eurasia" TargetMode="External"/><Relationship Id="rId6" Type="http://schemas.openxmlformats.org/officeDocument/2006/relationships/hyperlink" Target="https://www.litmir.me/br/?b=230098&amp;p=1" TargetMode="External"/><Relationship Id="rId5" Type="http://schemas.openxmlformats.org/officeDocument/2006/relationships/hyperlink" Target="https://fdik.org/soros.dcleaks.com/download/index.html%3Ff=%252FRussia%2520%2520%2520Youth%2520StrategyWorking%2520Group%252Frussian%2520language%2520debate%2520program%2520materials%252Fkalinkina.pdf&amp;t=eurasia" TargetMode="External"/><Relationship Id="rId4" Type="http://schemas.openxmlformats.org/officeDocument/2006/relationships/hyperlink" Target="https://sheba.spb.ru/shkola/metodika-istorii-1968.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62998-CA6C-4AC8-8E81-45A2BA23F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20</Pages>
  <Words>4293</Words>
  <Characters>24471</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dc:creator>
  <cp:keywords/>
  <dc:description/>
  <cp:lastModifiedBy>Maxim</cp:lastModifiedBy>
  <cp:revision>4</cp:revision>
  <dcterms:created xsi:type="dcterms:W3CDTF">2019-11-18T12:52:00Z</dcterms:created>
  <dcterms:modified xsi:type="dcterms:W3CDTF">2021-10-13T15:48:00Z</dcterms:modified>
</cp:coreProperties>
</file>