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8ED" w:rsidRPr="00CB58ED" w:rsidRDefault="00CB58ED" w:rsidP="00CB58ED">
      <w:pPr>
        <w:shd w:val="clear" w:color="auto" w:fill="FAF9F5"/>
        <w:spacing w:after="345" w:line="240" w:lineRule="auto"/>
        <w:outlineLvl w:val="0"/>
        <w:rPr>
          <w:rFonts w:ascii="Arial" w:eastAsia="Times New Roman" w:hAnsi="Arial" w:cs="Arial"/>
          <w:color w:val="000000"/>
          <w:kern w:val="36"/>
          <w:sz w:val="54"/>
          <w:szCs w:val="54"/>
          <w:lang w:eastAsia="ru-RU"/>
        </w:rPr>
      </w:pPr>
      <w:r w:rsidRPr="00CB58ED">
        <w:rPr>
          <w:rFonts w:ascii="Arial" w:eastAsia="Times New Roman" w:hAnsi="Arial" w:cs="Arial"/>
          <w:color w:val="000000"/>
          <w:kern w:val="36"/>
          <w:sz w:val="54"/>
          <w:szCs w:val="54"/>
          <w:lang w:eastAsia="ru-RU"/>
        </w:rPr>
        <w:t>Экологические проблемы Новосибирска</w:t>
      </w:r>
    </w:p>
    <w:p w:rsidR="00CB58ED" w:rsidRPr="00CB58ED" w:rsidRDefault="00CB58ED" w:rsidP="00CB58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CB58ED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CB58ED" w:rsidRPr="00CB58ED" w:rsidRDefault="00CB58ED" w:rsidP="00CB58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CB58ED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CB58ED" w:rsidRPr="00CB58ED" w:rsidRDefault="00CB58ED" w:rsidP="00CB58ED">
      <w:pPr>
        <w:shd w:val="clear" w:color="auto" w:fill="F5F5F5"/>
        <w:spacing w:after="0" w:line="135" w:lineRule="atLeast"/>
        <w:rPr>
          <w:rFonts w:ascii="Helvetica" w:eastAsia="Times New Roman" w:hAnsi="Helvetica" w:cs="Helvetica"/>
          <w:caps/>
          <w:color w:val="FFFFFF"/>
          <w:spacing w:val="30"/>
          <w:sz w:val="11"/>
          <w:szCs w:val="11"/>
          <w:lang w:eastAsia="ru-RU"/>
        </w:rPr>
      </w:pPr>
      <w:r w:rsidRPr="00CB58ED">
        <w:rPr>
          <w:rFonts w:ascii="Helvetica" w:eastAsia="Times New Roman" w:hAnsi="Helvetica" w:cs="Helvetica"/>
          <w:caps/>
          <w:color w:val="FFFFFF"/>
          <w:spacing w:val="30"/>
          <w:sz w:val="11"/>
          <w:szCs w:val="11"/>
          <w:lang w:eastAsia="ru-RU"/>
        </w:rPr>
        <w:t>РЕКЛАМА</w:t>
      </w:r>
    </w:p>
    <w:p w:rsidR="00CB58ED" w:rsidRPr="00CB58ED" w:rsidRDefault="00CB58ED" w:rsidP="00CB58E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begin"/>
      </w:r>
      <w:r w:rsidRPr="00CB58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instrText xml:space="preserve"> HYPERLINK "https://an.yandex.ru/count/WrCejI_zO4a3JHe0n2mneVYRRf3YtGK0IGGnvNvQOG00000unDPNegMfZOqTW06_sla3Y06cuw8Da06-X82Lqu20W0AO0Rw4W9LJe06Ug06Uk074rEZx8i010jW1eEN-dG7W0PwdenRe0N0Ee0AUgz0MkG9tRwQDDgn--_02zgkYe070mJMe2VW4Z_FZ28W5_hePa0MFy-C8e0MSyTO2g0Mjtfq2i0Mjtfq2k0Mjtfq2m0NlkyGDo0NEkhW3q0MVocpW1Ncu1e81oGPzdEfMzGaGUga7BCTijfRVrL2m1u20a3Iu1u052j08keY0WSBFbQYapfCbY-FZFyaSgWiGZMrKRIp7003_UCWQVyte2_ww6V0B2uWCpgNUlW7e39i6c0sbz3y__RYgjzM-WeXwe0x0X3siZgFiw_Btwb3P3m3mFu0GqF2d7v0GePs7zicscRm6mA0Iq13CXAYGxE0Qu17hi_u3w16lWPZE-RFoXjfvAq7YAe0Dj97eF-aIR3mm8I9nRQWJlOYPc-Y-nVxW4wtUdGA85B2Abesqol7EVg0KhTwT0gWKZ_FZ2DwuksRO5DwHqee6u1G1w1IC0j0Ltf7IYWRO5S6AzkoZZxpyO_2W5l3woee6i1Qo0yaMq1REfTw-0O4Nc1VEs_WOg1S9k1S1m1Ur5j0Nq8O3s1UrsZ_W5zIXZlO5w1S1-1VacUU91faOe1WEi1Z-vEcA1hWO0T0O8VWOgPRZbFky-wneW1cmzBZYqBsHkI296HSe1W000000a1a1e1dei06m6RWP____0S3I6HDvOM9pNtDbSdPbSYzoDJSoBJ4mu1a1w1cV1F0PWC83WHh__yj5Ra2dMPWQywGgi1havucBkFIju6wu6WFr6W40002O6-g7ER0R2hWR0kaRM4BRxy16Ka7m6-6O_WZu6-YSk0E270rFPpawGZLPQMHNRbGtwHo07Vz_cHtW7Vh31QWU0IKWSOI6CKOn1Y6SK1quX60i8zurEPhzJgZHbBkNNQn4quXC9CclUtkLqf5pAFL0MpwIhBkFHy9BVjbLMvE6L9Fi1EzSk3wV8rS2KDanDX1Mvhs7wv2j7Cevbuo1Z0jnON_QV2N0Wt4vD2ejWtJq6FBniF06zo8XKTi-F000~1?stat-id=14&amp;test-tag=235347170614801&amp;banner-sizes=eyI3MjA1NzYwNTIwMDAxOTc0MyI6IjU0M3gxNTAifQ%3D%3D&amp;format-type=119&amp;actual-format=10&amp;pcodever=44460&amp;banner-test-tags=eyI3MjA1NzYwNTIwMDAxOTc0MyI6IjU3MzYxIn0%3D&amp;pcode-active-testids=431525%2C0%2C57%3B420557%2C0%2C25%3B409042%2C0%2C24&amp;width=543&amp;height=150" \t "_blank" </w:instrText>
      </w:r>
      <w:r w:rsidRPr="00CB58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separate"/>
      </w:r>
    </w:p>
    <w:p w:rsidR="00CB58ED" w:rsidRPr="00CB58ED" w:rsidRDefault="00CB58ED" w:rsidP="00CB58ED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8ED" w:rsidRPr="00CB58ED" w:rsidRDefault="00CB58ED" w:rsidP="00CB58E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end"/>
      </w:r>
    </w:p>
    <w:p w:rsidR="00CB58ED" w:rsidRPr="00CB58ED" w:rsidRDefault="00CB58ED" w:rsidP="00CB58ED">
      <w:pPr>
        <w:shd w:val="clear" w:color="auto" w:fill="FAF9F5"/>
        <w:spacing w:after="48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Основные Экологические проблемы</w:t>
      </w:r>
      <w:bookmarkStart w:id="0" w:name="_GoBack"/>
      <w:bookmarkEnd w:id="0"/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Новосибирска заключаются в том, что город размещен на гранитной плите, почва которой содержит большой уровень радона. Поскольку на территории города есть лесная зона, то происходит регулярная эксплуатация леса и вырубка деревьев, что приводит к изменению всех взаимосвязанных экосистем. Кроме того, как в Новосибирске, так и в области находятся месторождения различных полезных ископаемых:</w:t>
      </w:r>
    </w:p>
    <w:p w:rsidR="00CB58ED" w:rsidRPr="00CB58ED" w:rsidRDefault="00CB58ED" w:rsidP="00CB58ED">
      <w:pPr>
        <w:numPr>
          <w:ilvl w:val="0"/>
          <w:numId w:val="1"/>
        </w:numPr>
        <w:shd w:val="clear" w:color="auto" w:fill="FAF9F5"/>
        <w:spacing w:before="100" w:beforeAutospacing="1" w:after="270" w:line="240" w:lineRule="auto"/>
        <w:ind w:left="36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глины;</w:t>
      </w:r>
    </w:p>
    <w:p w:rsidR="00CB58ED" w:rsidRPr="00CB58ED" w:rsidRDefault="00CB58ED" w:rsidP="00CB58ED">
      <w:pPr>
        <w:numPr>
          <w:ilvl w:val="0"/>
          <w:numId w:val="1"/>
        </w:numPr>
        <w:shd w:val="clear" w:color="auto" w:fill="FAF9F5"/>
        <w:spacing w:before="100" w:beforeAutospacing="1" w:after="270" w:line="240" w:lineRule="auto"/>
        <w:ind w:left="36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мрамора;</w:t>
      </w:r>
    </w:p>
    <w:p w:rsidR="00CB58ED" w:rsidRPr="00CB58ED" w:rsidRDefault="00CB58ED" w:rsidP="00CB58ED">
      <w:pPr>
        <w:numPr>
          <w:ilvl w:val="0"/>
          <w:numId w:val="1"/>
        </w:numPr>
        <w:shd w:val="clear" w:color="auto" w:fill="FAF9F5"/>
        <w:spacing w:before="100" w:beforeAutospacing="1" w:after="270" w:line="240" w:lineRule="auto"/>
        <w:ind w:left="36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нефти;</w:t>
      </w:r>
    </w:p>
    <w:p w:rsidR="00CB58ED" w:rsidRPr="00CB58ED" w:rsidRDefault="00CB58ED" w:rsidP="00CB58ED">
      <w:pPr>
        <w:numPr>
          <w:ilvl w:val="0"/>
          <w:numId w:val="1"/>
        </w:numPr>
        <w:shd w:val="clear" w:color="auto" w:fill="FAF9F5"/>
        <w:spacing w:before="100" w:beforeAutospacing="1" w:after="270" w:line="240" w:lineRule="auto"/>
        <w:ind w:left="36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золота;</w:t>
      </w:r>
    </w:p>
    <w:p w:rsidR="00CB58ED" w:rsidRPr="00CB58ED" w:rsidRDefault="00CB58ED" w:rsidP="00CB58ED">
      <w:pPr>
        <w:numPr>
          <w:ilvl w:val="0"/>
          <w:numId w:val="1"/>
        </w:numPr>
        <w:shd w:val="clear" w:color="auto" w:fill="FAF9F5"/>
        <w:spacing w:before="100" w:beforeAutospacing="1" w:after="270" w:line="240" w:lineRule="auto"/>
        <w:ind w:left="36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природного газа;</w:t>
      </w:r>
    </w:p>
    <w:p w:rsidR="00CB58ED" w:rsidRPr="00CB58ED" w:rsidRDefault="00CB58ED" w:rsidP="00CB58ED">
      <w:pPr>
        <w:numPr>
          <w:ilvl w:val="0"/>
          <w:numId w:val="1"/>
        </w:numPr>
        <w:shd w:val="clear" w:color="auto" w:fill="FAF9F5"/>
        <w:spacing w:before="100" w:beforeAutospacing="1" w:after="270" w:line="240" w:lineRule="auto"/>
        <w:ind w:left="36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торфа;</w:t>
      </w:r>
    </w:p>
    <w:p w:rsidR="00CB58ED" w:rsidRPr="00CB58ED" w:rsidRDefault="00CB58ED" w:rsidP="00CB58ED">
      <w:pPr>
        <w:numPr>
          <w:ilvl w:val="0"/>
          <w:numId w:val="1"/>
        </w:numPr>
        <w:shd w:val="clear" w:color="auto" w:fill="FAF9F5"/>
        <w:spacing w:before="100" w:beforeAutospacing="1" w:after="270" w:line="240" w:lineRule="auto"/>
        <w:ind w:left="36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угля;</w:t>
      </w:r>
    </w:p>
    <w:p w:rsidR="00CB58ED" w:rsidRPr="00CB58ED" w:rsidRDefault="00CB58ED" w:rsidP="00CB58ED">
      <w:pPr>
        <w:numPr>
          <w:ilvl w:val="0"/>
          <w:numId w:val="1"/>
        </w:numPr>
        <w:shd w:val="clear" w:color="auto" w:fill="FAF9F5"/>
        <w:spacing w:before="100" w:beforeAutospacing="1" w:after="270" w:line="240" w:lineRule="auto"/>
        <w:ind w:left="36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титана.</w:t>
      </w:r>
    </w:p>
    <w:p w:rsidR="00CB58ED" w:rsidRPr="00CB58ED" w:rsidRDefault="00CB58ED" w:rsidP="00CB58ED">
      <w:pPr>
        <w:shd w:val="clear" w:color="auto" w:fill="FAF9F5"/>
        <w:spacing w:before="780" w:after="270" w:line="240" w:lineRule="auto"/>
        <w:outlineLvl w:val="1"/>
        <w:rPr>
          <w:rFonts w:ascii="Arial" w:eastAsia="Times New Roman" w:hAnsi="Arial" w:cs="Arial"/>
          <w:color w:val="000000"/>
          <w:sz w:val="42"/>
          <w:szCs w:val="42"/>
          <w:lang w:eastAsia="ru-RU"/>
        </w:rPr>
      </w:pPr>
      <w:r w:rsidRPr="00CB58ED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Радиоактивное загрязнение</w:t>
      </w:r>
    </w:p>
    <w:p w:rsidR="00CB58ED" w:rsidRPr="00CB58ED" w:rsidRDefault="00CB58ED" w:rsidP="00CB58ED">
      <w:pPr>
        <w:shd w:val="clear" w:color="auto" w:fill="FAF9F5"/>
        <w:spacing w:after="48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Новосибирске наиболее остро стоит проблема радиоактивного загрязнения. Оно происходит по причине большой концентрации в атмосфере радона. Он тяжелее воздуха, а потому собирается в подвалах, расщелинах, низинах. Поскольку он не имеет ни цвета, ни запаха, его невозможно обнаружить, что является весьма опасным. Вместе с воздухом и питьевой водой он проникает в организм людей и животных.</w:t>
      </w:r>
    </w:p>
    <w:p w:rsidR="00CB58ED" w:rsidRPr="00CB58ED" w:rsidRDefault="00CB58ED" w:rsidP="00CB58ED">
      <w:pPr>
        <w:shd w:val="clear" w:color="auto" w:fill="FAF9F5"/>
        <w:spacing w:after="48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На территории города было обнаружено около десяти мест, где газ радон выходит на поверхность земли, загрязняя почву, атмосферу, воду. </w:t>
      </w: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Несмотря на то, что много предприятий атомной промышленности уже не функционируют, осталось огромное количество зон радиоактивного загрязнения.</w:t>
      </w:r>
    </w:p>
    <w:p w:rsidR="00CB58ED" w:rsidRPr="00CB58ED" w:rsidRDefault="00CB58ED" w:rsidP="00CB58ED">
      <w:pPr>
        <w:shd w:val="clear" w:color="auto" w:fill="FAF9F5"/>
        <w:spacing w:before="780" w:after="270" w:line="240" w:lineRule="auto"/>
        <w:outlineLvl w:val="1"/>
        <w:rPr>
          <w:rFonts w:ascii="Arial" w:eastAsia="Times New Roman" w:hAnsi="Arial" w:cs="Arial"/>
          <w:color w:val="000000"/>
          <w:sz w:val="42"/>
          <w:szCs w:val="42"/>
          <w:lang w:eastAsia="ru-RU"/>
        </w:rPr>
      </w:pPr>
      <w:r w:rsidRPr="00CB58ED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Загрязнение воздуха</w:t>
      </w:r>
    </w:p>
    <w:p w:rsidR="00CB58ED" w:rsidRPr="00CB58ED" w:rsidRDefault="00CB58ED" w:rsidP="00CB58ED">
      <w:pPr>
        <w:shd w:val="clear" w:color="auto" w:fill="FAF9F5"/>
        <w:spacing w:after="48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Новосибирске, как и в других городах, атмосфера загрязняется выбросами и промышленных предприятий, и транспортной системы. С каждым годом количество легковых автомобилей на дорогах увеличивается. Это способствует увеличению концентрации в воздухе диоксида углерода и азота, пыли и фенола, формальдегида и аммиака. Содержание этих соединений в воздухе превышает предельно допустимую норму в восемнадцать раз. Кроме того, существенному загрязнению атмосферы способствуют котельные, коммунальные предприятия, а также электростанции.</w:t>
      </w:r>
    </w:p>
    <w:p w:rsidR="00CB58ED" w:rsidRPr="00CB58ED" w:rsidRDefault="00CB58ED" w:rsidP="00CB58ED">
      <w:pPr>
        <w:shd w:val="clear" w:color="auto" w:fill="FAF9F5"/>
        <w:spacing w:after="48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noProof/>
          <w:color w:val="000000"/>
          <w:sz w:val="27"/>
          <w:szCs w:val="27"/>
          <w:lang w:eastAsia="ru-RU"/>
        </w:rPr>
        <w:drawing>
          <wp:inline distT="0" distB="0" distL="0" distR="0" wp14:anchorId="0C6CDA58" wp14:editId="47010B1B">
            <wp:extent cx="5619750" cy="3676650"/>
            <wp:effectExtent l="0" t="0" r="0" b="0"/>
            <wp:docPr id="2" name="Рисунок 2" descr="Загрязнение воздуха в Новороссийс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агрязнение воздуха в Новороссийск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8ED" w:rsidRPr="00CB58ED" w:rsidRDefault="00CB58ED" w:rsidP="00CB58ED">
      <w:pPr>
        <w:shd w:val="clear" w:color="auto" w:fill="FAF9F5"/>
        <w:spacing w:before="780" w:after="270" w:line="240" w:lineRule="auto"/>
        <w:outlineLvl w:val="1"/>
        <w:rPr>
          <w:rFonts w:ascii="Arial" w:eastAsia="Times New Roman" w:hAnsi="Arial" w:cs="Arial"/>
          <w:color w:val="000000"/>
          <w:sz w:val="42"/>
          <w:szCs w:val="42"/>
          <w:lang w:eastAsia="ru-RU"/>
        </w:rPr>
      </w:pPr>
      <w:r w:rsidRPr="00CB58ED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Загрязнение отходами</w:t>
      </w:r>
    </w:p>
    <w:p w:rsidR="00CB58ED" w:rsidRPr="00CB58ED" w:rsidRDefault="00CB58ED" w:rsidP="00CB58ED">
      <w:pPr>
        <w:shd w:val="clear" w:color="auto" w:fill="FAF9F5"/>
        <w:spacing w:after="48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Актуальной проблемой для Новосибирска является загрязнение окружающей среды бытовыми отходами. Если деятельность предприятий сокращается, то и промышленных отходов становиться меньше. Однако количество твердых бытовых отходов ежегодно </w:t>
      </w: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возрастает, увеличивается численность мусорных полигонов. Со временем требуется больше территорий для свалок.</w:t>
      </w:r>
    </w:p>
    <w:p w:rsidR="00CB58ED" w:rsidRPr="00CB58ED" w:rsidRDefault="00CB58ED" w:rsidP="00CB58ED">
      <w:pPr>
        <w:shd w:val="clear" w:color="auto" w:fill="FAF9F5"/>
        <w:spacing w:after="48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Улучшить экологию города может каждый житель, если будет экономить электроэнергию, воду, выбрасывать мусор в урну, сдавать макулатуру, не вредить природе. Минимальный вклад каждого человека поможет сделать окружающую среду лучше и благоприятнее.</w:t>
      </w:r>
    </w:p>
    <w:p w:rsidR="00CB58ED" w:rsidRPr="00CB58ED" w:rsidRDefault="00CB58ED" w:rsidP="00CB58ED">
      <w:pPr>
        <w:shd w:val="clear" w:color="auto" w:fill="FAF9F5"/>
        <w:spacing w:after="48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B58ED">
        <w:rPr>
          <w:rFonts w:ascii="Arial" w:eastAsia="Times New Roman" w:hAnsi="Arial" w:cs="Arial"/>
          <w:noProof/>
          <w:color w:val="000000"/>
          <w:sz w:val="27"/>
          <w:szCs w:val="27"/>
          <w:lang w:eastAsia="ru-RU"/>
        </w:rPr>
        <w:drawing>
          <wp:inline distT="0" distB="0" distL="0" distR="0" wp14:anchorId="63787674" wp14:editId="1F652B11">
            <wp:extent cx="5648325" cy="3762375"/>
            <wp:effectExtent l="0" t="0" r="9525" b="9525"/>
            <wp:docPr id="3" name="Рисунок 3" descr="Экология Новосибир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Экология Новосибирск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941" w:rsidRDefault="009B0941"/>
    <w:sectPr w:rsidR="009B0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625C8"/>
    <w:multiLevelType w:val="multilevel"/>
    <w:tmpl w:val="47168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8ED"/>
    <w:rsid w:val="009B0941"/>
    <w:rsid w:val="00CB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8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3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7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6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0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436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44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23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21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58353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53662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322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BEBEB"/>
                                        <w:left w:val="single" w:sz="2" w:space="0" w:color="EBEBEB"/>
                                        <w:bottom w:val="single" w:sz="2" w:space="0" w:color="EBEBEB"/>
                                        <w:right w:val="single" w:sz="2" w:space="0" w:color="EBEBEB"/>
                                      </w:divBdr>
                                      <w:divsChild>
                                        <w:div w:id="1191531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751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69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1245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190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735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6113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749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327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123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8973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0620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9614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9764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4584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169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883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7450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2154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2021-10-04T04:12:00Z</dcterms:created>
  <dcterms:modified xsi:type="dcterms:W3CDTF">2021-10-04T04:13:00Z</dcterms:modified>
</cp:coreProperties>
</file>