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2CA" w:rsidRDefault="00A0538E" w:rsidP="00D602CA">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Авдюнина Т.В., педагог-психолог</w:t>
      </w:r>
    </w:p>
    <w:p w:rsidR="00A0538E" w:rsidRDefault="00A0538E" w:rsidP="00D602CA">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Муниципальное автономное общеобразовательное учреждение </w:t>
      </w:r>
    </w:p>
    <w:p w:rsidR="00A0538E" w:rsidRDefault="00A0538E" w:rsidP="00D602CA">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для детей дошкольного и младшего школьного  возраста </w:t>
      </w:r>
    </w:p>
    <w:p w:rsidR="00A0538E" w:rsidRDefault="00A0538E" w:rsidP="00D602CA">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«Северодвинская прогимназия № 1»</w:t>
      </w:r>
    </w:p>
    <w:p w:rsidR="00A0538E" w:rsidRDefault="00A0538E" w:rsidP="00D602CA">
      <w:pPr>
        <w:spacing w:after="0" w:line="240" w:lineRule="auto"/>
        <w:jc w:val="right"/>
        <w:rPr>
          <w:rFonts w:ascii="Times New Roman" w:eastAsia="Calibri" w:hAnsi="Times New Roman" w:cs="Times New Roman"/>
          <w:sz w:val="28"/>
          <w:szCs w:val="28"/>
        </w:rPr>
      </w:pPr>
    </w:p>
    <w:p w:rsidR="00A0538E" w:rsidRDefault="00A0538E" w:rsidP="00D602CA">
      <w:pPr>
        <w:spacing w:after="0" w:line="240" w:lineRule="auto"/>
        <w:jc w:val="right"/>
        <w:rPr>
          <w:rFonts w:ascii="Times New Roman" w:eastAsia="Calibri" w:hAnsi="Times New Roman" w:cs="Times New Roman"/>
          <w:sz w:val="28"/>
          <w:szCs w:val="28"/>
        </w:rPr>
      </w:pPr>
    </w:p>
    <w:p w:rsidR="00D602CA" w:rsidRPr="00483AAD" w:rsidRDefault="00D602CA" w:rsidP="00D602CA">
      <w:pPr>
        <w:spacing w:after="0" w:line="240" w:lineRule="auto"/>
        <w:jc w:val="center"/>
        <w:rPr>
          <w:rFonts w:ascii="Times New Roman" w:eastAsia="Calibri" w:hAnsi="Times New Roman" w:cs="Times New Roman"/>
          <w:b/>
          <w:sz w:val="28"/>
          <w:szCs w:val="28"/>
        </w:rPr>
      </w:pPr>
      <w:r w:rsidRPr="00483AAD">
        <w:rPr>
          <w:rFonts w:ascii="Times New Roman" w:eastAsia="Calibri" w:hAnsi="Times New Roman" w:cs="Times New Roman"/>
          <w:b/>
          <w:sz w:val="28"/>
          <w:szCs w:val="28"/>
        </w:rPr>
        <w:t xml:space="preserve">Конспект семинара-практикума </w:t>
      </w:r>
    </w:p>
    <w:p w:rsidR="00D602CA" w:rsidRPr="00483AAD" w:rsidRDefault="00D602CA" w:rsidP="00D602CA">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для родителей</w:t>
      </w:r>
    </w:p>
    <w:p w:rsidR="00D602CA" w:rsidRPr="00483AAD" w:rsidRDefault="00D602CA" w:rsidP="00D602CA">
      <w:pPr>
        <w:spacing w:after="0" w:line="240" w:lineRule="auto"/>
        <w:jc w:val="center"/>
        <w:rPr>
          <w:rFonts w:ascii="Times New Roman" w:eastAsia="Calibri" w:hAnsi="Times New Roman" w:cs="Times New Roman"/>
          <w:b/>
          <w:sz w:val="28"/>
          <w:szCs w:val="28"/>
        </w:rPr>
      </w:pPr>
      <w:r w:rsidRPr="00483AAD">
        <w:rPr>
          <w:rFonts w:ascii="Times New Roman" w:eastAsia="Calibri" w:hAnsi="Times New Roman" w:cs="Times New Roman"/>
          <w:b/>
          <w:sz w:val="28"/>
          <w:szCs w:val="28"/>
        </w:rPr>
        <w:t xml:space="preserve">«Конструктивные способы взаимодействия  </w:t>
      </w:r>
    </w:p>
    <w:p w:rsidR="00D602CA" w:rsidRPr="00483AAD" w:rsidRDefault="00D602CA" w:rsidP="00D602CA">
      <w:pPr>
        <w:spacing w:after="0" w:line="240" w:lineRule="auto"/>
        <w:jc w:val="center"/>
        <w:rPr>
          <w:rFonts w:ascii="Times New Roman" w:eastAsia="Calibri" w:hAnsi="Times New Roman" w:cs="Times New Roman"/>
          <w:b/>
          <w:sz w:val="28"/>
          <w:szCs w:val="28"/>
        </w:rPr>
      </w:pPr>
      <w:r w:rsidRPr="00483AAD">
        <w:rPr>
          <w:rFonts w:ascii="Times New Roman" w:eastAsia="Calibri" w:hAnsi="Times New Roman" w:cs="Times New Roman"/>
          <w:b/>
          <w:sz w:val="28"/>
          <w:szCs w:val="28"/>
        </w:rPr>
        <w:t>в конфликтных ситуациях»</w:t>
      </w:r>
    </w:p>
    <w:p w:rsidR="00D602CA" w:rsidRPr="00483AAD" w:rsidRDefault="00D602CA" w:rsidP="00D602CA">
      <w:pPr>
        <w:spacing w:after="0" w:line="240" w:lineRule="auto"/>
        <w:jc w:val="center"/>
        <w:rPr>
          <w:rFonts w:ascii="Times New Roman" w:eastAsia="Calibri" w:hAnsi="Times New Roman" w:cs="Times New Roman"/>
          <w:b/>
          <w:sz w:val="28"/>
          <w:szCs w:val="28"/>
        </w:rPr>
      </w:pPr>
    </w:p>
    <w:p w:rsidR="00D602CA" w:rsidRPr="00483AAD" w:rsidRDefault="00D602CA" w:rsidP="00D602CA">
      <w:pPr>
        <w:spacing w:after="0" w:line="240" w:lineRule="auto"/>
        <w:ind w:firstLine="708"/>
        <w:jc w:val="both"/>
        <w:rPr>
          <w:rFonts w:ascii="Times New Roman" w:eastAsia="Calibri" w:hAnsi="Times New Roman" w:cs="Times New Roman"/>
          <w:sz w:val="28"/>
          <w:szCs w:val="28"/>
        </w:rPr>
      </w:pPr>
      <w:r w:rsidRPr="00483AAD">
        <w:rPr>
          <w:rFonts w:ascii="Times New Roman" w:eastAsia="Calibri" w:hAnsi="Times New Roman" w:cs="Times New Roman"/>
          <w:b/>
          <w:sz w:val="28"/>
          <w:szCs w:val="28"/>
        </w:rPr>
        <w:t xml:space="preserve">Цель – </w:t>
      </w:r>
      <w:r w:rsidRPr="00483AAD">
        <w:rPr>
          <w:rFonts w:ascii="Times New Roman" w:eastAsia="Calibri" w:hAnsi="Times New Roman" w:cs="Times New Roman"/>
          <w:sz w:val="28"/>
          <w:szCs w:val="28"/>
        </w:rPr>
        <w:t>изучение и применение на практике приемов</w:t>
      </w:r>
      <w:r w:rsidRPr="00483AAD">
        <w:rPr>
          <w:rFonts w:ascii="Times New Roman" w:eastAsia="Calibri" w:hAnsi="Times New Roman" w:cs="Times New Roman"/>
          <w:b/>
          <w:sz w:val="28"/>
          <w:szCs w:val="28"/>
        </w:rPr>
        <w:t xml:space="preserve"> </w:t>
      </w:r>
      <w:r w:rsidRPr="00483AAD">
        <w:rPr>
          <w:rFonts w:ascii="Times New Roman" w:eastAsia="Calibri" w:hAnsi="Times New Roman" w:cs="Times New Roman"/>
          <w:sz w:val="28"/>
          <w:szCs w:val="28"/>
        </w:rPr>
        <w:t>адекватного поведения в конфликтной ситуации, выбор эффективной стратегии поведения в конфликте.</w:t>
      </w:r>
    </w:p>
    <w:p w:rsidR="00D602CA" w:rsidRPr="00483AAD" w:rsidRDefault="00D602CA" w:rsidP="00D602CA">
      <w:pPr>
        <w:tabs>
          <w:tab w:val="left" w:pos="708"/>
          <w:tab w:val="left" w:pos="1416"/>
          <w:tab w:val="left" w:pos="3195"/>
        </w:tabs>
        <w:spacing w:after="0" w:line="240" w:lineRule="auto"/>
        <w:rPr>
          <w:rFonts w:ascii="Times New Roman" w:eastAsia="Calibri" w:hAnsi="Times New Roman" w:cs="Times New Roman"/>
          <w:b/>
          <w:sz w:val="28"/>
          <w:szCs w:val="28"/>
        </w:rPr>
      </w:pPr>
      <w:r w:rsidRPr="00483AAD">
        <w:rPr>
          <w:rFonts w:ascii="Times New Roman" w:eastAsia="Calibri" w:hAnsi="Times New Roman" w:cs="Times New Roman"/>
          <w:b/>
          <w:sz w:val="28"/>
          <w:szCs w:val="28"/>
        </w:rPr>
        <w:tab/>
        <w:t>Задачи:</w:t>
      </w:r>
      <w:r w:rsidRPr="00483AAD">
        <w:rPr>
          <w:rFonts w:ascii="Times New Roman" w:eastAsia="Calibri" w:hAnsi="Times New Roman" w:cs="Times New Roman"/>
          <w:b/>
          <w:sz w:val="28"/>
          <w:szCs w:val="28"/>
        </w:rPr>
        <w:tab/>
      </w:r>
    </w:p>
    <w:p w:rsidR="00D602CA" w:rsidRPr="00483AAD" w:rsidRDefault="00D602CA" w:rsidP="00D602CA">
      <w:pPr>
        <w:numPr>
          <w:ilvl w:val="0"/>
          <w:numId w:val="4"/>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Помочь установить доверительные отношения между участниками семинара-практикума.</w:t>
      </w:r>
    </w:p>
    <w:p w:rsidR="00D602CA" w:rsidRPr="00483AAD" w:rsidRDefault="00D602CA" w:rsidP="00D602CA">
      <w:pPr>
        <w:numPr>
          <w:ilvl w:val="0"/>
          <w:numId w:val="4"/>
        </w:num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Пополнить знания родителей</w:t>
      </w:r>
      <w:r w:rsidRPr="00483AAD">
        <w:rPr>
          <w:rFonts w:ascii="Times New Roman" w:eastAsia="Calibri" w:hAnsi="Times New Roman" w:cs="Times New Roman"/>
          <w:sz w:val="28"/>
          <w:szCs w:val="28"/>
        </w:rPr>
        <w:t xml:space="preserve"> в области </w:t>
      </w:r>
      <w:proofErr w:type="spellStart"/>
      <w:r w:rsidRPr="00483AAD">
        <w:rPr>
          <w:rFonts w:ascii="Times New Roman" w:eastAsia="Calibri" w:hAnsi="Times New Roman" w:cs="Times New Roman"/>
          <w:sz w:val="28"/>
          <w:szCs w:val="28"/>
        </w:rPr>
        <w:t>конфликтологии</w:t>
      </w:r>
      <w:proofErr w:type="spellEnd"/>
      <w:r w:rsidRPr="00483AAD">
        <w:rPr>
          <w:rFonts w:ascii="Times New Roman" w:eastAsia="Calibri" w:hAnsi="Times New Roman" w:cs="Times New Roman"/>
          <w:sz w:val="28"/>
          <w:szCs w:val="28"/>
        </w:rPr>
        <w:t>.</w:t>
      </w:r>
    </w:p>
    <w:p w:rsidR="00D602CA" w:rsidRPr="00483AAD" w:rsidRDefault="00D602CA" w:rsidP="00D602CA">
      <w:pPr>
        <w:numPr>
          <w:ilvl w:val="0"/>
          <w:numId w:val="4"/>
        </w:num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Учить родителей </w:t>
      </w:r>
      <w:r w:rsidRPr="00483AAD">
        <w:rPr>
          <w:rFonts w:ascii="Times New Roman" w:eastAsia="Calibri" w:hAnsi="Times New Roman" w:cs="Times New Roman"/>
          <w:sz w:val="28"/>
          <w:szCs w:val="28"/>
        </w:rPr>
        <w:t>договариваться друг с другом через использование нестандартных заданий.</w:t>
      </w:r>
    </w:p>
    <w:p w:rsidR="00D602CA" w:rsidRPr="00483AAD" w:rsidRDefault="00D602CA" w:rsidP="00D602CA">
      <w:pPr>
        <w:numPr>
          <w:ilvl w:val="0"/>
          <w:numId w:val="4"/>
        </w:num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Дать возможность родителям </w:t>
      </w:r>
      <w:r w:rsidRPr="00483AAD">
        <w:rPr>
          <w:rFonts w:ascii="Times New Roman" w:eastAsia="Calibri" w:hAnsi="Times New Roman" w:cs="Times New Roman"/>
          <w:sz w:val="28"/>
          <w:szCs w:val="28"/>
        </w:rPr>
        <w:t>изучить и понять собственное поведение в ситуации конфликта.</w:t>
      </w:r>
    </w:p>
    <w:p w:rsidR="00D602CA" w:rsidRPr="00483AAD" w:rsidRDefault="00D602CA" w:rsidP="00D602CA">
      <w:pPr>
        <w:numPr>
          <w:ilvl w:val="0"/>
          <w:numId w:val="4"/>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Проработать конструктивные способы ведения диалога.</w:t>
      </w:r>
    </w:p>
    <w:p w:rsidR="00D602CA" w:rsidRDefault="00D602CA" w:rsidP="00D602CA">
      <w:pPr>
        <w:numPr>
          <w:ilvl w:val="0"/>
          <w:numId w:val="4"/>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Учить делать объективные анализ каждой конфликтной ситуац</w:t>
      </w:r>
      <w:proofErr w:type="gramStart"/>
      <w:r w:rsidRPr="00483AAD">
        <w:rPr>
          <w:rFonts w:ascii="Times New Roman" w:eastAsia="Calibri" w:hAnsi="Times New Roman" w:cs="Times New Roman"/>
          <w:sz w:val="28"/>
          <w:szCs w:val="28"/>
        </w:rPr>
        <w:t>ии и ее</w:t>
      </w:r>
      <w:proofErr w:type="gramEnd"/>
      <w:r w:rsidRPr="00483AAD">
        <w:rPr>
          <w:rFonts w:ascii="Times New Roman" w:eastAsia="Calibri" w:hAnsi="Times New Roman" w:cs="Times New Roman"/>
          <w:sz w:val="28"/>
          <w:szCs w:val="28"/>
        </w:rPr>
        <w:t xml:space="preserve"> участников.</w:t>
      </w:r>
    </w:p>
    <w:p w:rsidR="00D602CA" w:rsidRDefault="00D602CA" w:rsidP="00D602CA">
      <w:pPr>
        <w:spacing w:after="0" w:line="240" w:lineRule="auto"/>
        <w:ind w:left="360" w:firstLine="348"/>
        <w:jc w:val="both"/>
        <w:rPr>
          <w:rFonts w:ascii="Times New Roman" w:eastAsia="Calibri" w:hAnsi="Times New Roman" w:cs="Times New Roman"/>
          <w:sz w:val="28"/>
          <w:szCs w:val="28"/>
        </w:rPr>
      </w:pPr>
      <w:r w:rsidRPr="00483AAD">
        <w:rPr>
          <w:rFonts w:ascii="Times New Roman" w:eastAsia="Calibri" w:hAnsi="Times New Roman" w:cs="Times New Roman"/>
          <w:b/>
          <w:sz w:val="28"/>
          <w:szCs w:val="28"/>
        </w:rPr>
        <w:t>Участники:</w:t>
      </w:r>
      <w:r>
        <w:rPr>
          <w:rFonts w:ascii="Times New Roman" w:eastAsia="Calibri" w:hAnsi="Times New Roman" w:cs="Times New Roman"/>
          <w:sz w:val="28"/>
          <w:szCs w:val="28"/>
        </w:rPr>
        <w:t xml:space="preserve"> родители</w:t>
      </w:r>
    </w:p>
    <w:p w:rsidR="00D602CA" w:rsidRPr="00483AAD" w:rsidRDefault="00D602CA" w:rsidP="00D602CA">
      <w:pPr>
        <w:spacing w:after="0" w:line="240" w:lineRule="auto"/>
        <w:ind w:firstLine="360"/>
        <w:jc w:val="both"/>
        <w:rPr>
          <w:rFonts w:ascii="Times New Roman" w:eastAsia="Calibri" w:hAnsi="Times New Roman" w:cs="Times New Roman"/>
          <w:sz w:val="28"/>
          <w:szCs w:val="28"/>
        </w:rPr>
      </w:pPr>
      <w:r w:rsidRPr="00483AAD">
        <w:rPr>
          <w:rFonts w:ascii="Times New Roman" w:eastAsia="Calibri" w:hAnsi="Times New Roman" w:cs="Times New Roman"/>
          <w:b/>
          <w:sz w:val="28"/>
          <w:szCs w:val="28"/>
        </w:rPr>
        <w:t>Материально-техническое обеспечение:</w:t>
      </w:r>
      <w:r w:rsidRPr="00483AAD">
        <w:rPr>
          <w:rFonts w:ascii="Times New Roman" w:eastAsia="Calibri" w:hAnsi="Times New Roman" w:cs="Times New Roman"/>
          <w:sz w:val="28"/>
          <w:szCs w:val="28"/>
        </w:rPr>
        <w:t xml:space="preserve"> раздаточный материал:</w:t>
      </w:r>
    </w:p>
    <w:p w:rsidR="00D602CA" w:rsidRPr="00483AAD" w:rsidRDefault="00D602CA" w:rsidP="00D602CA">
      <w:pPr>
        <w:spacing w:after="0" w:line="240" w:lineRule="auto"/>
        <w:jc w:val="both"/>
        <w:rPr>
          <w:rFonts w:ascii="Times New Roman" w:eastAsia="Calibri" w:hAnsi="Times New Roman" w:cs="Times New Roman"/>
          <w:sz w:val="28"/>
          <w:szCs w:val="28"/>
        </w:rPr>
      </w:pPr>
      <w:proofErr w:type="gramStart"/>
      <w:r w:rsidRPr="00483AAD">
        <w:rPr>
          <w:rFonts w:ascii="Times New Roman" w:eastAsia="Calibri" w:hAnsi="Times New Roman" w:cs="Times New Roman"/>
          <w:sz w:val="28"/>
          <w:szCs w:val="28"/>
        </w:rPr>
        <w:t>рисунки варежек, анкеты для педагогов, памятка «Способы регулирования конфликтов», памятка «Правила поведения в конфликте», 5 наборов «Шесть шляп», карандаши, фломастеры; презентация к семинару-практикуму, примеры конфликтных ситуаций для разбора.</w:t>
      </w:r>
      <w:proofErr w:type="gramEnd"/>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ab/>
      </w:r>
      <w:r w:rsidRPr="00483AAD">
        <w:rPr>
          <w:rFonts w:ascii="Times New Roman" w:eastAsia="Calibri" w:hAnsi="Times New Roman" w:cs="Times New Roman"/>
          <w:b/>
          <w:sz w:val="28"/>
          <w:szCs w:val="28"/>
        </w:rPr>
        <w:t xml:space="preserve">Время проведения: </w:t>
      </w:r>
      <w:r w:rsidRPr="00483AAD">
        <w:rPr>
          <w:rFonts w:ascii="Times New Roman" w:eastAsia="Calibri" w:hAnsi="Times New Roman" w:cs="Times New Roman"/>
          <w:sz w:val="28"/>
          <w:szCs w:val="28"/>
        </w:rPr>
        <w:t>1,5–2 часа</w:t>
      </w:r>
    </w:p>
    <w:p w:rsidR="00D602CA" w:rsidRPr="00483AAD" w:rsidRDefault="00D602CA" w:rsidP="00D602CA">
      <w:pPr>
        <w:spacing w:after="0" w:line="240" w:lineRule="auto"/>
        <w:jc w:val="both"/>
        <w:rPr>
          <w:rFonts w:ascii="Times New Roman" w:eastAsia="Calibri" w:hAnsi="Times New Roman" w:cs="Times New Roman"/>
          <w:sz w:val="28"/>
          <w:szCs w:val="28"/>
        </w:rPr>
      </w:pPr>
    </w:p>
    <w:p w:rsidR="00D602CA" w:rsidRPr="00483AAD" w:rsidRDefault="00D602CA" w:rsidP="00D602CA">
      <w:pPr>
        <w:spacing w:after="0" w:line="240" w:lineRule="auto"/>
        <w:jc w:val="center"/>
        <w:rPr>
          <w:rFonts w:ascii="Times New Roman" w:eastAsia="Calibri" w:hAnsi="Times New Roman" w:cs="Times New Roman"/>
          <w:b/>
          <w:sz w:val="28"/>
          <w:szCs w:val="28"/>
        </w:rPr>
      </w:pPr>
      <w:r w:rsidRPr="00483AAD">
        <w:rPr>
          <w:rFonts w:ascii="Times New Roman" w:eastAsia="Calibri" w:hAnsi="Times New Roman" w:cs="Times New Roman"/>
          <w:b/>
          <w:sz w:val="28"/>
          <w:szCs w:val="28"/>
        </w:rPr>
        <w:t>Ход семинара-практикума</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Что такое конфликт? </w:t>
      </w:r>
    </w:p>
    <w:p w:rsidR="00D602CA" w:rsidRPr="00483AAD" w:rsidRDefault="00D602CA" w:rsidP="00D602C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(Ответы родителей</w:t>
      </w:r>
      <w:r w:rsidRPr="00483AAD">
        <w:rPr>
          <w:rFonts w:ascii="Times New Roman" w:eastAsia="Calibri" w:hAnsi="Times New Roman" w:cs="Times New Roman"/>
          <w:sz w:val="28"/>
          <w:szCs w:val="28"/>
        </w:rPr>
        <w:t>)</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Слово педагога-психолога.</w:t>
      </w:r>
    </w:p>
    <w:p w:rsidR="00D602CA" w:rsidRPr="00483AAD" w:rsidRDefault="00D602CA" w:rsidP="00D602CA">
      <w:pPr>
        <w:spacing w:after="0" w:line="240" w:lineRule="auto"/>
        <w:ind w:firstLine="708"/>
        <w:jc w:val="both"/>
        <w:rPr>
          <w:rFonts w:ascii="Times New Roman" w:eastAsia="Calibri" w:hAnsi="Times New Roman" w:cs="Times New Roman"/>
          <w:sz w:val="28"/>
          <w:szCs w:val="28"/>
        </w:rPr>
      </w:pPr>
      <w:r w:rsidRPr="00483AAD">
        <w:rPr>
          <w:rFonts w:ascii="Times New Roman" w:eastAsia="Calibri" w:hAnsi="Times New Roman" w:cs="Times New Roman"/>
          <w:b/>
          <w:sz w:val="28"/>
          <w:szCs w:val="28"/>
        </w:rPr>
        <w:t xml:space="preserve">Конфликт </w:t>
      </w:r>
      <w:r w:rsidRPr="00483AAD">
        <w:rPr>
          <w:rFonts w:ascii="Times New Roman" w:eastAsia="Calibri" w:hAnsi="Times New Roman" w:cs="Times New Roman"/>
          <w:sz w:val="28"/>
          <w:szCs w:val="28"/>
        </w:rPr>
        <w:t>– отсутствие согласия между двумя или более сторонами – лицами или группами, наличие противоречия, которое принимает форму разногласий, если речь идет о взаимодействии людей. Отсутствие согласия обусловлено наличием разнообразных мнений, идей, интересов, точек зрения и т.д.</w:t>
      </w:r>
    </w:p>
    <w:p w:rsidR="00D602CA" w:rsidRPr="00483AAD" w:rsidRDefault="00D602CA" w:rsidP="00D602CA">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Наша жизнь</w:t>
      </w:r>
      <w:r w:rsidRPr="00483AAD">
        <w:rPr>
          <w:rFonts w:ascii="Times New Roman" w:eastAsia="Calibri" w:hAnsi="Times New Roman" w:cs="Times New Roman"/>
          <w:sz w:val="28"/>
          <w:szCs w:val="28"/>
        </w:rPr>
        <w:t xml:space="preserve">, к сожалению, не исключает возникновения конфликтов, которые могут происходить при взаимодействии: как с детьми, так и </w:t>
      </w:r>
      <w:r>
        <w:rPr>
          <w:rFonts w:ascii="Times New Roman" w:eastAsia="Calibri" w:hAnsi="Times New Roman" w:cs="Times New Roman"/>
          <w:sz w:val="28"/>
          <w:szCs w:val="28"/>
        </w:rPr>
        <w:t>с другими людьми</w:t>
      </w:r>
      <w:r w:rsidRPr="00483AAD">
        <w:rPr>
          <w:rFonts w:ascii="Times New Roman" w:eastAsia="Calibri" w:hAnsi="Times New Roman" w:cs="Times New Roman"/>
          <w:sz w:val="28"/>
          <w:szCs w:val="28"/>
        </w:rPr>
        <w:t>.</w:t>
      </w:r>
    </w:p>
    <w:p w:rsidR="00D602CA" w:rsidRPr="00483AAD" w:rsidRDefault="00D602CA" w:rsidP="00D602CA">
      <w:pPr>
        <w:spacing w:after="0" w:line="240" w:lineRule="auto"/>
        <w:ind w:firstLine="426"/>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lastRenderedPageBreak/>
        <w:t xml:space="preserve">Сегодня мы с вами будем учиться находить эффективные способы решения конфликтных ситуаций, адекватно реагировать на них, правильно выбирать стратегию поведения. Возможно, кто-то поделится своим опытом преодоления разногласий между партнерами по общению. </w:t>
      </w:r>
    </w:p>
    <w:p w:rsidR="00D602CA" w:rsidRPr="00483AAD" w:rsidRDefault="00D602CA" w:rsidP="00D602CA">
      <w:pPr>
        <w:spacing w:after="0" w:line="240" w:lineRule="auto"/>
        <w:ind w:firstLine="426"/>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Начинаем работу! Желаю всем удачи и плодотворного взаимодействия друг с другом!</w:t>
      </w:r>
    </w:p>
    <w:p w:rsidR="00D602CA" w:rsidRPr="00483AAD" w:rsidRDefault="00D602CA" w:rsidP="00D602CA">
      <w:pPr>
        <w:numPr>
          <w:ilvl w:val="0"/>
          <w:numId w:val="3"/>
        </w:numPr>
        <w:shd w:val="clear" w:color="auto" w:fill="FFFFFF"/>
        <w:spacing w:after="0" w:line="240" w:lineRule="auto"/>
        <w:jc w:val="both"/>
        <w:rPr>
          <w:rFonts w:ascii="Times New Roman" w:eastAsia="Times New Roman" w:hAnsi="Times New Roman" w:cs="Times New Roman"/>
          <w:b/>
          <w:color w:val="000000"/>
          <w:sz w:val="28"/>
          <w:szCs w:val="28"/>
          <w:u w:val="single"/>
          <w:lang w:eastAsia="ru-RU"/>
        </w:rPr>
      </w:pPr>
      <w:r w:rsidRPr="00483AAD">
        <w:rPr>
          <w:rFonts w:ascii="Times New Roman" w:eastAsia="Times New Roman" w:hAnsi="Times New Roman" w:cs="Times New Roman"/>
          <w:bCs/>
          <w:iCs/>
          <w:color w:val="000000"/>
          <w:sz w:val="28"/>
          <w:szCs w:val="28"/>
          <w:u w:val="single"/>
          <w:lang w:eastAsia="ru-RU"/>
        </w:rPr>
        <w:t>Упражнение-активатор «Мандарин»</w:t>
      </w:r>
    </w:p>
    <w:p w:rsidR="00D602CA" w:rsidRPr="00483AAD" w:rsidRDefault="00D602CA" w:rsidP="00D602CA">
      <w:pPr>
        <w:spacing w:after="0" w:line="240" w:lineRule="auto"/>
        <w:ind w:firstLine="360"/>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Цель – установление доверительных отношений между участниками группы.</w:t>
      </w:r>
    </w:p>
    <w:p w:rsidR="00D602CA" w:rsidRPr="00483AAD" w:rsidRDefault="00D602CA" w:rsidP="00D602C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AAD">
        <w:rPr>
          <w:rFonts w:ascii="Times New Roman" w:eastAsia="Times New Roman" w:hAnsi="Times New Roman" w:cs="Times New Roman"/>
          <w:color w:val="000000"/>
          <w:sz w:val="28"/>
          <w:szCs w:val="28"/>
          <w:lang w:eastAsia="ru-RU"/>
        </w:rPr>
        <w:t>Перекидывая друг другу мандарин, давать любые возможные определения этому предмету. Упражнение активизирует творческое мышление, внимание, хорошо поддерживает рабочую мотивацию.</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Начинаем упражнение.</w:t>
      </w:r>
    </w:p>
    <w:p w:rsidR="00D602CA" w:rsidRPr="00483AAD" w:rsidRDefault="00D602CA" w:rsidP="00D602CA">
      <w:pPr>
        <w:spacing w:after="0" w:line="240" w:lineRule="auto"/>
        <w:jc w:val="both"/>
        <w:rPr>
          <w:rFonts w:ascii="Times New Roman" w:eastAsia="Calibri" w:hAnsi="Times New Roman" w:cs="Times New Roman"/>
          <w:sz w:val="28"/>
          <w:szCs w:val="28"/>
        </w:rPr>
      </w:pPr>
    </w:p>
    <w:p w:rsidR="00D602CA" w:rsidRPr="00483AAD" w:rsidRDefault="00D602CA" w:rsidP="00D602CA">
      <w:pPr>
        <w:numPr>
          <w:ilvl w:val="0"/>
          <w:numId w:val="3"/>
        </w:numPr>
        <w:spacing w:after="0" w:line="240" w:lineRule="auto"/>
        <w:contextualSpacing/>
        <w:jc w:val="both"/>
        <w:rPr>
          <w:rFonts w:ascii="Times New Roman" w:eastAsia="Calibri" w:hAnsi="Times New Roman" w:cs="Times New Roman"/>
          <w:sz w:val="28"/>
          <w:szCs w:val="28"/>
          <w:u w:val="single"/>
        </w:rPr>
      </w:pPr>
      <w:r w:rsidRPr="00483AAD">
        <w:rPr>
          <w:rFonts w:ascii="Times New Roman" w:eastAsia="Calibri" w:hAnsi="Times New Roman" w:cs="Times New Roman"/>
          <w:sz w:val="28"/>
          <w:szCs w:val="28"/>
          <w:u w:val="single"/>
        </w:rPr>
        <w:t>Упражнение «Варежки»</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Цель – развитие умения договариваться, убеждать.</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Упражнение выполняется в парах. Участникам предлагается лист с нарисованной парой варежек, один комплект карандашей. Необходимо договориться друг с другом, как вы будете украшать варежки, не употребляя никаких речевых высказываний, то есть молча. Каждый из вас рисует на одной варежке, но узоры должны получатся красивые, синхронные и одинаковые. </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Под</w:t>
      </w:r>
      <w:r>
        <w:rPr>
          <w:rFonts w:ascii="Times New Roman" w:eastAsia="Calibri" w:hAnsi="Times New Roman" w:cs="Times New Roman"/>
          <w:sz w:val="28"/>
          <w:szCs w:val="28"/>
        </w:rPr>
        <w:t xml:space="preserve">елитесь, пожалуйста, </w:t>
      </w:r>
      <w:r w:rsidRPr="00483AAD">
        <w:rPr>
          <w:rFonts w:ascii="Times New Roman" w:eastAsia="Calibri" w:hAnsi="Times New Roman" w:cs="Times New Roman"/>
          <w:sz w:val="28"/>
          <w:szCs w:val="28"/>
        </w:rPr>
        <w:t>каким образом каждой паре удалось договориться и выполнить задание (Каждая пара рассказывает).</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Может кому-то не удалось договориться, почему? Какие возникли трудности? </w:t>
      </w:r>
    </w:p>
    <w:p w:rsidR="00D602CA" w:rsidRPr="00483AAD" w:rsidRDefault="00D602CA" w:rsidP="00D602C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(Ответы родителей</w:t>
      </w:r>
      <w:r w:rsidRPr="00483AAD">
        <w:rPr>
          <w:rFonts w:ascii="Times New Roman" w:eastAsia="Calibri" w:hAnsi="Times New Roman" w:cs="Times New Roman"/>
          <w:sz w:val="28"/>
          <w:szCs w:val="28"/>
        </w:rPr>
        <w:t>)</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ab/>
        <w:t>Проанализировав ответы участников семинара-практикума, делаем вывод о том, какие способы взаимодействия удалось применить, какой способ оказался наиболее эф</w:t>
      </w:r>
      <w:r>
        <w:rPr>
          <w:rFonts w:ascii="Times New Roman" w:eastAsia="Calibri" w:hAnsi="Times New Roman" w:cs="Times New Roman"/>
          <w:sz w:val="28"/>
          <w:szCs w:val="28"/>
        </w:rPr>
        <w:t>фективным и часто используемым</w:t>
      </w:r>
      <w:r w:rsidRPr="00483AAD">
        <w:rPr>
          <w:rFonts w:ascii="Times New Roman" w:eastAsia="Calibri" w:hAnsi="Times New Roman" w:cs="Times New Roman"/>
          <w:sz w:val="28"/>
          <w:szCs w:val="28"/>
        </w:rPr>
        <w:t xml:space="preserve">. </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ab/>
        <w:t xml:space="preserve">Каждый способ взаимодействия в парах имеет под собой психологическую основу, а именно, психологические установки, которыми мы пользуемся при общении. </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ab/>
        <w:t>Рассмотрим характеристики психологических установок, которые дал Э. Берн.</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(Педагог-психолог рассказывает про «Психологические установки» (по Э. Берну), анализируя способы взаимодействия в парах и приводя примеры)</w:t>
      </w:r>
    </w:p>
    <w:p w:rsidR="00D602CA" w:rsidRPr="00483AAD" w:rsidRDefault="00D602CA" w:rsidP="00D602CA">
      <w:pPr>
        <w:spacing w:after="0" w:line="240" w:lineRule="auto"/>
        <w:jc w:val="both"/>
        <w:rPr>
          <w:rFonts w:ascii="Times New Roman" w:eastAsia="Calibri" w:hAnsi="Times New Roman" w:cs="Times New Roman"/>
          <w:sz w:val="28"/>
          <w:szCs w:val="28"/>
        </w:rPr>
      </w:pPr>
    </w:p>
    <w:p w:rsidR="00D602CA" w:rsidRPr="00483AAD" w:rsidRDefault="00D602CA" w:rsidP="00D602CA">
      <w:pPr>
        <w:numPr>
          <w:ilvl w:val="0"/>
          <w:numId w:val="3"/>
        </w:numPr>
        <w:spacing w:after="0" w:line="240" w:lineRule="auto"/>
        <w:contextualSpacing/>
        <w:jc w:val="both"/>
        <w:rPr>
          <w:rFonts w:ascii="Times New Roman" w:eastAsia="Calibri" w:hAnsi="Times New Roman" w:cs="Times New Roman"/>
          <w:sz w:val="28"/>
          <w:szCs w:val="28"/>
          <w:u w:val="single"/>
        </w:rPr>
      </w:pPr>
      <w:r w:rsidRPr="00483AAD">
        <w:rPr>
          <w:rFonts w:ascii="Times New Roman" w:eastAsia="Calibri" w:hAnsi="Times New Roman" w:cs="Times New Roman"/>
          <w:sz w:val="28"/>
          <w:szCs w:val="28"/>
          <w:u w:val="single"/>
        </w:rPr>
        <w:t>Информационное сообщение «Психологические установки» (по Э. Берну)</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Цель – проанализировать собственные психологические установки и соотнесение их с установками других людей.</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w:t>
      </w:r>
      <w:proofErr w:type="gramStart"/>
      <w:r w:rsidRPr="00483AAD">
        <w:rPr>
          <w:rFonts w:ascii="Times New Roman" w:eastAsia="Calibri" w:hAnsi="Times New Roman" w:cs="Times New Roman"/>
          <w:sz w:val="28"/>
          <w:szCs w:val="28"/>
        </w:rPr>
        <w:t>Возможны</w:t>
      </w:r>
      <w:proofErr w:type="gramEnd"/>
      <w:r w:rsidRPr="00483AAD">
        <w:rPr>
          <w:rFonts w:ascii="Times New Roman" w:eastAsia="Calibri" w:hAnsi="Times New Roman" w:cs="Times New Roman"/>
          <w:sz w:val="28"/>
          <w:szCs w:val="28"/>
        </w:rPr>
        <w:t xml:space="preserve"> 4 вида психологических установок:</w:t>
      </w:r>
    </w:p>
    <w:p w:rsidR="00D602CA" w:rsidRPr="00483AAD" w:rsidRDefault="00D602CA" w:rsidP="00D602CA">
      <w:pPr>
        <w:numPr>
          <w:ilvl w:val="0"/>
          <w:numId w:val="1"/>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lastRenderedPageBreak/>
        <w:t>Я – «плюс», ТЫ – «плюс». Эта установка позволяет плодотворно сотрудничать, ценить себя и других. При данной установке человек способен решать все свои проблемы.</w:t>
      </w:r>
    </w:p>
    <w:p w:rsidR="00D602CA" w:rsidRPr="00483AAD" w:rsidRDefault="00D602CA" w:rsidP="00D602CA">
      <w:pPr>
        <w:numPr>
          <w:ilvl w:val="0"/>
          <w:numId w:val="1"/>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Я – «плюс», ТЫ – «минус». Эта установка характерна для тех, кто не добрал внимания и ласки в детстве, кого обижали. Человек с такой установкой перекладывает ответственность за свои трудности на других. У него затруднено конструктивное сотрудничество: «все поступают не так».</w:t>
      </w:r>
    </w:p>
    <w:p w:rsidR="00D602CA" w:rsidRPr="00483AAD" w:rsidRDefault="00D602CA" w:rsidP="00D602CA">
      <w:pPr>
        <w:numPr>
          <w:ilvl w:val="0"/>
          <w:numId w:val="1"/>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Я – «минус», ТЫ – «плюс». Эта установка исходит из мнения, что все выросли в хороших, здоровых семьях, а мне не повезло. Личность испытывает бессилие по сравнению с другими. Избегает тесных контактов с окружающими либо нуждается в симбиотической связи </w:t>
      </w:r>
      <w:proofErr w:type="gramStart"/>
      <w:r w:rsidRPr="00483AAD">
        <w:rPr>
          <w:rFonts w:ascii="Times New Roman" w:eastAsia="Calibri" w:hAnsi="Times New Roman" w:cs="Times New Roman"/>
          <w:sz w:val="28"/>
          <w:szCs w:val="28"/>
        </w:rPr>
        <w:t>с</w:t>
      </w:r>
      <w:proofErr w:type="gramEnd"/>
      <w:r w:rsidRPr="00483AAD">
        <w:rPr>
          <w:rFonts w:ascii="Times New Roman" w:eastAsia="Calibri" w:hAnsi="Times New Roman" w:cs="Times New Roman"/>
          <w:sz w:val="28"/>
          <w:szCs w:val="28"/>
        </w:rPr>
        <w:t xml:space="preserve"> сильными.</w:t>
      </w:r>
    </w:p>
    <w:p w:rsidR="00D602CA" w:rsidRPr="00483AAD" w:rsidRDefault="00D602CA" w:rsidP="00D602CA">
      <w:pPr>
        <w:numPr>
          <w:ilvl w:val="0"/>
          <w:numId w:val="1"/>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Я – «минус», ТЫ – «минус». Эта установка близка к </w:t>
      </w:r>
      <w:proofErr w:type="gramStart"/>
      <w:r w:rsidRPr="00483AAD">
        <w:rPr>
          <w:rFonts w:ascii="Times New Roman" w:eastAsia="Calibri" w:hAnsi="Times New Roman" w:cs="Times New Roman"/>
          <w:sz w:val="28"/>
          <w:szCs w:val="28"/>
        </w:rPr>
        <w:t>патологической</w:t>
      </w:r>
      <w:proofErr w:type="gramEnd"/>
      <w:r w:rsidRPr="00483AAD">
        <w:rPr>
          <w:rFonts w:ascii="Times New Roman" w:eastAsia="Calibri" w:hAnsi="Times New Roman" w:cs="Times New Roman"/>
          <w:sz w:val="28"/>
          <w:szCs w:val="28"/>
        </w:rPr>
        <w:t>. Вызывает чувство безнадежности, потерю интереса к жизни. Люди с такой установкой легко раздражаются и непредсказуемы.</w:t>
      </w:r>
    </w:p>
    <w:p w:rsidR="00D602CA" w:rsidRPr="00483AAD" w:rsidRDefault="00D602CA" w:rsidP="00D602CA">
      <w:pPr>
        <w:spacing w:after="0" w:line="240" w:lineRule="auto"/>
        <w:ind w:left="360"/>
        <w:jc w:val="both"/>
        <w:rPr>
          <w:rFonts w:ascii="Times New Roman" w:eastAsia="Calibri" w:hAnsi="Times New Roman" w:cs="Times New Roman"/>
          <w:sz w:val="28"/>
          <w:szCs w:val="28"/>
        </w:rPr>
      </w:pPr>
    </w:p>
    <w:p w:rsidR="00D602CA" w:rsidRPr="00483AAD" w:rsidRDefault="00D602CA" w:rsidP="00D602CA">
      <w:pPr>
        <w:numPr>
          <w:ilvl w:val="0"/>
          <w:numId w:val="3"/>
        </w:numPr>
        <w:spacing w:after="0" w:line="240" w:lineRule="auto"/>
        <w:contextualSpacing/>
        <w:jc w:val="both"/>
        <w:rPr>
          <w:rFonts w:ascii="Times New Roman" w:eastAsia="Calibri" w:hAnsi="Times New Roman" w:cs="Times New Roman"/>
          <w:sz w:val="28"/>
          <w:szCs w:val="28"/>
          <w:u w:val="single"/>
        </w:rPr>
      </w:pPr>
      <w:r w:rsidRPr="00483AAD">
        <w:rPr>
          <w:rFonts w:ascii="Times New Roman" w:eastAsia="Calibri" w:hAnsi="Times New Roman" w:cs="Times New Roman"/>
          <w:sz w:val="28"/>
          <w:szCs w:val="28"/>
          <w:u w:val="single"/>
        </w:rPr>
        <w:t>Упражнение «Яблоко и червяк»</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Цель – анализ собственных психологических установок и применения различных стратегий поведения в конфликте.</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 Закройте глаза, расслабьтесь.</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«Представьте, что вы яблоко. Красивое, спелое, наливное. Висите на веточке, крепко держитесь черенком за нее. Вас греет солнышко. Вам тепло и уютно. Вокруг вас много других красивых яблок. Но вдруг, вы замечаете, что к вам подползает червяк…»</w:t>
      </w:r>
    </w:p>
    <w:p w:rsidR="00D602CA"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 Откройте глаза, подумайте и запишите на листочке, что ответило яблоко червяку?</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Ответ вслух не говорить!</w:t>
      </w:r>
    </w:p>
    <w:p w:rsidR="00D602CA" w:rsidRPr="00483AAD" w:rsidRDefault="00D602CA" w:rsidP="00D602CA">
      <w:pPr>
        <w:spacing w:after="0" w:line="240" w:lineRule="auto"/>
        <w:jc w:val="both"/>
        <w:rPr>
          <w:rFonts w:ascii="Times New Roman" w:eastAsia="Calibri" w:hAnsi="Times New Roman" w:cs="Times New Roman"/>
          <w:sz w:val="28"/>
          <w:szCs w:val="28"/>
        </w:rPr>
      </w:pP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Можно ли назвать ситуацию между яблоком и червяком конфликтом? Докажите, почему вы так считаете?</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Можно ли решить сложившуюся ситуацию однозначно? </w:t>
      </w:r>
    </w:p>
    <w:p w:rsidR="00D602CA" w:rsidRPr="00483AAD" w:rsidRDefault="00D602CA" w:rsidP="00D602C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(Ответы родителей</w:t>
      </w:r>
      <w:r w:rsidRPr="00483AAD">
        <w:rPr>
          <w:rFonts w:ascii="Times New Roman" w:eastAsia="Calibri" w:hAnsi="Times New Roman" w:cs="Times New Roman"/>
          <w:sz w:val="28"/>
          <w:szCs w:val="28"/>
        </w:rPr>
        <w:t>)</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ab/>
        <w:t xml:space="preserve">Идет обсуждение стратегий управления конфликтом, которые вспоминают участники семинара-практикума, в общем, не касаясь ситуации яблока и червяка. </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ab/>
        <w:t>Педагог-психолог уточняет теоретические знания педагогов по данной теме.</w:t>
      </w:r>
    </w:p>
    <w:p w:rsidR="00D602CA" w:rsidRPr="00483AAD" w:rsidRDefault="00D602CA" w:rsidP="00D602CA">
      <w:pPr>
        <w:spacing w:after="0" w:line="240" w:lineRule="auto"/>
        <w:jc w:val="both"/>
        <w:rPr>
          <w:rFonts w:ascii="Times New Roman" w:eastAsia="Calibri" w:hAnsi="Times New Roman" w:cs="Times New Roman"/>
          <w:sz w:val="28"/>
          <w:szCs w:val="28"/>
        </w:rPr>
      </w:pPr>
    </w:p>
    <w:p w:rsidR="00D602CA" w:rsidRPr="00483AAD" w:rsidRDefault="00D602CA" w:rsidP="00D602CA">
      <w:pPr>
        <w:numPr>
          <w:ilvl w:val="0"/>
          <w:numId w:val="3"/>
        </w:numPr>
        <w:spacing w:after="0" w:line="240" w:lineRule="auto"/>
        <w:contextualSpacing/>
        <w:jc w:val="both"/>
        <w:rPr>
          <w:rFonts w:ascii="Times New Roman" w:eastAsia="Calibri" w:hAnsi="Times New Roman" w:cs="Times New Roman"/>
          <w:sz w:val="28"/>
          <w:szCs w:val="28"/>
          <w:u w:val="single"/>
        </w:rPr>
      </w:pPr>
      <w:r w:rsidRPr="00483AAD">
        <w:rPr>
          <w:rFonts w:ascii="Times New Roman" w:eastAsia="Calibri" w:hAnsi="Times New Roman" w:cs="Times New Roman"/>
          <w:sz w:val="28"/>
          <w:szCs w:val="28"/>
          <w:u w:val="single"/>
        </w:rPr>
        <w:t>Информационное сообщение «Конфликт. Стратегии управления конфликтом»</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Цель – умение осознавать ситуацию как конфликтную, выбор эффективной стратегии поведения в конфликте.</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lastRenderedPageBreak/>
        <w:t xml:space="preserve">     </w:t>
      </w:r>
      <w:r w:rsidRPr="00483AAD">
        <w:rPr>
          <w:rFonts w:ascii="Times New Roman" w:eastAsia="Calibri" w:hAnsi="Times New Roman" w:cs="Times New Roman"/>
          <w:b/>
          <w:sz w:val="28"/>
          <w:szCs w:val="28"/>
        </w:rPr>
        <w:t xml:space="preserve">Конфликт </w:t>
      </w:r>
      <w:r w:rsidRPr="00483AAD">
        <w:rPr>
          <w:rFonts w:ascii="Times New Roman" w:eastAsia="Calibri" w:hAnsi="Times New Roman" w:cs="Times New Roman"/>
          <w:sz w:val="28"/>
          <w:szCs w:val="28"/>
        </w:rPr>
        <w:t>– это разногласия, столкновения, спор. Он возникает в том случае, если одна из сторон предполагает или опасается, что другая нарушает, ущемляет или игнорирует ее  интересы.</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Конфликт имеет положительные и отрицательные стороны. Выделяют следующие стратегии поведения в конфликте:</w:t>
      </w:r>
    </w:p>
    <w:p w:rsidR="00D602CA" w:rsidRPr="00483AAD" w:rsidRDefault="00D602CA" w:rsidP="00D602CA">
      <w:pPr>
        <w:numPr>
          <w:ilvl w:val="0"/>
          <w:numId w:val="2"/>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Доминирование – предпочитает сосредоточение внимания только на своих интересах, полное игнорирование партнера.</w:t>
      </w:r>
    </w:p>
    <w:p w:rsidR="00D602CA" w:rsidRPr="00483AAD" w:rsidRDefault="00D602CA" w:rsidP="00D602CA">
      <w:pPr>
        <w:numPr>
          <w:ilvl w:val="0"/>
          <w:numId w:val="2"/>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Сотрудничество – стратегия, позволяющая учесть интересы обоих сторон.</w:t>
      </w:r>
    </w:p>
    <w:p w:rsidR="00D602CA" w:rsidRPr="00483AAD" w:rsidRDefault="00D602CA" w:rsidP="00D602CA">
      <w:pPr>
        <w:numPr>
          <w:ilvl w:val="0"/>
          <w:numId w:val="2"/>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Компромисс – достижение «половинчатой» выгоды  каждой стороной.</w:t>
      </w:r>
    </w:p>
    <w:p w:rsidR="00D602CA" w:rsidRPr="00483AAD" w:rsidRDefault="00D602CA" w:rsidP="00D602CA">
      <w:pPr>
        <w:numPr>
          <w:ilvl w:val="0"/>
          <w:numId w:val="2"/>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Избегание – характеризуется отсутствием внимания, как к своим интересам, так и к интересам партнера.</w:t>
      </w:r>
    </w:p>
    <w:p w:rsidR="00D602CA" w:rsidRPr="00483AAD" w:rsidRDefault="00D602CA" w:rsidP="00D602CA">
      <w:pPr>
        <w:numPr>
          <w:ilvl w:val="0"/>
          <w:numId w:val="2"/>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Приспособление – пренебрежение собственными интересами в пользу партнера.</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Нет однозначно плохих или хороших стратегий, каждая из них может быть хороша для конкретной ситуации. (С участниками группы обсуждается применимость той или иной стратегии).</w:t>
      </w:r>
    </w:p>
    <w:p w:rsidR="00D602CA" w:rsidRPr="00483AAD" w:rsidRDefault="00D602CA" w:rsidP="00D602CA">
      <w:pPr>
        <w:spacing w:after="0" w:line="240" w:lineRule="auto"/>
        <w:jc w:val="both"/>
        <w:rPr>
          <w:rFonts w:ascii="Times New Roman" w:eastAsia="Calibri" w:hAnsi="Times New Roman" w:cs="Times New Roman"/>
          <w:sz w:val="28"/>
          <w:szCs w:val="28"/>
        </w:rPr>
      </w:pPr>
    </w:p>
    <w:p w:rsidR="00D602CA" w:rsidRPr="00483AAD" w:rsidRDefault="00D602CA" w:rsidP="00D602CA">
      <w:pPr>
        <w:spacing w:after="0" w:line="240" w:lineRule="auto"/>
        <w:jc w:val="both"/>
        <w:rPr>
          <w:rFonts w:ascii="Times New Roman" w:eastAsia="Calibri" w:hAnsi="Times New Roman" w:cs="Times New Roman"/>
          <w:sz w:val="28"/>
          <w:szCs w:val="28"/>
          <w:u w:val="single"/>
        </w:rPr>
      </w:pPr>
      <w:r w:rsidRPr="00483AAD">
        <w:rPr>
          <w:rFonts w:ascii="Times New Roman" w:eastAsia="Calibri" w:hAnsi="Times New Roman" w:cs="Times New Roman"/>
          <w:b/>
          <w:sz w:val="28"/>
          <w:szCs w:val="28"/>
        </w:rPr>
        <w:t xml:space="preserve">     </w:t>
      </w:r>
      <w:r w:rsidRPr="00483AAD">
        <w:rPr>
          <w:rFonts w:ascii="Times New Roman" w:eastAsia="Calibri" w:hAnsi="Times New Roman" w:cs="Times New Roman"/>
          <w:sz w:val="28"/>
          <w:szCs w:val="28"/>
          <w:u w:val="single"/>
        </w:rPr>
        <w:t>Возращение к ситуации с яблоком и червяком:</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Какие ответы у вас получились?</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К какой стратегии поведения в конфликте можно отнести тот или иной ответ? (Разбор </w:t>
      </w:r>
      <w:r>
        <w:rPr>
          <w:rFonts w:ascii="Times New Roman" w:eastAsia="Calibri" w:hAnsi="Times New Roman" w:cs="Times New Roman"/>
          <w:sz w:val="28"/>
          <w:szCs w:val="28"/>
        </w:rPr>
        <w:t>каждого ответа и мнения родителя</w:t>
      </w:r>
      <w:r w:rsidRPr="00483AAD">
        <w:rPr>
          <w:rFonts w:ascii="Times New Roman" w:eastAsia="Calibri" w:hAnsi="Times New Roman" w:cs="Times New Roman"/>
          <w:sz w:val="28"/>
          <w:szCs w:val="28"/>
        </w:rPr>
        <w:t xml:space="preserve">). </w:t>
      </w:r>
    </w:p>
    <w:p w:rsidR="00D602CA" w:rsidRPr="00483AAD" w:rsidRDefault="00D602CA" w:rsidP="00D602CA">
      <w:pPr>
        <w:spacing w:after="0" w:line="240" w:lineRule="auto"/>
        <w:ind w:firstLine="350"/>
        <w:jc w:val="both"/>
        <w:rPr>
          <w:rFonts w:ascii="Times New Roman" w:eastAsia="Calibri" w:hAnsi="Times New Roman" w:cs="Times New Roman"/>
          <w:sz w:val="28"/>
          <w:szCs w:val="28"/>
        </w:rPr>
      </w:pPr>
      <w:proofErr w:type="gramStart"/>
      <w:r w:rsidRPr="00483AAD">
        <w:rPr>
          <w:rFonts w:ascii="Times New Roman" w:eastAsia="Calibri" w:hAnsi="Times New Roman" w:cs="Times New Roman"/>
          <w:sz w:val="28"/>
          <w:szCs w:val="28"/>
        </w:rPr>
        <w:t xml:space="preserve">Например, </w:t>
      </w:r>
      <w:r w:rsidRPr="00483AAD">
        <w:rPr>
          <w:rFonts w:ascii="Times New Roman" w:eastAsia="Calibri" w:hAnsi="Times New Roman" w:cs="Times New Roman"/>
          <w:i/>
          <w:sz w:val="28"/>
          <w:szCs w:val="28"/>
        </w:rPr>
        <w:t>доминирование</w:t>
      </w:r>
      <w:r w:rsidRPr="00483AAD">
        <w:rPr>
          <w:rFonts w:ascii="Times New Roman" w:eastAsia="Calibri" w:hAnsi="Times New Roman" w:cs="Times New Roman"/>
          <w:sz w:val="28"/>
          <w:szCs w:val="28"/>
        </w:rPr>
        <w:t xml:space="preserve"> – «Как упаду, сразу тебя раздавлю!»; </w:t>
      </w:r>
      <w:r w:rsidRPr="00483AAD">
        <w:rPr>
          <w:rFonts w:ascii="Times New Roman" w:eastAsia="Calibri" w:hAnsi="Times New Roman" w:cs="Times New Roman"/>
          <w:i/>
          <w:sz w:val="28"/>
          <w:szCs w:val="28"/>
        </w:rPr>
        <w:t>избегание –</w:t>
      </w:r>
      <w:r w:rsidRPr="00483AAD">
        <w:rPr>
          <w:rFonts w:ascii="Times New Roman" w:eastAsia="Calibri" w:hAnsi="Times New Roman" w:cs="Times New Roman"/>
          <w:sz w:val="28"/>
          <w:szCs w:val="28"/>
        </w:rPr>
        <w:t xml:space="preserve"> «Просто покачаюсь, авось проползет мимо»; </w:t>
      </w:r>
      <w:r w:rsidRPr="00483AAD">
        <w:rPr>
          <w:rFonts w:ascii="Times New Roman" w:eastAsia="Calibri" w:hAnsi="Times New Roman" w:cs="Times New Roman"/>
          <w:i/>
          <w:sz w:val="28"/>
          <w:szCs w:val="28"/>
        </w:rPr>
        <w:t>приспособление</w:t>
      </w:r>
      <w:r w:rsidRPr="00483AAD">
        <w:rPr>
          <w:rFonts w:ascii="Times New Roman" w:eastAsia="Calibri" w:hAnsi="Times New Roman" w:cs="Times New Roman"/>
          <w:sz w:val="28"/>
          <w:szCs w:val="28"/>
        </w:rPr>
        <w:t xml:space="preserve"> – «Ну, поешь меня»;  </w:t>
      </w:r>
      <w:r w:rsidRPr="00483AAD">
        <w:rPr>
          <w:rFonts w:ascii="Times New Roman" w:eastAsia="Calibri" w:hAnsi="Times New Roman" w:cs="Times New Roman"/>
          <w:i/>
          <w:sz w:val="28"/>
          <w:szCs w:val="28"/>
        </w:rPr>
        <w:t>компромисс –</w:t>
      </w:r>
      <w:r w:rsidRPr="00483AAD">
        <w:rPr>
          <w:rFonts w:ascii="Times New Roman" w:eastAsia="Calibri" w:hAnsi="Times New Roman" w:cs="Times New Roman"/>
          <w:sz w:val="28"/>
          <w:szCs w:val="28"/>
        </w:rPr>
        <w:t xml:space="preserve"> «Откуси маленький кусочек, а остальное оставь»; </w:t>
      </w:r>
      <w:r w:rsidRPr="00483AAD">
        <w:rPr>
          <w:rFonts w:ascii="Times New Roman" w:eastAsia="Calibri" w:hAnsi="Times New Roman" w:cs="Times New Roman"/>
          <w:i/>
          <w:sz w:val="28"/>
          <w:szCs w:val="28"/>
        </w:rPr>
        <w:t>сотрудничество</w:t>
      </w:r>
      <w:r w:rsidRPr="00483AAD">
        <w:rPr>
          <w:rFonts w:ascii="Times New Roman" w:eastAsia="Calibri" w:hAnsi="Times New Roman" w:cs="Times New Roman"/>
          <w:sz w:val="28"/>
          <w:szCs w:val="28"/>
        </w:rPr>
        <w:t xml:space="preserve"> – «На земле много яблок лежит таких же, поешь их».</w:t>
      </w:r>
      <w:proofErr w:type="gramEnd"/>
    </w:p>
    <w:p w:rsidR="00D602CA" w:rsidRPr="00483AAD" w:rsidRDefault="00D602CA" w:rsidP="00D602CA">
      <w:pPr>
        <w:spacing w:after="0" w:line="240" w:lineRule="auto"/>
        <w:ind w:firstLine="350"/>
        <w:jc w:val="both"/>
        <w:rPr>
          <w:rFonts w:ascii="Times New Roman" w:eastAsia="Times New Roman" w:hAnsi="Times New Roman" w:cs="Times New Roman"/>
          <w:sz w:val="28"/>
          <w:szCs w:val="28"/>
          <w:lang w:eastAsia="ru-RU"/>
        </w:rPr>
      </w:pPr>
      <w:r w:rsidRPr="00483AAD">
        <w:rPr>
          <w:rFonts w:ascii="Times New Roman" w:eastAsia="Times New Roman" w:hAnsi="Times New Roman" w:cs="Times New Roman"/>
          <w:sz w:val="28"/>
          <w:szCs w:val="28"/>
          <w:lang w:eastAsia="ru-RU"/>
        </w:rPr>
        <w:t>И сегодня, я бы хотела вас познакомить и показать, как работает  один интересный метод решения конфликтных ситуаций – метод «Шести шляп».</w:t>
      </w:r>
    </w:p>
    <w:p w:rsidR="00D602CA" w:rsidRPr="00483AAD" w:rsidRDefault="00D602CA" w:rsidP="00D602CA">
      <w:pPr>
        <w:spacing w:after="0" w:line="240" w:lineRule="auto"/>
        <w:jc w:val="both"/>
        <w:rPr>
          <w:rFonts w:ascii="Times New Roman" w:eastAsia="Times New Roman" w:hAnsi="Times New Roman" w:cs="Times New Roman"/>
          <w:sz w:val="28"/>
          <w:szCs w:val="28"/>
          <w:lang w:eastAsia="ru-RU"/>
        </w:rPr>
      </w:pPr>
    </w:p>
    <w:p w:rsidR="00D602CA" w:rsidRDefault="00D602CA" w:rsidP="00D602CA">
      <w:pPr>
        <w:spacing w:after="0" w:line="240" w:lineRule="auto"/>
        <w:jc w:val="both"/>
        <w:rPr>
          <w:rFonts w:ascii="Times New Roman" w:eastAsia="Times New Roman" w:hAnsi="Times New Roman" w:cs="Times New Roman"/>
          <w:sz w:val="28"/>
          <w:szCs w:val="28"/>
          <w:lang w:eastAsia="ru-RU"/>
        </w:rPr>
      </w:pPr>
      <w:r w:rsidRPr="00483AAD">
        <w:rPr>
          <w:rFonts w:ascii="Times New Roman" w:eastAsia="Times New Roman" w:hAnsi="Times New Roman" w:cs="Times New Roman"/>
          <w:sz w:val="28"/>
          <w:szCs w:val="28"/>
          <w:lang w:eastAsia="ru-RU"/>
        </w:rPr>
        <w:t xml:space="preserve">Педагог-психолог рассказывает о методе «Шести шляп». </w:t>
      </w:r>
    </w:p>
    <w:p w:rsidR="00F10910" w:rsidRPr="00483AAD" w:rsidRDefault="00F10910" w:rsidP="00D602CA">
      <w:pPr>
        <w:spacing w:after="0" w:line="240" w:lineRule="auto"/>
        <w:jc w:val="both"/>
        <w:rPr>
          <w:rFonts w:ascii="Times New Roman" w:eastAsia="Times New Roman" w:hAnsi="Times New Roman" w:cs="Times New Roman"/>
          <w:sz w:val="28"/>
          <w:szCs w:val="28"/>
          <w:lang w:eastAsia="ru-RU"/>
        </w:rPr>
      </w:pPr>
    </w:p>
    <w:p w:rsidR="00D602CA" w:rsidRPr="00483AAD" w:rsidRDefault="00D602CA" w:rsidP="00D602CA">
      <w:pPr>
        <w:numPr>
          <w:ilvl w:val="0"/>
          <w:numId w:val="3"/>
        </w:numPr>
        <w:spacing w:after="0" w:line="240" w:lineRule="auto"/>
        <w:contextualSpacing/>
        <w:jc w:val="both"/>
        <w:rPr>
          <w:rFonts w:ascii="Times New Roman" w:hAnsi="Times New Roman" w:cs="Times New Roman"/>
          <w:sz w:val="28"/>
          <w:szCs w:val="28"/>
          <w:u w:val="single"/>
        </w:rPr>
      </w:pPr>
      <w:r w:rsidRPr="00483AAD">
        <w:rPr>
          <w:rFonts w:ascii="Times New Roman" w:hAnsi="Times New Roman" w:cs="Times New Roman"/>
          <w:sz w:val="28"/>
          <w:szCs w:val="28"/>
          <w:u w:val="single"/>
        </w:rPr>
        <w:t>Метод «Шести шляп»</w:t>
      </w:r>
    </w:p>
    <w:p w:rsidR="00D602CA" w:rsidRPr="00483AAD" w:rsidRDefault="00D602CA" w:rsidP="00D602CA">
      <w:pPr>
        <w:shd w:val="clear" w:color="auto" w:fill="FFFFFF"/>
        <w:spacing w:after="0" w:line="240" w:lineRule="auto"/>
        <w:ind w:left="720" w:right="43"/>
        <w:contextualSpacing/>
        <w:jc w:val="both"/>
        <w:rPr>
          <w:rFonts w:ascii="Times New Roman" w:hAnsi="Times New Roman" w:cs="Times New Roman"/>
          <w:b/>
          <w:i/>
          <w:sz w:val="28"/>
          <w:szCs w:val="28"/>
        </w:rPr>
      </w:pPr>
      <w:r w:rsidRPr="00483AAD">
        <w:rPr>
          <w:rFonts w:ascii="Times New Roman" w:hAnsi="Times New Roman" w:cs="Times New Roman"/>
          <w:sz w:val="28"/>
          <w:szCs w:val="28"/>
        </w:rPr>
        <w:t xml:space="preserve">Автор </w:t>
      </w:r>
      <w:r w:rsidRPr="00483AAD">
        <w:rPr>
          <w:rFonts w:ascii="Times New Roman" w:hAnsi="Times New Roman" w:cs="Times New Roman"/>
          <w:b/>
          <w:sz w:val="28"/>
          <w:szCs w:val="28"/>
        </w:rPr>
        <w:t xml:space="preserve">Эдвард де </w:t>
      </w:r>
      <w:proofErr w:type="spellStart"/>
      <w:r w:rsidRPr="00483AAD">
        <w:rPr>
          <w:rFonts w:ascii="Times New Roman" w:hAnsi="Times New Roman" w:cs="Times New Roman"/>
          <w:b/>
          <w:sz w:val="28"/>
          <w:szCs w:val="28"/>
        </w:rPr>
        <w:t>Боно</w:t>
      </w:r>
      <w:proofErr w:type="spellEnd"/>
      <w:r w:rsidRPr="00483AAD">
        <w:rPr>
          <w:rFonts w:ascii="Times New Roman" w:hAnsi="Times New Roman" w:cs="Times New Roman"/>
          <w:sz w:val="28"/>
          <w:szCs w:val="28"/>
        </w:rPr>
        <w:t xml:space="preserve"> - англичанин</w:t>
      </w:r>
    </w:p>
    <w:p w:rsidR="00D602CA" w:rsidRPr="00483AAD" w:rsidRDefault="00D602CA" w:rsidP="00D602CA">
      <w:pPr>
        <w:spacing w:after="0" w:line="240" w:lineRule="auto"/>
        <w:jc w:val="both"/>
        <w:rPr>
          <w:rFonts w:ascii="Times New Roman" w:eastAsia="Times New Roman" w:hAnsi="Times New Roman" w:cs="Times New Roman"/>
          <w:sz w:val="28"/>
          <w:szCs w:val="28"/>
          <w:lang w:eastAsia="ru-RU"/>
        </w:rPr>
      </w:pPr>
      <w:r w:rsidRPr="00483AAD">
        <w:rPr>
          <w:rFonts w:ascii="Times New Roman" w:eastAsia="Times New Roman" w:hAnsi="Times New Roman" w:cs="Times New Roman"/>
          <w:sz w:val="28"/>
          <w:szCs w:val="28"/>
          <w:lang w:eastAsia="ru-RU"/>
        </w:rPr>
        <w:t xml:space="preserve">- Метод шляп значительно упрощает поиск верных решений. Система позволяет замкнутым и стеснительным людям проявить себя в общем обсуждении. Им не стоит стесняться своих мыслей, даже когда они не совпадают с мнением окружающих. Получается, что они говорят под влиянием одной из шляп, а не от себя. </w:t>
      </w:r>
    </w:p>
    <w:p w:rsidR="00D602CA" w:rsidRPr="00483AAD" w:rsidRDefault="00D602CA" w:rsidP="00D602CA">
      <w:pPr>
        <w:spacing w:after="0" w:line="240" w:lineRule="auto"/>
        <w:jc w:val="both"/>
        <w:rPr>
          <w:rFonts w:ascii="Times New Roman" w:eastAsia="Times New Roman" w:hAnsi="Times New Roman" w:cs="Times New Roman"/>
          <w:sz w:val="28"/>
          <w:szCs w:val="28"/>
          <w:lang w:eastAsia="ru-RU"/>
        </w:rPr>
      </w:pPr>
      <w:r w:rsidRPr="00483AAD">
        <w:rPr>
          <w:rFonts w:ascii="Times New Roman" w:eastAsia="Times New Roman" w:hAnsi="Times New Roman" w:cs="Times New Roman"/>
          <w:sz w:val="28"/>
          <w:szCs w:val="28"/>
          <w:lang w:eastAsia="ru-RU"/>
        </w:rPr>
        <w:t xml:space="preserve">- Благодаря структурированию всего процесса, исключающим пустую болтовню, мышление становится целевым, логичным и сконцентрированным. Из-за того, что противоположные точки зрения не конфликтуют, а существуют одновременно, рождаются новые уникальные и интересные идеи. </w:t>
      </w:r>
    </w:p>
    <w:p w:rsidR="00D602CA" w:rsidRPr="00483AAD" w:rsidRDefault="00D602CA" w:rsidP="00D602CA">
      <w:pPr>
        <w:spacing w:after="0" w:line="240" w:lineRule="auto"/>
        <w:jc w:val="both"/>
        <w:rPr>
          <w:rFonts w:ascii="Times New Roman" w:eastAsia="Times New Roman" w:hAnsi="Times New Roman" w:cs="Times New Roman"/>
          <w:sz w:val="28"/>
          <w:szCs w:val="28"/>
          <w:lang w:eastAsia="ru-RU"/>
        </w:rPr>
      </w:pPr>
      <w:r w:rsidRPr="00483AAD">
        <w:rPr>
          <w:rFonts w:ascii="Times New Roman" w:eastAsia="Times New Roman" w:hAnsi="Times New Roman" w:cs="Times New Roman"/>
          <w:sz w:val="28"/>
          <w:szCs w:val="28"/>
          <w:lang w:eastAsia="ru-RU"/>
        </w:rPr>
        <w:lastRenderedPageBreak/>
        <w:t xml:space="preserve">- Используя метод, человек учится концентрировать свое внимание, а также переключать его с одного вида информации на другой. </w:t>
      </w:r>
    </w:p>
    <w:p w:rsidR="00D602CA" w:rsidRPr="00483AAD" w:rsidRDefault="00D602CA" w:rsidP="00D602CA">
      <w:pPr>
        <w:spacing w:after="0" w:line="240" w:lineRule="auto"/>
        <w:jc w:val="both"/>
        <w:rPr>
          <w:rFonts w:ascii="Times New Roman" w:eastAsia="Times New Roman" w:hAnsi="Times New Roman" w:cs="Times New Roman"/>
          <w:sz w:val="28"/>
          <w:szCs w:val="28"/>
          <w:lang w:eastAsia="ru-RU"/>
        </w:rPr>
      </w:pPr>
      <w:r w:rsidRPr="00483AAD">
        <w:rPr>
          <w:rFonts w:ascii="Times New Roman" w:eastAsia="Times New Roman" w:hAnsi="Times New Roman" w:cs="Times New Roman"/>
          <w:sz w:val="28"/>
          <w:szCs w:val="28"/>
          <w:lang w:eastAsia="ru-RU"/>
        </w:rPr>
        <w:t xml:space="preserve">- По мнению Эдварда де </w:t>
      </w:r>
      <w:proofErr w:type="spellStart"/>
      <w:r w:rsidRPr="00483AAD">
        <w:rPr>
          <w:rFonts w:ascii="Times New Roman" w:eastAsia="Times New Roman" w:hAnsi="Times New Roman" w:cs="Times New Roman"/>
          <w:sz w:val="28"/>
          <w:szCs w:val="28"/>
          <w:lang w:eastAsia="ru-RU"/>
        </w:rPr>
        <w:t>Боно</w:t>
      </w:r>
      <w:proofErr w:type="spellEnd"/>
      <w:r w:rsidRPr="00483AAD">
        <w:rPr>
          <w:rFonts w:ascii="Times New Roman" w:eastAsia="Times New Roman" w:hAnsi="Times New Roman" w:cs="Times New Roman"/>
          <w:sz w:val="28"/>
          <w:szCs w:val="28"/>
          <w:lang w:eastAsia="ru-RU"/>
        </w:rPr>
        <w:t xml:space="preserve">, его метод способен влиять на баланс </w:t>
      </w:r>
      <w:proofErr w:type="spellStart"/>
      <w:r w:rsidRPr="00483AAD">
        <w:rPr>
          <w:rFonts w:ascii="Times New Roman" w:eastAsia="Times New Roman" w:hAnsi="Times New Roman" w:cs="Times New Roman"/>
          <w:sz w:val="28"/>
          <w:szCs w:val="28"/>
          <w:lang w:eastAsia="ru-RU"/>
        </w:rPr>
        <w:t>нейромедиаторов</w:t>
      </w:r>
      <w:proofErr w:type="spellEnd"/>
      <w:r w:rsidRPr="00483AAD">
        <w:rPr>
          <w:rFonts w:ascii="Times New Roman" w:eastAsia="Times New Roman" w:hAnsi="Times New Roman" w:cs="Times New Roman"/>
          <w:sz w:val="28"/>
          <w:szCs w:val="28"/>
          <w:lang w:eastAsia="ru-RU"/>
        </w:rPr>
        <w:t xml:space="preserve"> в головном мозге. </w:t>
      </w:r>
    </w:p>
    <w:p w:rsidR="00D602CA" w:rsidRPr="00483AAD" w:rsidRDefault="00D602CA" w:rsidP="00D602CA">
      <w:pPr>
        <w:shd w:val="clear" w:color="auto" w:fill="FFFFFF"/>
        <w:spacing w:after="0" w:line="240" w:lineRule="auto"/>
        <w:ind w:right="43"/>
        <w:jc w:val="both"/>
        <w:rPr>
          <w:rFonts w:ascii="Times New Roman" w:hAnsi="Times New Roman" w:cs="Times New Roman"/>
          <w:b/>
          <w:i/>
          <w:sz w:val="28"/>
          <w:szCs w:val="28"/>
        </w:rPr>
      </w:pPr>
    </w:p>
    <w:p w:rsidR="00D602CA" w:rsidRPr="00483AAD" w:rsidRDefault="00D602CA" w:rsidP="00D602CA">
      <w:pPr>
        <w:spacing w:after="0" w:line="240" w:lineRule="auto"/>
        <w:ind w:firstLine="360"/>
        <w:jc w:val="both"/>
        <w:rPr>
          <w:rFonts w:ascii="Times New Roman" w:eastAsia="Times New Roman" w:hAnsi="Times New Roman" w:cs="Times New Roman"/>
          <w:sz w:val="28"/>
          <w:szCs w:val="28"/>
          <w:lang w:eastAsia="ru-RU"/>
        </w:rPr>
      </w:pPr>
      <w:r w:rsidRPr="00483AAD">
        <w:rPr>
          <w:rFonts w:ascii="Times New Roman" w:eastAsia="Times New Roman" w:hAnsi="Times New Roman" w:cs="Times New Roman"/>
          <w:sz w:val="28"/>
          <w:szCs w:val="28"/>
          <w:lang w:eastAsia="ru-RU"/>
        </w:rPr>
        <w:t>Шляпы, которые думают.</w:t>
      </w:r>
    </w:p>
    <w:p w:rsidR="00D602CA" w:rsidRPr="00483AAD" w:rsidRDefault="00D602CA" w:rsidP="00D602CA">
      <w:pPr>
        <w:spacing w:after="0" w:line="240" w:lineRule="auto"/>
        <w:ind w:firstLine="708"/>
        <w:jc w:val="both"/>
        <w:rPr>
          <w:rFonts w:ascii="Times New Roman" w:eastAsia="Times New Roman" w:hAnsi="Times New Roman" w:cs="Times New Roman"/>
          <w:b/>
          <w:sz w:val="28"/>
          <w:szCs w:val="28"/>
          <w:lang w:eastAsia="ru-RU"/>
        </w:rPr>
      </w:pPr>
      <w:r w:rsidRPr="00483AAD">
        <w:rPr>
          <w:rFonts w:ascii="Times New Roman" w:eastAsia="Times New Roman" w:hAnsi="Times New Roman" w:cs="Times New Roman"/>
          <w:sz w:val="28"/>
          <w:szCs w:val="28"/>
          <w:lang w:eastAsia="ru-RU"/>
        </w:rPr>
        <w:t xml:space="preserve"> </w:t>
      </w:r>
      <w:r w:rsidRPr="00483AAD">
        <w:rPr>
          <w:rFonts w:ascii="Times New Roman" w:eastAsia="Times New Roman" w:hAnsi="Times New Roman" w:cs="Times New Roman"/>
          <w:b/>
          <w:i/>
          <w:sz w:val="28"/>
          <w:szCs w:val="28"/>
          <w:lang w:eastAsia="ru-RU"/>
        </w:rPr>
        <w:t>Белая шляпа мышления.</w:t>
      </w:r>
      <w:r w:rsidRPr="00483AAD">
        <w:rPr>
          <w:rFonts w:ascii="Times New Roman" w:eastAsia="Times New Roman" w:hAnsi="Times New Roman" w:cs="Times New Roman"/>
          <w:b/>
          <w:sz w:val="28"/>
          <w:szCs w:val="28"/>
          <w:lang w:eastAsia="ru-RU"/>
        </w:rPr>
        <w:t xml:space="preserve"> </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sz w:val="28"/>
          <w:szCs w:val="28"/>
          <w:lang w:eastAsia="ru-RU"/>
        </w:rPr>
        <w:t xml:space="preserve">Надевая шляпу белого цвета, необходимо концентрироваться на всех данных, которые имеются: это факты и числа. А также нужно подумать о, возможно, недостающей информации, и способах восполнения таких пробелов. </w:t>
      </w:r>
      <w:r w:rsidRPr="00483AAD">
        <w:rPr>
          <w:rFonts w:ascii="Times New Roman" w:eastAsia="Times New Roman" w:hAnsi="Times New Roman" w:cs="Times New Roman"/>
          <w:i/>
          <w:sz w:val="28"/>
          <w:szCs w:val="28"/>
          <w:lang w:eastAsia="ru-RU"/>
        </w:rPr>
        <w:t>Факты и числа.</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i/>
          <w:sz w:val="28"/>
          <w:szCs w:val="28"/>
          <w:lang w:eastAsia="ru-RU"/>
        </w:rPr>
        <w:t>Ученый. Беспристрастная позиция. В чем рациональное зерно? Каких фактов нам не хватает?</w:t>
      </w:r>
    </w:p>
    <w:p w:rsidR="00D602CA" w:rsidRPr="00483AAD" w:rsidRDefault="00D602CA" w:rsidP="00D602CA">
      <w:pPr>
        <w:spacing w:after="0" w:line="240" w:lineRule="auto"/>
        <w:ind w:firstLine="708"/>
        <w:jc w:val="both"/>
        <w:rPr>
          <w:rFonts w:ascii="Times New Roman" w:eastAsia="Times New Roman" w:hAnsi="Times New Roman" w:cs="Times New Roman"/>
          <w:b/>
          <w:i/>
          <w:sz w:val="28"/>
          <w:szCs w:val="28"/>
          <w:lang w:eastAsia="ru-RU"/>
        </w:rPr>
      </w:pPr>
      <w:r w:rsidRPr="00483AAD">
        <w:rPr>
          <w:rFonts w:ascii="Times New Roman" w:eastAsia="Times New Roman" w:hAnsi="Times New Roman" w:cs="Times New Roman"/>
          <w:b/>
          <w:i/>
          <w:sz w:val="28"/>
          <w:szCs w:val="28"/>
          <w:lang w:eastAsia="ru-RU"/>
        </w:rPr>
        <w:t xml:space="preserve">На мой </w:t>
      </w:r>
      <w:proofErr w:type="gramStart"/>
      <w:r w:rsidRPr="00483AAD">
        <w:rPr>
          <w:rFonts w:ascii="Times New Roman" w:eastAsia="Times New Roman" w:hAnsi="Times New Roman" w:cs="Times New Roman"/>
          <w:b/>
          <w:i/>
          <w:sz w:val="28"/>
          <w:szCs w:val="28"/>
          <w:lang w:eastAsia="ru-RU"/>
        </w:rPr>
        <w:t>взгляд</w:t>
      </w:r>
      <w:proofErr w:type="gramEnd"/>
      <w:r w:rsidRPr="00483AAD">
        <w:rPr>
          <w:rFonts w:ascii="Times New Roman" w:eastAsia="Times New Roman" w:hAnsi="Times New Roman" w:cs="Times New Roman"/>
          <w:b/>
          <w:i/>
          <w:sz w:val="28"/>
          <w:szCs w:val="28"/>
          <w:lang w:eastAsia="ru-RU"/>
        </w:rPr>
        <w:t xml:space="preserve"> больше всего удалось…</w:t>
      </w:r>
    </w:p>
    <w:p w:rsidR="00D602CA" w:rsidRPr="00483AAD" w:rsidRDefault="00D602CA" w:rsidP="00D602CA">
      <w:pPr>
        <w:spacing w:after="0" w:line="240" w:lineRule="auto"/>
        <w:ind w:firstLine="708"/>
        <w:jc w:val="both"/>
        <w:rPr>
          <w:rFonts w:ascii="Times New Roman" w:eastAsia="Times New Roman" w:hAnsi="Times New Roman" w:cs="Times New Roman"/>
          <w:sz w:val="28"/>
          <w:szCs w:val="28"/>
          <w:lang w:eastAsia="ru-RU"/>
        </w:rPr>
      </w:pP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b/>
          <w:i/>
          <w:sz w:val="28"/>
          <w:szCs w:val="28"/>
          <w:lang w:eastAsia="ru-RU"/>
        </w:rPr>
        <w:t>Желтая шляпа</w:t>
      </w:r>
      <w:r w:rsidRPr="00483AAD">
        <w:rPr>
          <w:rFonts w:ascii="Times New Roman" w:eastAsia="Times New Roman" w:hAnsi="Times New Roman" w:cs="Times New Roman"/>
          <w:sz w:val="28"/>
          <w:szCs w:val="28"/>
          <w:lang w:eastAsia="ru-RU"/>
        </w:rPr>
        <w:t xml:space="preserve"> подразумевает только позитивный настрой. Надевая ее, необходимо определить положительные аспекты каждого из решений или идей. Даже если обсуждаемый вариант, казалось бы, не сулит ничего хорошего, важно проработать именно скрытые выгодные ресурсы. </w:t>
      </w:r>
      <w:r w:rsidRPr="00483AAD">
        <w:rPr>
          <w:rFonts w:ascii="Times New Roman" w:eastAsia="Times New Roman" w:hAnsi="Times New Roman" w:cs="Times New Roman"/>
          <w:i/>
          <w:sz w:val="28"/>
          <w:szCs w:val="28"/>
          <w:lang w:eastAsia="ru-RU"/>
        </w:rPr>
        <w:t>Положительная сторона ситуации.</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i/>
          <w:sz w:val="28"/>
          <w:szCs w:val="28"/>
          <w:lang w:eastAsia="ru-RU"/>
        </w:rPr>
        <w:t>Оптимист. Какие у предложенной идеи есть положительные стороны?</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i/>
          <w:sz w:val="28"/>
          <w:szCs w:val="28"/>
          <w:lang w:eastAsia="ru-RU"/>
        </w:rPr>
        <w:t>Для меня было открытием то, что…</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p>
    <w:p w:rsidR="00D602CA" w:rsidRPr="00483AAD" w:rsidRDefault="00D602CA" w:rsidP="00D602CA">
      <w:pPr>
        <w:spacing w:after="0" w:line="240" w:lineRule="auto"/>
        <w:ind w:firstLine="708"/>
        <w:jc w:val="both"/>
        <w:rPr>
          <w:rFonts w:ascii="Times New Roman" w:eastAsia="Times New Roman" w:hAnsi="Times New Roman" w:cs="Times New Roman"/>
          <w:sz w:val="28"/>
          <w:szCs w:val="28"/>
          <w:lang w:eastAsia="ru-RU"/>
        </w:rPr>
      </w:pPr>
      <w:r w:rsidRPr="00483AAD">
        <w:rPr>
          <w:rFonts w:ascii="Times New Roman" w:eastAsia="Times New Roman" w:hAnsi="Times New Roman" w:cs="Times New Roman"/>
          <w:sz w:val="28"/>
          <w:szCs w:val="28"/>
          <w:lang w:eastAsia="ru-RU"/>
        </w:rPr>
        <w:t xml:space="preserve"> Полной противоположностью желтой шляпе является </w:t>
      </w:r>
      <w:proofErr w:type="gramStart"/>
      <w:r w:rsidRPr="00483AAD">
        <w:rPr>
          <w:rFonts w:ascii="Times New Roman" w:eastAsia="Times New Roman" w:hAnsi="Times New Roman" w:cs="Times New Roman"/>
          <w:b/>
          <w:i/>
          <w:sz w:val="28"/>
          <w:szCs w:val="28"/>
          <w:lang w:eastAsia="ru-RU"/>
        </w:rPr>
        <w:t>черная</w:t>
      </w:r>
      <w:proofErr w:type="gramEnd"/>
      <w:r w:rsidRPr="00483AAD">
        <w:rPr>
          <w:rFonts w:ascii="Times New Roman" w:eastAsia="Times New Roman" w:hAnsi="Times New Roman" w:cs="Times New Roman"/>
          <w:b/>
          <w:sz w:val="28"/>
          <w:szCs w:val="28"/>
          <w:lang w:eastAsia="ru-RU"/>
        </w:rPr>
        <w:t>.</w:t>
      </w:r>
      <w:r w:rsidRPr="00483AAD">
        <w:rPr>
          <w:rFonts w:ascii="Times New Roman" w:eastAsia="Times New Roman" w:hAnsi="Times New Roman" w:cs="Times New Roman"/>
          <w:sz w:val="28"/>
          <w:szCs w:val="28"/>
          <w:lang w:eastAsia="ru-RU"/>
        </w:rPr>
        <w:t xml:space="preserve"> Здесь уже надо задуматься над скрытыми угрозами, таящимися в каждом решении. Какие подводные камни ожидают человека при таком, или ином варианте событий. Каковы будут потери, и можно ли их избежать? </w:t>
      </w:r>
      <w:proofErr w:type="gramStart"/>
      <w:r w:rsidRPr="00483AAD">
        <w:rPr>
          <w:rFonts w:ascii="Times New Roman" w:eastAsia="Times New Roman" w:hAnsi="Times New Roman" w:cs="Times New Roman"/>
          <w:i/>
          <w:sz w:val="28"/>
          <w:szCs w:val="28"/>
          <w:lang w:eastAsia="ru-RU"/>
        </w:rPr>
        <w:t>Самое</w:t>
      </w:r>
      <w:proofErr w:type="gramEnd"/>
      <w:r w:rsidRPr="00483AAD">
        <w:rPr>
          <w:rFonts w:ascii="Times New Roman" w:eastAsia="Times New Roman" w:hAnsi="Times New Roman" w:cs="Times New Roman"/>
          <w:i/>
          <w:sz w:val="28"/>
          <w:szCs w:val="28"/>
          <w:lang w:eastAsia="ru-RU"/>
        </w:rPr>
        <w:t xml:space="preserve"> неприятное в ситуации</w:t>
      </w:r>
      <w:r w:rsidRPr="00483AAD">
        <w:rPr>
          <w:rFonts w:ascii="Times New Roman" w:eastAsia="Times New Roman" w:hAnsi="Times New Roman" w:cs="Times New Roman"/>
          <w:sz w:val="28"/>
          <w:szCs w:val="28"/>
          <w:lang w:eastAsia="ru-RU"/>
        </w:rPr>
        <w:t>.</w:t>
      </w:r>
    </w:p>
    <w:p w:rsidR="00D602CA"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i/>
          <w:sz w:val="28"/>
          <w:szCs w:val="28"/>
          <w:lang w:eastAsia="ru-RU"/>
        </w:rPr>
        <w:t>Критик. Что может пойти не так? Каковы подводные камни?</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i/>
          <w:sz w:val="28"/>
          <w:szCs w:val="28"/>
          <w:lang w:eastAsia="ru-RU"/>
        </w:rPr>
        <w:t>Я думаю, что…</w:t>
      </w:r>
    </w:p>
    <w:p w:rsidR="00D602CA" w:rsidRPr="00483AAD" w:rsidRDefault="00D602CA" w:rsidP="00D602CA">
      <w:pPr>
        <w:spacing w:after="0" w:line="240" w:lineRule="auto"/>
        <w:ind w:firstLine="708"/>
        <w:jc w:val="both"/>
        <w:rPr>
          <w:rFonts w:ascii="Times New Roman" w:eastAsia="Times New Roman" w:hAnsi="Times New Roman" w:cs="Times New Roman"/>
          <w:b/>
          <w:i/>
          <w:sz w:val="28"/>
          <w:szCs w:val="28"/>
          <w:lang w:eastAsia="ru-RU"/>
        </w:rPr>
      </w:pP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b/>
          <w:i/>
          <w:sz w:val="28"/>
          <w:szCs w:val="28"/>
          <w:lang w:eastAsia="ru-RU"/>
        </w:rPr>
        <w:t>Красная шляпа</w:t>
      </w:r>
      <w:r w:rsidRPr="00483AAD">
        <w:rPr>
          <w:rFonts w:ascii="Times New Roman" w:eastAsia="Times New Roman" w:hAnsi="Times New Roman" w:cs="Times New Roman"/>
          <w:sz w:val="28"/>
          <w:szCs w:val="28"/>
          <w:lang w:eastAsia="ru-RU"/>
        </w:rPr>
        <w:t xml:space="preserve"> – это шляпа эмоций. Все должны делиться своими переживаниями, страхами, радостью при анализе того, или иного решения. Тут не надо бояться негативных эмоций, так как они, наравне с </w:t>
      </w:r>
      <w:proofErr w:type="gramStart"/>
      <w:r w:rsidRPr="00483AAD">
        <w:rPr>
          <w:rFonts w:ascii="Times New Roman" w:eastAsia="Times New Roman" w:hAnsi="Times New Roman" w:cs="Times New Roman"/>
          <w:sz w:val="28"/>
          <w:szCs w:val="28"/>
          <w:lang w:eastAsia="ru-RU"/>
        </w:rPr>
        <w:t>позитивными</w:t>
      </w:r>
      <w:proofErr w:type="gramEnd"/>
      <w:r w:rsidRPr="00483AAD">
        <w:rPr>
          <w:rFonts w:ascii="Times New Roman" w:eastAsia="Times New Roman" w:hAnsi="Times New Roman" w:cs="Times New Roman"/>
          <w:sz w:val="28"/>
          <w:szCs w:val="28"/>
          <w:lang w:eastAsia="ru-RU"/>
        </w:rPr>
        <w:t>, играют свою роль в принятии нужного решения</w:t>
      </w:r>
      <w:r w:rsidRPr="00483AAD">
        <w:rPr>
          <w:rFonts w:ascii="Times New Roman" w:eastAsia="Times New Roman" w:hAnsi="Times New Roman" w:cs="Times New Roman"/>
          <w:i/>
          <w:sz w:val="28"/>
          <w:szCs w:val="28"/>
          <w:lang w:eastAsia="ru-RU"/>
        </w:rPr>
        <w:t>. Мои чувства и эмоции.</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i/>
          <w:sz w:val="28"/>
          <w:szCs w:val="28"/>
          <w:lang w:eastAsia="ru-RU"/>
        </w:rPr>
        <w:t>Поэт. Что мы переживаем по этому поводу? Что подсказывает интуиция?  Никаких обоснований собственных эмоций.</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i/>
          <w:sz w:val="28"/>
          <w:szCs w:val="28"/>
          <w:lang w:eastAsia="ru-RU"/>
        </w:rPr>
        <w:t>Меня удивило…</w:t>
      </w:r>
    </w:p>
    <w:p w:rsidR="00D602CA" w:rsidRPr="00483AAD" w:rsidRDefault="00D602CA" w:rsidP="00D602CA">
      <w:pPr>
        <w:spacing w:after="0" w:line="240" w:lineRule="auto"/>
        <w:jc w:val="both"/>
        <w:rPr>
          <w:rFonts w:ascii="Times New Roman" w:eastAsia="Times New Roman" w:hAnsi="Times New Roman" w:cs="Times New Roman"/>
          <w:i/>
          <w:sz w:val="28"/>
          <w:szCs w:val="28"/>
          <w:lang w:eastAsia="ru-RU"/>
        </w:rPr>
      </w:pP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i/>
          <w:sz w:val="28"/>
          <w:szCs w:val="28"/>
          <w:lang w:eastAsia="ru-RU"/>
        </w:rPr>
        <w:t xml:space="preserve"> </w:t>
      </w:r>
      <w:r w:rsidRPr="00483AAD">
        <w:rPr>
          <w:rFonts w:ascii="Times New Roman" w:eastAsia="Times New Roman" w:hAnsi="Times New Roman" w:cs="Times New Roman"/>
          <w:b/>
          <w:i/>
          <w:sz w:val="28"/>
          <w:szCs w:val="28"/>
          <w:lang w:eastAsia="ru-RU"/>
        </w:rPr>
        <w:t>Зеленая шляпа</w:t>
      </w:r>
      <w:r w:rsidRPr="00483AAD">
        <w:rPr>
          <w:rFonts w:ascii="Times New Roman" w:eastAsia="Times New Roman" w:hAnsi="Times New Roman" w:cs="Times New Roman"/>
          <w:sz w:val="28"/>
          <w:szCs w:val="28"/>
          <w:lang w:eastAsia="ru-RU"/>
        </w:rPr>
        <w:t xml:space="preserve"> означает полет фантазии и креативность. Зеленая шляпа поощряет поиски новых, нестандартных решений. </w:t>
      </w:r>
      <w:r w:rsidRPr="00483AAD">
        <w:rPr>
          <w:rFonts w:ascii="Times New Roman" w:eastAsia="Times New Roman" w:hAnsi="Times New Roman" w:cs="Times New Roman"/>
          <w:i/>
          <w:sz w:val="28"/>
          <w:szCs w:val="28"/>
          <w:lang w:eastAsia="ru-RU"/>
        </w:rPr>
        <w:t>Необычный подход в решении ситуации.</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proofErr w:type="spellStart"/>
      <w:r w:rsidRPr="00483AAD">
        <w:rPr>
          <w:rFonts w:ascii="Times New Roman" w:eastAsia="Times New Roman" w:hAnsi="Times New Roman" w:cs="Times New Roman"/>
          <w:i/>
          <w:sz w:val="28"/>
          <w:szCs w:val="28"/>
          <w:lang w:eastAsia="ru-RU"/>
        </w:rPr>
        <w:t>Креативщик</w:t>
      </w:r>
      <w:proofErr w:type="spellEnd"/>
      <w:r w:rsidRPr="00483AAD">
        <w:rPr>
          <w:rFonts w:ascii="Times New Roman" w:eastAsia="Times New Roman" w:hAnsi="Times New Roman" w:cs="Times New Roman"/>
          <w:i/>
          <w:sz w:val="28"/>
          <w:szCs w:val="28"/>
          <w:lang w:eastAsia="ru-RU"/>
        </w:rPr>
        <w:t>. Что еще кроме этого можно предложить? Какие безумные идеи это навевает?</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i/>
          <w:sz w:val="28"/>
          <w:szCs w:val="28"/>
          <w:lang w:eastAsia="ru-RU"/>
        </w:rPr>
        <w:lastRenderedPageBreak/>
        <w:t>На будущее я учту…</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b/>
          <w:i/>
          <w:sz w:val="28"/>
          <w:szCs w:val="28"/>
          <w:lang w:eastAsia="ru-RU"/>
        </w:rPr>
        <w:t>Синяя шляпа</w:t>
      </w:r>
      <w:r w:rsidRPr="00483AAD">
        <w:rPr>
          <w:rFonts w:ascii="Times New Roman" w:eastAsia="Times New Roman" w:hAnsi="Times New Roman" w:cs="Times New Roman"/>
          <w:sz w:val="28"/>
          <w:szCs w:val="28"/>
          <w:lang w:eastAsia="ru-RU"/>
        </w:rPr>
        <w:t xml:space="preserve"> – это шляпа продумывания реализации выбранной идеи, воплощение ее в реальность. </w:t>
      </w:r>
      <w:r w:rsidRPr="00483AAD">
        <w:rPr>
          <w:rFonts w:ascii="Times New Roman" w:eastAsia="Times New Roman" w:hAnsi="Times New Roman" w:cs="Times New Roman"/>
          <w:i/>
          <w:sz w:val="28"/>
          <w:szCs w:val="28"/>
          <w:lang w:eastAsia="ru-RU"/>
        </w:rPr>
        <w:t>Чему научила эта ситуация.</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i/>
          <w:sz w:val="28"/>
          <w:szCs w:val="28"/>
          <w:lang w:eastAsia="ru-RU"/>
        </w:rPr>
        <w:t>Руководитель. Управляет процессом. Координирует итоги обсуждения.</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r w:rsidRPr="00483AAD">
        <w:rPr>
          <w:rFonts w:ascii="Times New Roman" w:eastAsia="Times New Roman" w:hAnsi="Times New Roman" w:cs="Times New Roman"/>
          <w:i/>
          <w:sz w:val="28"/>
          <w:szCs w:val="28"/>
          <w:lang w:eastAsia="ru-RU"/>
        </w:rPr>
        <w:t xml:space="preserve">Я могу похвалить </w:t>
      </w:r>
      <w:proofErr w:type="gramStart"/>
      <w:r w:rsidRPr="00483AAD">
        <w:rPr>
          <w:rFonts w:ascii="Times New Roman" w:eastAsia="Times New Roman" w:hAnsi="Times New Roman" w:cs="Times New Roman"/>
          <w:i/>
          <w:sz w:val="28"/>
          <w:szCs w:val="28"/>
          <w:lang w:eastAsia="ru-RU"/>
        </w:rPr>
        <w:t>за</w:t>
      </w:r>
      <w:proofErr w:type="gramEnd"/>
      <w:r w:rsidRPr="00483AAD">
        <w:rPr>
          <w:rFonts w:ascii="Times New Roman" w:eastAsia="Times New Roman" w:hAnsi="Times New Roman" w:cs="Times New Roman"/>
          <w:i/>
          <w:sz w:val="28"/>
          <w:szCs w:val="28"/>
          <w:lang w:eastAsia="ru-RU"/>
        </w:rPr>
        <w:t>…</w:t>
      </w:r>
    </w:p>
    <w:p w:rsidR="00D602CA" w:rsidRPr="00483AAD" w:rsidRDefault="00D602CA" w:rsidP="00D602CA">
      <w:pPr>
        <w:spacing w:after="0" w:line="240" w:lineRule="auto"/>
        <w:ind w:firstLine="708"/>
        <w:jc w:val="both"/>
        <w:rPr>
          <w:rFonts w:ascii="Times New Roman" w:eastAsia="Times New Roman" w:hAnsi="Times New Roman" w:cs="Times New Roman"/>
          <w:i/>
          <w:sz w:val="28"/>
          <w:szCs w:val="28"/>
          <w:lang w:eastAsia="ru-RU"/>
        </w:rPr>
      </w:pPr>
    </w:p>
    <w:p w:rsidR="00D602CA" w:rsidRPr="00483AAD" w:rsidRDefault="00D602CA" w:rsidP="00D602CA">
      <w:pPr>
        <w:spacing w:after="0" w:line="240" w:lineRule="auto"/>
        <w:ind w:firstLine="708"/>
        <w:jc w:val="both"/>
        <w:rPr>
          <w:rFonts w:ascii="Times New Roman" w:eastAsia="Times New Roman" w:hAnsi="Times New Roman" w:cs="Times New Roman"/>
          <w:sz w:val="28"/>
          <w:szCs w:val="28"/>
          <w:lang w:eastAsia="ru-RU"/>
        </w:rPr>
      </w:pPr>
      <w:r w:rsidRPr="00483AAD">
        <w:rPr>
          <w:rFonts w:ascii="Times New Roman" w:eastAsia="Times New Roman" w:hAnsi="Times New Roman" w:cs="Times New Roman"/>
          <w:sz w:val="28"/>
          <w:szCs w:val="28"/>
          <w:lang w:eastAsia="ru-RU"/>
        </w:rPr>
        <w:t xml:space="preserve">Далее все участники семинара-практикума делятся на команды по шесть человек. Каждая группа выбирает любую конфликтную ситуацию и пробует решить ее с помощью метода «Шести шляп». Затем происходит разыгрывание ситуации. Выбор нескольких оптимальных решений. </w:t>
      </w:r>
    </w:p>
    <w:p w:rsidR="00D602CA" w:rsidRDefault="00D602CA" w:rsidP="00D602CA">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Обсуждение.</w:t>
      </w:r>
    </w:p>
    <w:p w:rsidR="00F10910" w:rsidRPr="00483AAD" w:rsidRDefault="00F10910" w:rsidP="00D602CA">
      <w:pPr>
        <w:spacing w:after="0" w:line="240" w:lineRule="auto"/>
        <w:ind w:firstLine="708"/>
        <w:jc w:val="both"/>
        <w:rPr>
          <w:rFonts w:ascii="Times New Roman" w:eastAsia="Times New Roman" w:hAnsi="Times New Roman" w:cs="Times New Roman"/>
          <w:sz w:val="28"/>
          <w:szCs w:val="28"/>
          <w:lang w:eastAsia="ru-RU"/>
        </w:rPr>
      </w:pPr>
    </w:p>
    <w:p w:rsidR="00D602CA" w:rsidRPr="00483AAD" w:rsidRDefault="00D602CA" w:rsidP="00D602CA">
      <w:pPr>
        <w:numPr>
          <w:ilvl w:val="0"/>
          <w:numId w:val="3"/>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u w:val="single"/>
        </w:rPr>
        <w:t>Упражнение «Увольнение»</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Цель – умение отстаивать себя и свое мнение.</w:t>
      </w:r>
    </w:p>
    <w:p w:rsidR="00D602CA"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Участники объединяются в </w:t>
      </w:r>
      <w:proofErr w:type="spellStart"/>
      <w:r w:rsidRPr="00483AAD">
        <w:rPr>
          <w:rFonts w:ascii="Times New Roman" w:eastAsia="Calibri" w:hAnsi="Times New Roman" w:cs="Times New Roman"/>
          <w:sz w:val="28"/>
          <w:szCs w:val="28"/>
        </w:rPr>
        <w:t>микрогруппы</w:t>
      </w:r>
      <w:proofErr w:type="spellEnd"/>
      <w:r w:rsidRPr="00483AAD">
        <w:rPr>
          <w:rFonts w:ascii="Times New Roman" w:eastAsia="Calibri" w:hAnsi="Times New Roman" w:cs="Times New Roman"/>
          <w:sz w:val="28"/>
          <w:szCs w:val="28"/>
        </w:rPr>
        <w:t xml:space="preserve"> по 5-6 человек. Инструкция для участников: вы являетесь сотрудниками малого предприятия. В связи с тяжелой экономической и финансовой ситуацией, сложившейся на предприятии, необходимо уволить одного человека. Другие варианты уже неоднократно просчитывались, они не подходят. Выход один – увольнение одного из сотрудников, то есть одного из вас. Это может спасти ситуацию. Кто будет этим человеком? Какими критериями вы будете руководствоваться? Решать надо самостоятельно. Какой процедурой воспользуетесь – это тоже ваше право. Категорически запрещается бросать жребий и предлагать свою кандидатуру. Время – 8 минут. После выполнения – обсуждение.</w:t>
      </w:r>
    </w:p>
    <w:p w:rsidR="00D602CA" w:rsidRPr="00483AAD" w:rsidRDefault="00D602CA" w:rsidP="00D602CA">
      <w:pPr>
        <w:spacing w:after="0" w:line="240" w:lineRule="auto"/>
        <w:jc w:val="both"/>
        <w:rPr>
          <w:rFonts w:ascii="Times New Roman" w:eastAsia="Calibri" w:hAnsi="Times New Roman" w:cs="Times New Roman"/>
          <w:sz w:val="28"/>
          <w:szCs w:val="28"/>
        </w:rPr>
      </w:pPr>
    </w:p>
    <w:p w:rsidR="00D602CA" w:rsidRPr="00483AAD" w:rsidRDefault="00D602CA" w:rsidP="00D602CA">
      <w:pPr>
        <w:spacing w:after="0" w:line="240" w:lineRule="auto"/>
        <w:ind w:firstLine="3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(Возможность проследить и проанализировать каждому родителю: каким образом вы поведете себя в конфликтной ситуации; сможете ли из нее выйти с минимальными </w:t>
      </w:r>
      <w:proofErr w:type="gramStart"/>
      <w:r>
        <w:rPr>
          <w:rFonts w:ascii="Times New Roman" w:eastAsia="Calibri" w:hAnsi="Times New Roman" w:cs="Times New Roman"/>
          <w:sz w:val="28"/>
          <w:szCs w:val="28"/>
        </w:rPr>
        <w:t>потерями</w:t>
      </w:r>
      <w:proofErr w:type="gramEnd"/>
      <w:r>
        <w:rPr>
          <w:rFonts w:ascii="Times New Roman" w:eastAsia="Calibri" w:hAnsi="Times New Roman" w:cs="Times New Roman"/>
          <w:sz w:val="28"/>
          <w:szCs w:val="28"/>
        </w:rPr>
        <w:t xml:space="preserve"> и </w:t>
      </w:r>
      <w:proofErr w:type="gramStart"/>
      <w:r>
        <w:rPr>
          <w:rFonts w:ascii="Times New Roman" w:eastAsia="Calibri" w:hAnsi="Times New Roman" w:cs="Times New Roman"/>
          <w:sz w:val="28"/>
          <w:szCs w:val="28"/>
        </w:rPr>
        <w:t>какой</w:t>
      </w:r>
      <w:proofErr w:type="gramEnd"/>
      <w:r>
        <w:rPr>
          <w:rFonts w:ascii="Times New Roman" w:eastAsia="Calibri" w:hAnsi="Times New Roman" w:cs="Times New Roman"/>
          <w:sz w:val="28"/>
          <w:szCs w:val="28"/>
        </w:rPr>
        <w:t xml:space="preserve"> стратегии поведения в конфликте придерживаетесь.)</w:t>
      </w:r>
    </w:p>
    <w:p w:rsidR="00D602CA" w:rsidRPr="00483AAD" w:rsidRDefault="00D602CA" w:rsidP="00D602CA">
      <w:pPr>
        <w:spacing w:after="0" w:line="240" w:lineRule="auto"/>
        <w:jc w:val="both"/>
        <w:rPr>
          <w:rFonts w:ascii="Times New Roman" w:eastAsia="Calibri" w:hAnsi="Times New Roman" w:cs="Times New Roman"/>
          <w:sz w:val="28"/>
          <w:szCs w:val="28"/>
        </w:rPr>
      </w:pPr>
    </w:p>
    <w:p w:rsidR="00D602CA" w:rsidRDefault="00D602CA" w:rsidP="00D602CA">
      <w:pPr>
        <w:numPr>
          <w:ilvl w:val="0"/>
          <w:numId w:val="3"/>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u w:val="single"/>
        </w:rPr>
        <w:t>Определение самооценки рационального поведения в конфликте</w:t>
      </w:r>
    </w:p>
    <w:p w:rsidR="00D602CA" w:rsidRPr="00114358" w:rsidRDefault="00D602CA" w:rsidP="00D602CA">
      <w:pPr>
        <w:spacing w:after="0" w:line="240" w:lineRule="auto"/>
        <w:contextualSpacing/>
        <w:jc w:val="both"/>
        <w:rPr>
          <w:rFonts w:ascii="Times New Roman" w:eastAsia="Calibri" w:hAnsi="Times New Roman" w:cs="Times New Roman"/>
          <w:sz w:val="28"/>
          <w:szCs w:val="28"/>
        </w:rPr>
      </w:pPr>
      <w:r w:rsidRPr="00114358">
        <w:rPr>
          <w:rFonts w:ascii="Times New Roman" w:eastAsia="Calibri" w:hAnsi="Times New Roman" w:cs="Times New Roman"/>
          <w:sz w:val="28"/>
          <w:szCs w:val="28"/>
        </w:rPr>
        <w:t>Раздаточный материал (Анкета для родителей).</w:t>
      </w:r>
      <w:r w:rsidRPr="00114358">
        <w:rPr>
          <w:rFonts w:ascii="Times New Roman" w:eastAsia="Calibri" w:hAnsi="Times New Roman" w:cs="Times New Roman"/>
          <w:b/>
          <w:sz w:val="28"/>
          <w:szCs w:val="28"/>
        </w:rPr>
        <w:t xml:space="preserve"> </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b/>
          <w:sz w:val="28"/>
          <w:szCs w:val="28"/>
        </w:rPr>
        <w:tab/>
      </w:r>
    </w:p>
    <w:p w:rsidR="00D602CA" w:rsidRPr="00483AAD" w:rsidRDefault="00D602CA" w:rsidP="00D602CA">
      <w:pPr>
        <w:numPr>
          <w:ilvl w:val="0"/>
          <w:numId w:val="3"/>
        </w:numPr>
        <w:spacing w:after="0" w:line="240" w:lineRule="auto"/>
        <w:jc w:val="both"/>
        <w:rPr>
          <w:rFonts w:ascii="Times New Roman" w:eastAsia="Calibri" w:hAnsi="Times New Roman" w:cs="Times New Roman"/>
          <w:b/>
          <w:sz w:val="28"/>
          <w:szCs w:val="28"/>
        </w:rPr>
      </w:pPr>
      <w:r w:rsidRPr="00483AAD">
        <w:rPr>
          <w:rFonts w:ascii="Times New Roman" w:eastAsia="Calibri" w:hAnsi="Times New Roman" w:cs="Times New Roman"/>
          <w:sz w:val="28"/>
          <w:szCs w:val="28"/>
          <w:u w:val="single"/>
        </w:rPr>
        <w:t>Какие</w:t>
      </w:r>
      <w:r>
        <w:rPr>
          <w:rFonts w:ascii="Times New Roman" w:eastAsia="Calibri" w:hAnsi="Times New Roman" w:cs="Times New Roman"/>
          <w:sz w:val="28"/>
          <w:szCs w:val="28"/>
          <w:u w:val="single"/>
        </w:rPr>
        <w:t xml:space="preserve"> причины конфликтов с детьми </w:t>
      </w:r>
      <w:r w:rsidRPr="00483AAD">
        <w:rPr>
          <w:rFonts w:ascii="Times New Roman" w:eastAsia="Calibri" w:hAnsi="Times New Roman" w:cs="Times New Roman"/>
          <w:sz w:val="28"/>
          <w:szCs w:val="28"/>
          <w:u w:val="single"/>
        </w:rPr>
        <w:t>вы можете обозначить?</w:t>
      </w:r>
    </w:p>
    <w:p w:rsidR="00D602CA" w:rsidRPr="00483AAD" w:rsidRDefault="00D602CA" w:rsidP="00D602CA">
      <w:pPr>
        <w:spacing w:after="0" w:line="240" w:lineRule="auto"/>
        <w:jc w:val="both"/>
        <w:rPr>
          <w:rFonts w:ascii="Times New Roman" w:eastAsia="Calibri" w:hAnsi="Times New Roman" w:cs="Times New Roman"/>
          <w:b/>
          <w:sz w:val="28"/>
          <w:szCs w:val="28"/>
        </w:rPr>
      </w:pPr>
      <w:proofErr w:type="gramStart"/>
      <w:r w:rsidRPr="00483AAD">
        <w:rPr>
          <w:rFonts w:ascii="Times New Roman" w:eastAsia="Calibri" w:hAnsi="Times New Roman" w:cs="Times New Roman"/>
          <w:sz w:val="28"/>
          <w:szCs w:val="28"/>
          <w:u w:val="single"/>
        </w:rPr>
        <w:t>(</w:t>
      </w:r>
      <w:r w:rsidRPr="00483AAD">
        <w:rPr>
          <w:rFonts w:ascii="Times New Roman" w:eastAsia="Calibri" w:hAnsi="Times New Roman" w:cs="Times New Roman"/>
          <w:sz w:val="28"/>
          <w:szCs w:val="28"/>
        </w:rPr>
        <w:t>Установление основны</w:t>
      </w:r>
      <w:r>
        <w:rPr>
          <w:rFonts w:ascii="Times New Roman" w:eastAsia="Calibri" w:hAnsi="Times New Roman" w:cs="Times New Roman"/>
          <w:sz w:val="28"/>
          <w:szCs w:val="28"/>
        </w:rPr>
        <w:t>х причин конфликтов с окружающими</w:t>
      </w:r>
      <w:r w:rsidRPr="00483AAD">
        <w:rPr>
          <w:rFonts w:ascii="Times New Roman" w:eastAsia="Calibri" w:hAnsi="Times New Roman" w:cs="Times New Roman"/>
          <w:sz w:val="28"/>
          <w:szCs w:val="28"/>
        </w:rPr>
        <w:t>.</w:t>
      </w:r>
      <w:proofErr w:type="gramEnd"/>
      <w:r w:rsidRPr="00483AAD">
        <w:rPr>
          <w:rFonts w:ascii="Times New Roman" w:eastAsia="Calibri" w:hAnsi="Times New Roman" w:cs="Times New Roman"/>
          <w:sz w:val="28"/>
          <w:szCs w:val="28"/>
        </w:rPr>
        <w:t xml:space="preserve"> </w:t>
      </w:r>
      <w:proofErr w:type="gramStart"/>
      <w:r w:rsidRPr="00483AAD">
        <w:rPr>
          <w:rFonts w:ascii="Times New Roman" w:eastAsia="Calibri" w:hAnsi="Times New Roman" w:cs="Times New Roman"/>
          <w:sz w:val="28"/>
          <w:szCs w:val="28"/>
        </w:rPr>
        <w:t>Обсуждение)</w:t>
      </w:r>
      <w:proofErr w:type="gramEnd"/>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w:t>
      </w:r>
      <w:proofErr w:type="gramStart"/>
      <w:r w:rsidRPr="00483AAD">
        <w:rPr>
          <w:rFonts w:ascii="Times New Roman" w:eastAsia="Calibri" w:hAnsi="Times New Roman" w:cs="Times New Roman"/>
          <w:sz w:val="28"/>
          <w:szCs w:val="28"/>
        </w:rPr>
        <w:t>не совпадение</w:t>
      </w:r>
      <w:proofErr w:type="gramEnd"/>
      <w:r w:rsidRPr="00483AAD">
        <w:rPr>
          <w:rFonts w:ascii="Times New Roman" w:eastAsia="Calibri" w:hAnsi="Times New Roman" w:cs="Times New Roman"/>
          <w:sz w:val="28"/>
          <w:szCs w:val="28"/>
        </w:rPr>
        <w:t xml:space="preserve"> мнений;</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низкая культура поведения;</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недостаток информации о событии;</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индивидуальные особеннос</w:t>
      </w:r>
      <w:r>
        <w:rPr>
          <w:rFonts w:ascii="Times New Roman" w:eastAsia="Calibri" w:hAnsi="Times New Roman" w:cs="Times New Roman"/>
          <w:sz w:val="28"/>
          <w:szCs w:val="28"/>
        </w:rPr>
        <w:t>ти, личностные качества ребенка</w:t>
      </w:r>
      <w:r w:rsidRPr="00483AAD">
        <w:rPr>
          <w:rFonts w:ascii="Times New Roman" w:eastAsia="Calibri" w:hAnsi="Times New Roman" w:cs="Times New Roman"/>
          <w:sz w:val="28"/>
          <w:szCs w:val="28"/>
        </w:rPr>
        <w:t>;</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стереотип поведения;</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претензии на один и тот же ресурс (например, телевизор);</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w:t>
      </w:r>
      <w:proofErr w:type="gramStart"/>
      <w:r w:rsidRPr="00483AAD">
        <w:rPr>
          <w:rFonts w:ascii="Times New Roman" w:eastAsia="Calibri" w:hAnsi="Times New Roman" w:cs="Times New Roman"/>
          <w:sz w:val="28"/>
          <w:szCs w:val="28"/>
        </w:rPr>
        <w:t>не умение</w:t>
      </w:r>
      <w:proofErr w:type="gramEnd"/>
      <w:r w:rsidRPr="00483AAD">
        <w:rPr>
          <w:rFonts w:ascii="Times New Roman" w:eastAsia="Calibri" w:hAnsi="Times New Roman" w:cs="Times New Roman"/>
          <w:sz w:val="28"/>
          <w:szCs w:val="28"/>
        </w:rPr>
        <w:t xml:space="preserve"> действовать адекватно в ситуации конфликта;</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lastRenderedPageBreak/>
        <w:t>- зависимость от других людей;</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неоправданные ожидания родителей;</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страх потерять контроль над ребенком  (ревность родителей, авторитарные родители);</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опекающие родители (дома все вертится вокруг ребенка, а в школе оценивают за поступки, учебу, происходит разногласие и начинается конфликт); </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сами родители провоцируют ребенка на конфликт (чтение нотаций перед школой, ругают, срываются и т.д.);</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общение с ребенком ограничивается только хозяйственными вопросами, либо по поводу негативного поведения и учебы в школе.</w:t>
      </w:r>
    </w:p>
    <w:p w:rsidR="00D602CA" w:rsidRPr="00483AAD" w:rsidRDefault="00D602CA" w:rsidP="00D602CA">
      <w:pPr>
        <w:spacing w:after="0" w:line="240" w:lineRule="auto"/>
        <w:jc w:val="both"/>
        <w:rPr>
          <w:rFonts w:ascii="Times New Roman" w:eastAsia="Calibri" w:hAnsi="Times New Roman" w:cs="Times New Roman"/>
          <w:b/>
          <w:sz w:val="28"/>
          <w:szCs w:val="28"/>
        </w:rPr>
      </w:pPr>
    </w:p>
    <w:p w:rsidR="00D602CA" w:rsidRPr="00483AAD" w:rsidRDefault="00D602CA" w:rsidP="00D602CA">
      <w:pPr>
        <w:numPr>
          <w:ilvl w:val="0"/>
          <w:numId w:val="3"/>
        </w:numPr>
        <w:spacing w:after="0" w:line="240" w:lineRule="auto"/>
        <w:contextualSpacing/>
        <w:jc w:val="both"/>
        <w:rPr>
          <w:rFonts w:ascii="Times New Roman" w:eastAsia="Calibri" w:hAnsi="Times New Roman" w:cs="Times New Roman"/>
          <w:b/>
          <w:sz w:val="28"/>
          <w:szCs w:val="28"/>
        </w:rPr>
      </w:pPr>
      <w:r w:rsidRPr="00483AAD">
        <w:rPr>
          <w:rFonts w:ascii="Times New Roman" w:eastAsia="Calibri" w:hAnsi="Times New Roman" w:cs="Times New Roman"/>
          <w:sz w:val="28"/>
          <w:szCs w:val="28"/>
          <w:u w:val="single"/>
        </w:rPr>
        <w:t>Упражнение «Нарисуйте портрет конфликтного родителя</w:t>
      </w:r>
      <w:r w:rsidRPr="00483AAD">
        <w:rPr>
          <w:rFonts w:ascii="Times New Roman" w:eastAsia="Calibri" w:hAnsi="Times New Roman" w:cs="Times New Roman"/>
          <w:b/>
          <w:sz w:val="28"/>
          <w:szCs w:val="28"/>
        </w:rPr>
        <w:t>»</w:t>
      </w:r>
    </w:p>
    <w:p w:rsidR="00D602CA" w:rsidRPr="00483AAD" w:rsidRDefault="00D602CA" w:rsidP="00D602CA">
      <w:pPr>
        <w:spacing w:after="0" w:line="240" w:lineRule="auto"/>
        <w:jc w:val="both"/>
        <w:rPr>
          <w:rFonts w:ascii="Times New Roman" w:eastAsia="Calibri" w:hAnsi="Times New Roman" w:cs="Times New Roman"/>
          <w:sz w:val="28"/>
          <w:szCs w:val="28"/>
        </w:rPr>
      </w:pPr>
      <w:proofErr w:type="gramStart"/>
      <w:r w:rsidRPr="00483AAD">
        <w:rPr>
          <w:rFonts w:ascii="Times New Roman" w:eastAsia="Calibri" w:hAnsi="Times New Roman" w:cs="Times New Roman"/>
          <w:sz w:val="28"/>
          <w:szCs w:val="28"/>
        </w:rPr>
        <w:t>(Педагоги приводят характеристики конфликтного родителя.</w:t>
      </w:r>
      <w:proofErr w:type="gramEnd"/>
      <w:r w:rsidRPr="00483AAD">
        <w:rPr>
          <w:rFonts w:ascii="Times New Roman" w:eastAsia="Calibri" w:hAnsi="Times New Roman" w:cs="Times New Roman"/>
          <w:sz w:val="28"/>
          <w:szCs w:val="28"/>
        </w:rPr>
        <w:t xml:space="preserve"> </w:t>
      </w:r>
      <w:proofErr w:type="gramStart"/>
      <w:r w:rsidRPr="00483AAD">
        <w:rPr>
          <w:rFonts w:ascii="Times New Roman" w:eastAsia="Calibri" w:hAnsi="Times New Roman" w:cs="Times New Roman"/>
          <w:sz w:val="28"/>
          <w:szCs w:val="28"/>
        </w:rPr>
        <w:t>Обсуждение.)</w:t>
      </w:r>
      <w:proofErr w:type="gramEnd"/>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«надменный интеллектуал», который все знает, в курсе всех дел;</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агрессивный родитель;</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пассивный, равнодушный родитель;</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безответственный родитель, перекладывающий ответственность на других людей;</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критикующий родитель;</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чрезмерно опекающий родитель. </w:t>
      </w:r>
    </w:p>
    <w:p w:rsidR="00D602CA" w:rsidRPr="00483AAD" w:rsidRDefault="00D602CA" w:rsidP="00D602CA">
      <w:pPr>
        <w:spacing w:after="0" w:line="240" w:lineRule="auto"/>
        <w:jc w:val="both"/>
        <w:rPr>
          <w:rFonts w:ascii="Times New Roman" w:eastAsia="Calibri" w:hAnsi="Times New Roman" w:cs="Times New Roman"/>
          <w:b/>
          <w:sz w:val="28"/>
          <w:szCs w:val="28"/>
        </w:rPr>
      </w:pPr>
    </w:p>
    <w:p w:rsidR="00D602CA" w:rsidRPr="00483AAD" w:rsidRDefault="00D602CA" w:rsidP="00D602CA">
      <w:pPr>
        <w:numPr>
          <w:ilvl w:val="0"/>
          <w:numId w:val="3"/>
        </w:numPr>
        <w:spacing w:after="0" w:line="240" w:lineRule="auto"/>
        <w:contextualSpacing/>
        <w:jc w:val="both"/>
        <w:rPr>
          <w:rFonts w:ascii="Times New Roman" w:eastAsia="Calibri" w:hAnsi="Times New Roman" w:cs="Times New Roman"/>
          <w:sz w:val="28"/>
          <w:szCs w:val="28"/>
          <w:u w:val="single"/>
        </w:rPr>
      </w:pPr>
      <w:r w:rsidRPr="00483AAD">
        <w:rPr>
          <w:rFonts w:ascii="Times New Roman" w:eastAsia="Calibri" w:hAnsi="Times New Roman" w:cs="Times New Roman"/>
          <w:sz w:val="28"/>
          <w:szCs w:val="28"/>
          <w:u w:val="single"/>
        </w:rPr>
        <w:t>«Правила поведения в конфликте»</w:t>
      </w:r>
    </w:p>
    <w:p w:rsidR="00D602CA" w:rsidRPr="00483AAD" w:rsidRDefault="00D602CA" w:rsidP="00D602C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(Всем родителям</w:t>
      </w:r>
      <w:r w:rsidRPr="00483AAD">
        <w:rPr>
          <w:rFonts w:ascii="Times New Roman" w:eastAsia="Calibri" w:hAnsi="Times New Roman" w:cs="Times New Roman"/>
          <w:sz w:val="28"/>
          <w:szCs w:val="28"/>
        </w:rPr>
        <w:t xml:space="preserve"> выдается памятка)</w:t>
      </w:r>
    </w:p>
    <w:p w:rsidR="00D602CA" w:rsidRPr="00483AAD" w:rsidRDefault="00D602CA" w:rsidP="00D602CA">
      <w:pPr>
        <w:numPr>
          <w:ilvl w:val="0"/>
          <w:numId w:val="5"/>
        </w:num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Дайте партнеру «выпустить пар».</w:t>
      </w:r>
    </w:p>
    <w:p w:rsidR="00D602CA" w:rsidRPr="00483AAD" w:rsidRDefault="00D602CA" w:rsidP="00D602CA">
      <w:pPr>
        <w:numPr>
          <w:ilvl w:val="0"/>
          <w:numId w:val="5"/>
        </w:num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Сбивайте агрессию неожиданными приемами.</w:t>
      </w:r>
    </w:p>
    <w:p w:rsidR="00D602CA" w:rsidRPr="00483AAD" w:rsidRDefault="00D602CA" w:rsidP="00D602CA">
      <w:pPr>
        <w:numPr>
          <w:ilvl w:val="0"/>
          <w:numId w:val="5"/>
        </w:num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Не давайте партнеру отрицательных оценок, а говорите о своих чувствах.</w:t>
      </w:r>
    </w:p>
    <w:p w:rsidR="00D602CA" w:rsidRPr="00483AAD" w:rsidRDefault="00D602CA" w:rsidP="00D602CA">
      <w:pPr>
        <w:numPr>
          <w:ilvl w:val="0"/>
          <w:numId w:val="5"/>
        </w:num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Отделите проблему от личности.</w:t>
      </w:r>
    </w:p>
    <w:p w:rsidR="00D602CA" w:rsidRPr="00483AAD" w:rsidRDefault="00D602CA" w:rsidP="00D602CA">
      <w:pPr>
        <w:numPr>
          <w:ilvl w:val="0"/>
          <w:numId w:val="5"/>
        </w:num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Предложите партнеру высказать свои соображения по разрешению возникшей проблемы и свои варианты решения.</w:t>
      </w:r>
    </w:p>
    <w:p w:rsidR="00D602CA" w:rsidRPr="00483AAD" w:rsidRDefault="00D602CA" w:rsidP="00D602CA">
      <w:pPr>
        <w:numPr>
          <w:ilvl w:val="0"/>
          <w:numId w:val="5"/>
        </w:num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В любом случае дайте партнеру возможность «сохранить лицо».</w:t>
      </w:r>
    </w:p>
    <w:p w:rsidR="00D602CA" w:rsidRPr="00483AAD" w:rsidRDefault="00D602CA" w:rsidP="00D602CA">
      <w:pPr>
        <w:numPr>
          <w:ilvl w:val="0"/>
          <w:numId w:val="5"/>
        </w:num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Отражайте, как эхо, смысл высказываний и претензий.</w:t>
      </w:r>
    </w:p>
    <w:p w:rsidR="00D602CA" w:rsidRPr="00483AAD" w:rsidRDefault="00D602CA" w:rsidP="00D602CA">
      <w:pPr>
        <w:numPr>
          <w:ilvl w:val="0"/>
          <w:numId w:val="5"/>
        </w:num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Не бойтесь извиниться, если чувствуете свою вину.</w:t>
      </w:r>
    </w:p>
    <w:p w:rsidR="00D602CA" w:rsidRPr="00483AAD" w:rsidRDefault="00D602CA" w:rsidP="00D602CA">
      <w:pPr>
        <w:numPr>
          <w:ilvl w:val="0"/>
          <w:numId w:val="5"/>
        </w:num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Ничего не надо доказывать.</w:t>
      </w:r>
    </w:p>
    <w:p w:rsidR="00D602CA" w:rsidRPr="00483AAD" w:rsidRDefault="00D602CA" w:rsidP="00D602CA">
      <w:pPr>
        <w:numPr>
          <w:ilvl w:val="0"/>
          <w:numId w:val="5"/>
        </w:num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Замолчите первым.</w:t>
      </w:r>
    </w:p>
    <w:p w:rsidR="00D602CA" w:rsidRPr="00483AAD" w:rsidRDefault="00D602CA" w:rsidP="00D602CA">
      <w:pPr>
        <w:numPr>
          <w:ilvl w:val="0"/>
          <w:numId w:val="5"/>
        </w:num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Не характеризуйте состояние партнера.</w:t>
      </w:r>
    </w:p>
    <w:p w:rsidR="00D602CA" w:rsidRPr="00483AAD" w:rsidRDefault="00D602CA" w:rsidP="00D602CA">
      <w:pPr>
        <w:numPr>
          <w:ilvl w:val="0"/>
          <w:numId w:val="5"/>
        </w:num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Независимо от результата разрешения противоречия старайтесь не разрушить отношения.</w:t>
      </w:r>
    </w:p>
    <w:p w:rsidR="00D602CA"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Совместно с педагогами обсуждается каждое правило поведения в конфликте. Педагоги делятся своим опытом, мнением друг с другом. На основе обсуждения осуществляется анализ правил и особенностей поведения в конфликтных ситуациях.</w:t>
      </w:r>
    </w:p>
    <w:p w:rsidR="00F10910" w:rsidRPr="00483AAD" w:rsidRDefault="00F10910" w:rsidP="00D602CA">
      <w:pPr>
        <w:spacing w:after="0" w:line="240" w:lineRule="auto"/>
        <w:jc w:val="both"/>
        <w:rPr>
          <w:rFonts w:ascii="Times New Roman" w:eastAsia="Calibri" w:hAnsi="Times New Roman" w:cs="Times New Roman"/>
          <w:sz w:val="28"/>
          <w:szCs w:val="28"/>
        </w:rPr>
      </w:pPr>
    </w:p>
    <w:p w:rsidR="00D602CA" w:rsidRPr="00483AAD" w:rsidRDefault="00D602CA" w:rsidP="00D602CA">
      <w:pPr>
        <w:spacing w:after="0" w:line="240" w:lineRule="auto"/>
        <w:jc w:val="both"/>
        <w:rPr>
          <w:rFonts w:ascii="Times New Roman" w:eastAsia="Calibri" w:hAnsi="Times New Roman" w:cs="Times New Roman"/>
          <w:sz w:val="28"/>
          <w:szCs w:val="28"/>
        </w:rPr>
      </w:pPr>
    </w:p>
    <w:p w:rsidR="00D602CA" w:rsidRPr="00483AAD" w:rsidRDefault="00D602CA" w:rsidP="00D602CA">
      <w:pPr>
        <w:numPr>
          <w:ilvl w:val="0"/>
          <w:numId w:val="3"/>
        </w:num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u w:val="single"/>
        </w:rPr>
        <w:lastRenderedPageBreak/>
        <w:t xml:space="preserve"> </w:t>
      </w:r>
      <w:r w:rsidRPr="00483AAD">
        <w:rPr>
          <w:rFonts w:ascii="Times New Roman" w:eastAsia="Calibri" w:hAnsi="Times New Roman" w:cs="Times New Roman"/>
          <w:sz w:val="28"/>
          <w:szCs w:val="28"/>
          <w:u w:val="single"/>
        </w:rPr>
        <w:t>Рефлексия</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Цель – установление обратной связи, анализ информации, опыта, полученного в группе.</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Проходит в свободной форме. Каждый участник группы должен ответить на вопросы: </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Что полезного я сегодня узнала?</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Что я буду использовать в работе?</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Подведение итогов занятия. </w:t>
      </w:r>
    </w:p>
    <w:p w:rsidR="00D602CA" w:rsidRPr="00483AAD" w:rsidRDefault="00D602CA" w:rsidP="00D602CA">
      <w:pPr>
        <w:spacing w:after="0" w:line="240" w:lineRule="auto"/>
        <w:jc w:val="both"/>
        <w:rPr>
          <w:rFonts w:ascii="Times New Roman" w:eastAsia="Calibri" w:hAnsi="Times New Roman" w:cs="Times New Roman"/>
          <w:sz w:val="28"/>
          <w:szCs w:val="28"/>
        </w:rPr>
      </w:pPr>
    </w:p>
    <w:p w:rsidR="00D602CA" w:rsidRPr="00483AAD" w:rsidRDefault="00D602CA" w:rsidP="00D602CA">
      <w:pPr>
        <w:spacing w:after="0" w:line="240" w:lineRule="auto"/>
        <w:ind w:firstLine="708"/>
        <w:jc w:val="both"/>
        <w:rPr>
          <w:rFonts w:ascii="Times New Roman" w:eastAsia="Calibri" w:hAnsi="Times New Roman" w:cs="Times New Roman"/>
          <w:sz w:val="28"/>
          <w:szCs w:val="28"/>
        </w:rPr>
      </w:pPr>
      <w:r w:rsidRPr="00483AAD">
        <w:rPr>
          <w:rFonts w:ascii="Times New Roman" w:eastAsia="Calibri" w:hAnsi="Times New Roman" w:cs="Times New Roman"/>
          <w:b/>
          <w:sz w:val="28"/>
          <w:szCs w:val="28"/>
        </w:rPr>
        <w:t>Литература:</w:t>
      </w:r>
    </w:p>
    <w:p w:rsidR="00D602CA" w:rsidRPr="00483AAD" w:rsidRDefault="00D602CA" w:rsidP="00D602CA">
      <w:pPr>
        <w:numPr>
          <w:ilvl w:val="0"/>
          <w:numId w:val="7"/>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Гришина Н.В. Психология конфликта. – СПб</w:t>
      </w:r>
      <w:proofErr w:type="gramStart"/>
      <w:r w:rsidRPr="00483AAD">
        <w:rPr>
          <w:rFonts w:ascii="Times New Roman" w:eastAsia="Calibri" w:hAnsi="Times New Roman" w:cs="Times New Roman"/>
          <w:sz w:val="28"/>
          <w:szCs w:val="28"/>
        </w:rPr>
        <w:t xml:space="preserve">.: </w:t>
      </w:r>
      <w:proofErr w:type="gramEnd"/>
      <w:r w:rsidRPr="00483AAD">
        <w:rPr>
          <w:rFonts w:ascii="Times New Roman" w:eastAsia="Calibri" w:hAnsi="Times New Roman" w:cs="Times New Roman"/>
          <w:sz w:val="28"/>
          <w:szCs w:val="28"/>
        </w:rPr>
        <w:t>Питер, 2000.</w:t>
      </w:r>
    </w:p>
    <w:p w:rsidR="00D602CA" w:rsidRPr="00483AAD" w:rsidRDefault="00D602CA" w:rsidP="00D602CA">
      <w:pPr>
        <w:numPr>
          <w:ilvl w:val="0"/>
          <w:numId w:val="7"/>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Громова О.Н. </w:t>
      </w:r>
      <w:proofErr w:type="spellStart"/>
      <w:r w:rsidRPr="00483AAD">
        <w:rPr>
          <w:rFonts w:ascii="Times New Roman" w:eastAsia="Calibri" w:hAnsi="Times New Roman" w:cs="Times New Roman"/>
          <w:sz w:val="28"/>
          <w:szCs w:val="28"/>
        </w:rPr>
        <w:t>Конфликтология</w:t>
      </w:r>
      <w:proofErr w:type="spellEnd"/>
      <w:r w:rsidRPr="00483AAD">
        <w:rPr>
          <w:rFonts w:ascii="Times New Roman" w:eastAsia="Calibri" w:hAnsi="Times New Roman" w:cs="Times New Roman"/>
          <w:sz w:val="28"/>
          <w:szCs w:val="28"/>
        </w:rPr>
        <w:t>: курс лекций. – М.: ЭКСМО, 2000.</w:t>
      </w:r>
    </w:p>
    <w:p w:rsidR="00D602CA" w:rsidRPr="00483AAD" w:rsidRDefault="00D602CA" w:rsidP="00D602CA">
      <w:pPr>
        <w:numPr>
          <w:ilvl w:val="0"/>
          <w:numId w:val="7"/>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Емельянов С.М. Практикум по </w:t>
      </w:r>
      <w:proofErr w:type="spellStart"/>
      <w:r w:rsidRPr="00483AAD">
        <w:rPr>
          <w:rFonts w:ascii="Times New Roman" w:eastAsia="Calibri" w:hAnsi="Times New Roman" w:cs="Times New Roman"/>
          <w:sz w:val="28"/>
          <w:szCs w:val="28"/>
        </w:rPr>
        <w:t>конфликтологии</w:t>
      </w:r>
      <w:proofErr w:type="spellEnd"/>
      <w:r w:rsidRPr="00483AAD">
        <w:rPr>
          <w:rFonts w:ascii="Times New Roman" w:eastAsia="Calibri" w:hAnsi="Times New Roman" w:cs="Times New Roman"/>
          <w:sz w:val="28"/>
          <w:szCs w:val="28"/>
        </w:rPr>
        <w:t>. – СПб</w:t>
      </w:r>
      <w:proofErr w:type="gramStart"/>
      <w:r w:rsidRPr="00483AAD">
        <w:rPr>
          <w:rFonts w:ascii="Times New Roman" w:eastAsia="Calibri" w:hAnsi="Times New Roman" w:cs="Times New Roman"/>
          <w:sz w:val="28"/>
          <w:szCs w:val="28"/>
        </w:rPr>
        <w:t xml:space="preserve">.: </w:t>
      </w:r>
      <w:proofErr w:type="gramEnd"/>
      <w:r w:rsidRPr="00483AAD">
        <w:rPr>
          <w:rFonts w:ascii="Times New Roman" w:eastAsia="Calibri" w:hAnsi="Times New Roman" w:cs="Times New Roman"/>
          <w:sz w:val="28"/>
          <w:szCs w:val="28"/>
        </w:rPr>
        <w:t>Питер, 2000.</w:t>
      </w:r>
    </w:p>
    <w:p w:rsidR="00D602CA" w:rsidRPr="00483AAD" w:rsidRDefault="00D602CA" w:rsidP="00D602CA">
      <w:pPr>
        <w:numPr>
          <w:ilvl w:val="0"/>
          <w:numId w:val="7"/>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Леонов Н.И. </w:t>
      </w:r>
      <w:proofErr w:type="spellStart"/>
      <w:r w:rsidRPr="00483AAD">
        <w:rPr>
          <w:rFonts w:ascii="Times New Roman" w:eastAsia="Calibri" w:hAnsi="Times New Roman" w:cs="Times New Roman"/>
          <w:sz w:val="28"/>
          <w:szCs w:val="28"/>
        </w:rPr>
        <w:t>Конфликтология</w:t>
      </w:r>
      <w:proofErr w:type="spellEnd"/>
      <w:r w:rsidRPr="00483AAD">
        <w:rPr>
          <w:rFonts w:ascii="Times New Roman" w:eastAsia="Calibri" w:hAnsi="Times New Roman" w:cs="Times New Roman"/>
          <w:sz w:val="28"/>
          <w:szCs w:val="28"/>
        </w:rPr>
        <w:t xml:space="preserve">: Учеб. Пособие / Н.И. Леонов. – 2-е изд., </w:t>
      </w:r>
      <w:proofErr w:type="spellStart"/>
      <w:r w:rsidRPr="00483AAD">
        <w:rPr>
          <w:rFonts w:ascii="Times New Roman" w:eastAsia="Calibri" w:hAnsi="Times New Roman" w:cs="Times New Roman"/>
          <w:sz w:val="28"/>
          <w:szCs w:val="28"/>
        </w:rPr>
        <w:t>испр</w:t>
      </w:r>
      <w:proofErr w:type="spellEnd"/>
      <w:r w:rsidRPr="00483AAD">
        <w:rPr>
          <w:rFonts w:ascii="Times New Roman" w:eastAsia="Calibri" w:hAnsi="Times New Roman" w:cs="Times New Roman"/>
          <w:sz w:val="28"/>
          <w:szCs w:val="28"/>
        </w:rPr>
        <w:t xml:space="preserve">. и доп. – М.: Издательство Московского психолого-социального института; Воронеж: Издательство НПО «МОДЭК», 2006. </w:t>
      </w:r>
    </w:p>
    <w:p w:rsidR="00D602CA" w:rsidRPr="00483AAD" w:rsidRDefault="00D602CA" w:rsidP="00D602CA">
      <w:pPr>
        <w:numPr>
          <w:ilvl w:val="0"/>
          <w:numId w:val="7"/>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Эдвард де </w:t>
      </w:r>
      <w:proofErr w:type="spellStart"/>
      <w:r w:rsidRPr="00483AAD">
        <w:rPr>
          <w:rFonts w:ascii="Times New Roman" w:eastAsia="Calibri" w:hAnsi="Times New Roman" w:cs="Times New Roman"/>
          <w:sz w:val="28"/>
          <w:szCs w:val="28"/>
        </w:rPr>
        <w:t>Боно</w:t>
      </w:r>
      <w:proofErr w:type="spellEnd"/>
      <w:proofErr w:type="gramStart"/>
      <w:r w:rsidRPr="00483AAD">
        <w:rPr>
          <w:rFonts w:ascii="Times New Roman" w:eastAsia="Calibri" w:hAnsi="Times New Roman" w:cs="Times New Roman"/>
          <w:sz w:val="28"/>
          <w:szCs w:val="28"/>
        </w:rPr>
        <w:t xml:space="preserve"> Ш</w:t>
      </w:r>
      <w:proofErr w:type="gramEnd"/>
      <w:r w:rsidRPr="00483AAD">
        <w:rPr>
          <w:rFonts w:ascii="Times New Roman" w:eastAsia="Calibri" w:hAnsi="Times New Roman" w:cs="Times New Roman"/>
          <w:sz w:val="28"/>
          <w:szCs w:val="28"/>
        </w:rPr>
        <w:t>есть шляп мышления. – СПБ</w:t>
      </w:r>
      <w:proofErr w:type="gramStart"/>
      <w:r w:rsidRPr="00483AAD">
        <w:rPr>
          <w:rFonts w:ascii="Times New Roman" w:eastAsia="Calibri" w:hAnsi="Times New Roman" w:cs="Times New Roman"/>
          <w:sz w:val="28"/>
          <w:szCs w:val="28"/>
        </w:rPr>
        <w:t xml:space="preserve">.: </w:t>
      </w:r>
      <w:proofErr w:type="gramEnd"/>
      <w:r w:rsidRPr="00483AAD">
        <w:rPr>
          <w:rFonts w:ascii="Times New Roman" w:eastAsia="Calibri" w:hAnsi="Times New Roman" w:cs="Times New Roman"/>
          <w:sz w:val="28"/>
          <w:szCs w:val="28"/>
        </w:rPr>
        <w:t xml:space="preserve">Питер </w:t>
      </w:r>
      <w:proofErr w:type="spellStart"/>
      <w:r w:rsidRPr="00483AAD">
        <w:rPr>
          <w:rFonts w:ascii="Times New Roman" w:eastAsia="Calibri" w:hAnsi="Times New Roman" w:cs="Times New Roman"/>
          <w:sz w:val="28"/>
          <w:szCs w:val="28"/>
        </w:rPr>
        <w:t>Паблишинг</w:t>
      </w:r>
      <w:proofErr w:type="spellEnd"/>
      <w:r w:rsidRPr="00483AAD">
        <w:rPr>
          <w:rFonts w:ascii="Times New Roman" w:eastAsia="Calibri" w:hAnsi="Times New Roman" w:cs="Times New Roman"/>
          <w:sz w:val="28"/>
          <w:szCs w:val="28"/>
        </w:rPr>
        <w:t>, 1997.</w:t>
      </w:r>
    </w:p>
    <w:p w:rsidR="00D602CA" w:rsidRPr="00483AAD" w:rsidRDefault="00D602CA" w:rsidP="00D602CA">
      <w:pPr>
        <w:numPr>
          <w:ilvl w:val="0"/>
          <w:numId w:val="7"/>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Пилипко Н.В. Приглашение в мир общения: развивающие занятия по психологии для младших школьников. – М.: Издательство учебного центра «Перспектива», 2000.</w:t>
      </w:r>
    </w:p>
    <w:p w:rsidR="00D602CA" w:rsidRPr="00483AAD" w:rsidRDefault="00D602CA" w:rsidP="00D602CA">
      <w:pPr>
        <w:numPr>
          <w:ilvl w:val="0"/>
          <w:numId w:val="7"/>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Тренинг педагогической осознанности. Рабочая программа. Сост. Л.Д.  </w:t>
      </w:r>
      <w:proofErr w:type="spellStart"/>
      <w:r w:rsidRPr="00483AAD">
        <w:rPr>
          <w:rFonts w:ascii="Times New Roman" w:eastAsia="Calibri" w:hAnsi="Times New Roman" w:cs="Times New Roman"/>
          <w:sz w:val="28"/>
          <w:szCs w:val="28"/>
        </w:rPr>
        <w:t>Мардер</w:t>
      </w:r>
      <w:proofErr w:type="spellEnd"/>
      <w:r w:rsidRPr="00483AAD">
        <w:rPr>
          <w:rFonts w:ascii="Times New Roman" w:eastAsia="Calibri" w:hAnsi="Times New Roman" w:cs="Times New Roman"/>
          <w:sz w:val="28"/>
          <w:szCs w:val="28"/>
        </w:rPr>
        <w:t>, 1999.</w:t>
      </w:r>
    </w:p>
    <w:p w:rsidR="00D602CA" w:rsidRPr="002A40C2" w:rsidRDefault="00D602CA" w:rsidP="00D602CA">
      <w:pPr>
        <w:numPr>
          <w:ilvl w:val="0"/>
          <w:numId w:val="7"/>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Тренинг Способы решения конфликтных ситуаций. Разработан А.И. Иевлевой, журнал «Школьный психолог», июль, 2005, № 13.</w:t>
      </w:r>
    </w:p>
    <w:p w:rsidR="00D602CA" w:rsidRPr="00483AAD" w:rsidRDefault="00D602CA" w:rsidP="00D602CA">
      <w:pPr>
        <w:spacing w:after="0" w:line="240" w:lineRule="auto"/>
        <w:jc w:val="both"/>
        <w:rPr>
          <w:rFonts w:ascii="Times New Roman" w:eastAsia="Calibri" w:hAnsi="Times New Roman" w:cs="Times New Roman"/>
          <w:sz w:val="28"/>
          <w:szCs w:val="28"/>
        </w:rPr>
      </w:pPr>
      <w:bookmarkStart w:id="0" w:name="_GoBack"/>
      <w:bookmarkEnd w:id="0"/>
    </w:p>
    <w:p w:rsidR="00D602CA" w:rsidRPr="00483AAD" w:rsidRDefault="00D602CA" w:rsidP="00D602CA">
      <w:pPr>
        <w:spacing w:after="0" w:line="240" w:lineRule="auto"/>
        <w:jc w:val="both"/>
        <w:rPr>
          <w:rFonts w:ascii="Times New Roman" w:eastAsia="Calibri" w:hAnsi="Times New Roman" w:cs="Times New Roman"/>
          <w:b/>
          <w:sz w:val="28"/>
          <w:szCs w:val="28"/>
        </w:rPr>
      </w:pPr>
      <w:r w:rsidRPr="00483AAD">
        <w:rPr>
          <w:rFonts w:ascii="Times New Roman" w:eastAsia="Calibri" w:hAnsi="Times New Roman" w:cs="Times New Roman"/>
          <w:b/>
          <w:sz w:val="28"/>
          <w:szCs w:val="28"/>
        </w:rPr>
        <w:t>Раздаточный материал к с</w:t>
      </w:r>
      <w:r>
        <w:rPr>
          <w:rFonts w:ascii="Times New Roman" w:eastAsia="Calibri" w:hAnsi="Times New Roman" w:cs="Times New Roman"/>
          <w:b/>
          <w:sz w:val="28"/>
          <w:szCs w:val="28"/>
        </w:rPr>
        <w:t>еминару-практикуму для родителей</w:t>
      </w:r>
      <w:r w:rsidRPr="00483AAD">
        <w:rPr>
          <w:rFonts w:ascii="Times New Roman" w:eastAsia="Calibri" w:hAnsi="Times New Roman" w:cs="Times New Roman"/>
          <w:b/>
          <w:sz w:val="28"/>
          <w:szCs w:val="28"/>
        </w:rPr>
        <w:t>:</w:t>
      </w:r>
    </w:p>
    <w:p w:rsidR="00D602CA" w:rsidRPr="00483AAD" w:rsidRDefault="00D602CA" w:rsidP="00D602CA">
      <w:pPr>
        <w:spacing w:after="0" w:line="240" w:lineRule="auto"/>
        <w:jc w:val="both"/>
        <w:rPr>
          <w:rFonts w:ascii="Times New Roman" w:eastAsia="Calibri" w:hAnsi="Times New Roman" w:cs="Times New Roman"/>
          <w:sz w:val="28"/>
          <w:szCs w:val="28"/>
        </w:rPr>
      </w:pPr>
    </w:p>
    <w:p w:rsidR="00D602CA" w:rsidRPr="00483AAD" w:rsidRDefault="00D602CA" w:rsidP="00D602CA">
      <w:pPr>
        <w:numPr>
          <w:ilvl w:val="0"/>
          <w:numId w:val="6"/>
        </w:num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Анкета для родителей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6520"/>
        <w:gridCol w:w="1950"/>
      </w:tblGrid>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w:t>
            </w:r>
            <w:proofErr w:type="gramStart"/>
            <w:r w:rsidRPr="00483AAD">
              <w:rPr>
                <w:rFonts w:ascii="Times New Roman" w:eastAsia="Calibri" w:hAnsi="Times New Roman" w:cs="Times New Roman"/>
                <w:sz w:val="28"/>
                <w:szCs w:val="28"/>
              </w:rPr>
              <w:t>п</w:t>
            </w:r>
            <w:proofErr w:type="gramEnd"/>
            <w:r w:rsidRPr="00483AAD">
              <w:rPr>
                <w:rFonts w:ascii="Times New Roman" w:eastAsia="Calibri" w:hAnsi="Times New Roman" w:cs="Times New Roman"/>
                <w:sz w:val="28"/>
                <w:szCs w:val="28"/>
              </w:rPr>
              <w:t>/п</w:t>
            </w:r>
          </w:p>
        </w:tc>
        <w:tc>
          <w:tcPr>
            <w:tcW w:w="6520"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Позиция</w:t>
            </w:r>
          </w:p>
        </w:tc>
        <w:tc>
          <w:tcPr>
            <w:tcW w:w="1950"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Оценка</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w:t>
            </w:r>
          </w:p>
        </w:tc>
        <w:tc>
          <w:tcPr>
            <w:tcW w:w="6520" w:type="dxa"/>
          </w:tcPr>
          <w:p w:rsidR="00D602CA" w:rsidRPr="00483AAD" w:rsidRDefault="00D602CA" w:rsidP="00126C80">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Критически оцениваю партнера</w:t>
            </w:r>
          </w:p>
        </w:tc>
        <w:tc>
          <w:tcPr>
            <w:tcW w:w="1950"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1 2 3 4 5</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2.</w:t>
            </w:r>
          </w:p>
        </w:tc>
        <w:tc>
          <w:tcPr>
            <w:tcW w:w="6520" w:type="dxa"/>
          </w:tcPr>
          <w:p w:rsidR="00D602CA" w:rsidRPr="00483AAD" w:rsidRDefault="00D602CA" w:rsidP="00126C80">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Приписываю ему низменные или плохие намерения</w:t>
            </w:r>
          </w:p>
        </w:tc>
        <w:tc>
          <w:tcPr>
            <w:tcW w:w="1950"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1 2 3 4 5</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3.</w:t>
            </w:r>
          </w:p>
        </w:tc>
        <w:tc>
          <w:tcPr>
            <w:tcW w:w="6520" w:type="dxa"/>
          </w:tcPr>
          <w:p w:rsidR="00D602CA" w:rsidRPr="00483AAD" w:rsidRDefault="00D602CA" w:rsidP="00126C80">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Демонстрирую знаки превосходства</w:t>
            </w:r>
          </w:p>
        </w:tc>
        <w:tc>
          <w:tcPr>
            <w:tcW w:w="1950"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1 2 3 4 5</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4.</w:t>
            </w:r>
          </w:p>
        </w:tc>
        <w:tc>
          <w:tcPr>
            <w:tcW w:w="6520" w:type="dxa"/>
          </w:tcPr>
          <w:p w:rsidR="00D602CA" w:rsidRPr="00483AAD" w:rsidRDefault="00D602CA" w:rsidP="00126C80">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Обвиняю и приписываю ответственность только партнеру</w:t>
            </w:r>
          </w:p>
        </w:tc>
        <w:tc>
          <w:tcPr>
            <w:tcW w:w="1950"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1 2 3 4 5</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5.</w:t>
            </w:r>
          </w:p>
        </w:tc>
        <w:tc>
          <w:tcPr>
            <w:tcW w:w="6520" w:type="dxa"/>
          </w:tcPr>
          <w:p w:rsidR="00D602CA" w:rsidRPr="00483AAD" w:rsidRDefault="00D602CA" w:rsidP="00126C80">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Игнорирую интересы соперника</w:t>
            </w:r>
          </w:p>
        </w:tc>
        <w:tc>
          <w:tcPr>
            <w:tcW w:w="1950"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1 2 3 4 5</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6.</w:t>
            </w:r>
          </w:p>
        </w:tc>
        <w:tc>
          <w:tcPr>
            <w:tcW w:w="6520" w:type="dxa"/>
          </w:tcPr>
          <w:p w:rsidR="00D602CA" w:rsidRPr="00483AAD" w:rsidRDefault="00D602CA" w:rsidP="00126C80">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Вижу все только со своей позиции</w:t>
            </w:r>
          </w:p>
        </w:tc>
        <w:tc>
          <w:tcPr>
            <w:tcW w:w="1950"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1 2 3 4 5</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7.</w:t>
            </w:r>
          </w:p>
        </w:tc>
        <w:tc>
          <w:tcPr>
            <w:tcW w:w="6520" w:type="dxa"/>
          </w:tcPr>
          <w:p w:rsidR="00D602CA" w:rsidRPr="00483AAD" w:rsidRDefault="00D602CA" w:rsidP="00126C80">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Уменьшаю заслуги партнера</w:t>
            </w:r>
          </w:p>
        </w:tc>
        <w:tc>
          <w:tcPr>
            <w:tcW w:w="1950"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1 2 3 4 5</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8.</w:t>
            </w:r>
          </w:p>
        </w:tc>
        <w:tc>
          <w:tcPr>
            <w:tcW w:w="6520" w:type="dxa"/>
          </w:tcPr>
          <w:p w:rsidR="00D602CA" w:rsidRPr="00483AAD" w:rsidRDefault="00D602CA" w:rsidP="00126C80">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Преувеличиваю свои заслуги</w:t>
            </w:r>
          </w:p>
        </w:tc>
        <w:tc>
          <w:tcPr>
            <w:tcW w:w="1950"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1 2 3 4 5</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9.</w:t>
            </w:r>
          </w:p>
        </w:tc>
        <w:tc>
          <w:tcPr>
            <w:tcW w:w="6520" w:type="dxa"/>
          </w:tcPr>
          <w:p w:rsidR="00D602CA" w:rsidRPr="00483AAD" w:rsidRDefault="00D602CA" w:rsidP="00126C80">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Задеваю «больные точки» и уязвимые места партнера</w:t>
            </w:r>
          </w:p>
        </w:tc>
        <w:tc>
          <w:tcPr>
            <w:tcW w:w="1950"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1 2 3 4 5</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10.</w:t>
            </w:r>
          </w:p>
        </w:tc>
        <w:tc>
          <w:tcPr>
            <w:tcW w:w="6520" w:type="dxa"/>
          </w:tcPr>
          <w:p w:rsidR="00D602CA" w:rsidRPr="00483AAD" w:rsidRDefault="00D602CA" w:rsidP="00126C80">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Выдвигаю перед партнером множество претензий</w:t>
            </w:r>
          </w:p>
        </w:tc>
        <w:tc>
          <w:tcPr>
            <w:tcW w:w="1950"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1 2 3 4 5</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11.</w:t>
            </w:r>
          </w:p>
        </w:tc>
        <w:tc>
          <w:tcPr>
            <w:tcW w:w="6520" w:type="dxa"/>
          </w:tcPr>
          <w:p w:rsidR="00D602CA" w:rsidRPr="00483AAD" w:rsidRDefault="00D602CA" w:rsidP="00126C80">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Раздражаюсь, перехожу на крик, повышение голоса</w:t>
            </w:r>
          </w:p>
        </w:tc>
        <w:tc>
          <w:tcPr>
            <w:tcW w:w="1950"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1 2 3 4 5</w:t>
            </w:r>
          </w:p>
        </w:tc>
      </w:tr>
    </w:tbl>
    <w:p w:rsidR="00D602CA" w:rsidRDefault="00D602CA" w:rsidP="00D602CA">
      <w:pPr>
        <w:spacing w:after="0" w:line="240" w:lineRule="auto"/>
        <w:jc w:val="both"/>
        <w:rPr>
          <w:rFonts w:ascii="Times New Roman" w:eastAsia="Calibri" w:hAnsi="Times New Roman" w:cs="Times New Roman"/>
          <w:sz w:val="28"/>
          <w:szCs w:val="28"/>
        </w:rPr>
      </w:pPr>
    </w:p>
    <w:p w:rsidR="00D602CA" w:rsidRPr="00483AAD" w:rsidRDefault="00D602CA" w:rsidP="00D602CA">
      <w:pPr>
        <w:numPr>
          <w:ilvl w:val="0"/>
          <w:numId w:val="8"/>
        </w:numPr>
        <w:spacing w:after="0" w:line="240" w:lineRule="auto"/>
        <w:contextualSpacing/>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lastRenderedPageBreak/>
        <w:t>Памятка «Способы регулирования конфликтов»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2"/>
        <w:gridCol w:w="1918"/>
        <w:gridCol w:w="2160"/>
        <w:gridCol w:w="2437"/>
        <w:gridCol w:w="2464"/>
      </w:tblGrid>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p>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w:t>
            </w:r>
            <w:proofErr w:type="gramStart"/>
            <w:r w:rsidRPr="00483AAD">
              <w:rPr>
                <w:rFonts w:ascii="Times New Roman" w:eastAsia="Calibri" w:hAnsi="Times New Roman" w:cs="Times New Roman"/>
                <w:sz w:val="28"/>
                <w:szCs w:val="28"/>
              </w:rPr>
              <w:t>п</w:t>
            </w:r>
            <w:proofErr w:type="gramEnd"/>
            <w:r w:rsidRPr="00483AAD">
              <w:rPr>
                <w:rFonts w:ascii="Times New Roman" w:eastAsia="Calibri" w:hAnsi="Times New Roman" w:cs="Times New Roman"/>
                <w:sz w:val="28"/>
                <w:szCs w:val="28"/>
              </w:rPr>
              <w:t>/п</w:t>
            </w:r>
          </w:p>
        </w:tc>
        <w:tc>
          <w:tcPr>
            <w:tcW w:w="1842" w:type="dxa"/>
          </w:tcPr>
          <w:p w:rsidR="00D602CA" w:rsidRPr="00483AAD" w:rsidRDefault="00D602CA" w:rsidP="00126C80">
            <w:pPr>
              <w:spacing w:after="0" w:line="240" w:lineRule="auto"/>
              <w:jc w:val="center"/>
              <w:rPr>
                <w:rFonts w:ascii="Times New Roman" w:eastAsia="Calibri" w:hAnsi="Times New Roman" w:cs="Times New Roman"/>
                <w:sz w:val="28"/>
                <w:szCs w:val="28"/>
              </w:rPr>
            </w:pPr>
          </w:p>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Стиль</w:t>
            </w:r>
          </w:p>
        </w:tc>
        <w:tc>
          <w:tcPr>
            <w:tcW w:w="2127"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Сущность стратегии</w:t>
            </w:r>
          </w:p>
        </w:tc>
        <w:tc>
          <w:tcPr>
            <w:tcW w:w="2586"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Условия эффективного применения</w:t>
            </w:r>
          </w:p>
        </w:tc>
        <w:tc>
          <w:tcPr>
            <w:tcW w:w="1915" w:type="dxa"/>
          </w:tcPr>
          <w:p w:rsidR="00D602CA" w:rsidRPr="00483AAD" w:rsidRDefault="00D602CA" w:rsidP="00126C80">
            <w:pPr>
              <w:spacing w:after="0" w:line="240" w:lineRule="auto"/>
              <w:jc w:val="center"/>
              <w:rPr>
                <w:rFonts w:ascii="Times New Roman" w:eastAsia="Calibri" w:hAnsi="Times New Roman" w:cs="Times New Roman"/>
                <w:sz w:val="28"/>
                <w:szCs w:val="28"/>
              </w:rPr>
            </w:pPr>
          </w:p>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Недостатки</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1.</w:t>
            </w:r>
          </w:p>
        </w:tc>
        <w:tc>
          <w:tcPr>
            <w:tcW w:w="1842"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Соревнование</w:t>
            </w:r>
          </w:p>
        </w:tc>
        <w:tc>
          <w:tcPr>
            <w:tcW w:w="2127"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 xml:space="preserve">Стремление добиться своего в ущерб </w:t>
            </w:r>
            <w:proofErr w:type="gramStart"/>
            <w:r w:rsidRPr="00483AAD">
              <w:rPr>
                <w:rFonts w:ascii="Times New Roman" w:eastAsia="Calibri" w:hAnsi="Times New Roman" w:cs="Times New Roman"/>
                <w:sz w:val="24"/>
                <w:szCs w:val="24"/>
              </w:rPr>
              <w:t>другому</w:t>
            </w:r>
            <w:proofErr w:type="gramEnd"/>
          </w:p>
        </w:tc>
        <w:tc>
          <w:tcPr>
            <w:tcW w:w="2586"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Исход очень важен. Обладание определенной властью. Необходимость срочного решения.</w:t>
            </w:r>
          </w:p>
        </w:tc>
        <w:tc>
          <w:tcPr>
            <w:tcW w:w="1915"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При поражении – неудовлетворенность; при победе – чувство вины; непопулярность; испорченные отношения</w:t>
            </w:r>
          </w:p>
        </w:tc>
      </w:tr>
      <w:tr w:rsidR="00D602CA" w:rsidRPr="00483AAD" w:rsidTr="00126C80">
        <w:trPr>
          <w:trHeight w:val="1669"/>
        </w:trPr>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2.</w:t>
            </w:r>
          </w:p>
        </w:tc>
        <w:tc>
          <w:tcPr>
            <w:tcW w:w="1842"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Уклонение</w:t>
            </w:r>
          </w:p>
        </w:tc>
        <w:tc>
          <w:tcPr>
            <w:tcW w:w="2127"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Уход от ответственности</w:t>
            </w:r>
          </w:p>
        </w:tc>
        <w:tc>
          <w:tcPr>
            <w:tcW w:w="2586"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Исход не очень важен. Отсутствие власти. Сохранение покоя. Желание выиграть время.</w:t>
            </w:r>
          </w:p>
        </w:tc>
        <w:tc>
          <w:tcPr>
            <w:tcW w:w="1915"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Переход конфликта в скрытую форму.</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3.</w:t>
            </w:r>
          </w:p>
        </w:tc>
        <w:tc>
          <w:tcPr>
            <w:tcW w:w="1842"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Приспособление</w:t>
            </w:r>
          </w:p>
        </w:tc>
        <w:tc>
          <w:tcPr>
            <w:tcW w:w="2127"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Сглаживание разногласий за счет собственных интересов</w:t>
            </w:r>
          </w:p>
        </w:tc>
        <w:tc>
          <w:tcPr>
            <w:tcW w:w="2586"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 xml:space="preserve">Предмет разногласия более важен </w:t>
            </w:r>
            <w:proofErr w:type="gramStart"/>
            <w:r w:rsidRPr="00483AAD">
              <w:rPr>
                <w:rFonts w:ascii="Times New Roman" w:eastAsia="Calibri" w:hAnsi="Times New Roman" w:cs="Times New Roman"/>
                <w:sz w:val="24"/>
                <w:szCs w:val="24"/>
              </w:rPr>
              <w:t>для</w:t>
            </w:r>
            <w:proofErr w:type="gramEnd"/>
            <w:r w:rsidRPr="00483AAD">
              <w:rPr>
                <w:rFonts w:ascii="Times New Roman" w:eastAsia="Calibri" w:hAnsi="Times New Roman" w:cs="Times New Roman"/>
                <w:sz w:val="24"/>
                <w:szCs w:val="24"/>
              </w:rPr>
              <w:t xml:space="preserve"> другого. Желание сохранить мир. </w:t>
            </w:r>
            <w:proofErr w:type="gramStart"/>
            <w:r w:rsidRPr="00483AAD">
              <w:rPr>
                <w:rFonts w:ascii="Times New Roman" w:eastAsia="Calibri" w:hAnsi="Times New Roman" w:cs="Times New Roman"/>
                <w:sz w:val="24"/>
                <w:szCs w:val="24"/>
              </w:rPr>
              <w:t>Правда</w:t>
            </w:r>
            <w:proofErr w:type="gramEnd"/>
            <w:r w:rsidRPr="00483AAD">
              <w:rPr>
                <w:rFonts w:ascii="Times New Roman" w:eastAsia="Calibri" w:hAnsi="Times New Roman" w:cs="Times New Roman"/>
                <w:sz w:val="24"/>
                <w:szCs w:val="24"/>
              </w:rPr>
              <w:t xml:space="preserve"> на другой стороне. Отсутствие власти.</w:t>
            </w:r>
          </w:p>
        </w:tc>
        <w:tc>
          <w:tcPr>
            <w:tcW w:w="1915"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Вы уступили. Решение откладывается.</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4.</w:t>
            </w:r>
          </w:p>
        </w:tc>
        <w:tc>
          <w:tcPr>
            <w:tcW w:w="1842"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Компромисс</w:t>
            </w:r>
          </w:p>
        </w:tc>
        <w:tc>
          <w:tcPr>
            <w:tcW w:w="2127"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Поиск решений за счет взаимных уступок</w:t>
            </w:r>
          </w:p>
        </w:tc>
        <w:tc>
          <w:tcPr>
            <w:tcW w:w="2586"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Одинаковая власть. Взаимоисключающие интересы. Нет резерва времени. Другие стили неэффективны.</w:t>
            </w:r>
          </w:p>
        </w:tc>
        <w:tc>
          <w:tcPr>
            <w:tcW w:w="1915"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 xml:space="preserve">Получение только половины </w:t>
            </w:r>
            <w:proofErr w:type="gramStart"/>
            <w:r w:rsidRPr="00483AAD">
              <w:rPr>
                <w:rFonts w:ascii="Times New Roman" w:eastAsia="Calibri" w:hAnsi="Times New Roman" w:cs="Times New Roman"/>
                <w:sz w:val="24"/>
                <w:szCs w:val="24"/>
              </w:rPr>
              <w:t>ожидаемого</w:t>
            </w:r>
            <w:proofErr w:type="gramEnd"/>
            <w:r w:rsidRPr="00483AAD">
              <w:rPr>
                <w:rFonts w:ascii="Times New Roman" w:eastAsia="Calibri" w:hAnsi="Times New Roman" w:cs="Times New Roman"/>
                <w:sz w:val="24"/>
                <w:szCs w:val="24"/>
              </w:rPr>
              <w:t>. Причины конфликта полностью не устранены.</w:t>
            </w:r>
          </w:p>
        </w:tc>
      </w:tr>
      <w:tr w:rsidR="00D602CA" w:rsidRPr="00483AAD" w:rsidTr="00126C80">
        <w:tc>
          <w:tcPr>
            <w:tcW w:w="1101" w:type="dxa"/>
          </w:tcPr>
          <w:p w:rsidR="00D602CA" w:rsidRPr="00483AAD" w:rsidRDefault="00D602CA" w:rsidP="00126C80">
            <w:pPr>
              <w:spacing w:after="0" w:line="240" w:lineRule="auto"/>
              <w:jc w:val="center"/>
              <w:rPr>
                <w:rFonts w:ascii="Times New Roman" w:eastAsia="Calibri" w:hAnsi="Times New Roman" w:cs="Times New Roman"/>
                <w:sz w:val="28"/>
                <w:szCs w:val="28"/>
              </w:rPr>
            </w:pPr>
            <w:r w:rsidRPr="00483AAD">
              <w:rPr>
                <w:rFonts w:ascii="Times New Roman" w:eastAsia="Calibri" w:hAnsi="Times New Roman" w:cs="Times New Roman"/>
                <w:sz w:val="28"/>
                <w:szCs w:val="28"/>
              </w:rPr>
              <w:t>5.</w:t>
            </w:r>
          </w:p>
        </w:tc>
        <w:tc>
          <w:tcPr>
            <w:tcW w:w="1842"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Сотрудничество</w:t>
            </w:r>
          </w:p>
        </w:tc>
        <w:tc>
          <w:tcPr>
            <w:tcW w:w="2127"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Поиск решения, удовлетворяющего всех участников</w:t>
            </w:r>
          </w:p>
        </w:tc>
        <w:tc>
          <w:tcPr>
            <w:tcW w:w="2586"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Есть время. Решение важно обеим сторонам. Четкое понимание точки зрения другого. Желание сохранить отношения.</w:t>
            </w:r>
          </w:p>
        </w:tc>
        <w:tc>
          <w:tcPr>
            <w:tcW w:w="1915" w:type="dxa"/>
          </w:tcPr>
          <w:p w:rsidR="00D602CA" w:rsidRPr="00483AAD" w:rsidRDefault="00D602CA" w:rsidP="00126C80">
            <w:pPr>
              <w:spacing w:after="0" w:line="240" w:lineRule="auto"/>
              <w:jc w:val="both"/>
              <w:rPr>
                <w:rFonts w:ascii="Times New Roman" w:eastAsia="Calibri" w:hAnsi="Times New Roman" w:cs="Times New Roman"/>
                <w:sz w:val="24"/>
                <w:szCs w:val="24"/>
              </w:rPr>
            </w:pPr>
            <w:r w:rsidRPr="00483AAD">
              <w:rPr>
                <w:rFonts w:ascii="Times New Roman" w:eastAsia="Calibri" w:hAnsi="Times New Roman" w:cs="Times New Roman"/>
                <w:sz w:val="24"/>
                <w:szCs w:val="24"/>
              </w:rPr>
              <w:t xml:space="preserve">Временные и энергетические затраты. </w:t>
            </w:r>
            <w:proofErr w:type="spellStart"/>
            <w:r w:rsidRPr="00483AAD">
              <w:rPr>
                <w:rFonts w:ascii="Times New Roman" w:eastAsia="Calibri" w:hAnsi="Times New Roman" w:cs="Times New Roman"/>
                <w:sz w:val="24"/>
                <w:szCs w:val="24"/>
              </w:rPr>
              <w:t>Негарантированность</w:t>
            </w:r>
            <w:proofErr w:type="spellEnd"/>
            <w:r w:rsidRPr="00483AAD">
              <w:rPr>
                <w:rFonts w:ascii="Times New Roman" w:eastAsia="Calibri" w:hAnsi="Times New Roman" w:cs="Times New Roman"/>
                <w:sz w:val="24"/>
                <w:szCs w:val="24"/>
              </w:rPr>
              <w:t xml:space="preserve"> успеха.</w:t>
            </w:r>
          </w:p>
        </w:tc>
      </w:tr>
    </w:tbl>
    <w:p w:rsidR="00D602CA" w:rsidRDefault="00D602CA" w:rsidP="00D602CA">
      <w:pPr>
        <w:spacing w:after="0" w:line="240" w:lineRule="auto"/>
        <w:jc w:val="both"/>
        <w:rPr>
          <w:rFonts w:ascii="Times New Roman" w:eastAsia="Calibri" w:hAnsi="Times New Roman" w:cs="Times New Roman"/>
          <w:sz w:val="28"/>
          <w:szCs w:val="28"/>
        </w:rPr>
      </w:pPr>
    </w:p>
    <w:p w:rsidR="00D602CA" w:rsidRPr="00483AAD" w:rsidRDefault="00D602CA" w:rsidP="00D602CA">
      <w:pPr>
        <w:spacing w:after="0" w:line="240" w:lineRule="auto"/>
        <w:jc w:val="both"/>
        <w:rPr>
          <w:rFonts w:ascii="Times New Roman" w:eastAsia="Calibri" w:hAnsi="Times New Roman" w:cs="Times New Roman"/>
          <w:sz w:val="28"/>
          <w:szCs w:val="28"/>
        </w:rPr>
      </w:pPr>
    </w:p>
    <w:p w:rsidR="00D602CA" w:rsidRPr="00142B4E" w:rsidRDefault="00D602CA" w:rsidP="00D602CA">
      <w:pPr>
        <w:pStyle w:val="a3"/>
        <w:numPr>
          <w:ilvl w:val="0"/>
          <w:numId w:val="8"/>
        </w:numPr>
        <w:spacing w:after="0" w:line="240" w:lineRule="auto"/>
        <w:rPr>
          <w:rFonts w:ascii="Times New Roman" w:eastAsia="Calibri" w:hAnsi="Times New Roman" w:cs="Times New Roman"/>
          <w:sz w:val="28"/>
          <w:szCs w:val="28"/>
        </w:rPr>
      </w:pPr>
      <w:r w:rsidRPr="00142B4E">
        <w:rPr>
          <w:rFonts w:ascii="Times New Roman" w:eastAsia="Calibri" w:hAnsi="Times New Roman" w:cs="Times New Roman"/>
          <w:sz w:val="28"/>
          <w:szCs w:val="28"/>
        </w:rPr>
        <w:t>Памятка «Правила поведения в конфликте»</w:t>
      </w:r>
    </w:p>
    <w:p w:rsidR="00D602CA" w:rsidRPr="00483AAD" w:rsidRDefault="00D602CA" w:rsidP="00D602CA">
      <w:pPr>
        <w:spacing w:after="0" w:line="240" w:lineRule="auto"/>
        <w:rPr>
          <w:rFonts w:ascii="Times New Roman" w:eastAsia="Calibri" w:hAnsi="Times New Roman" w:cs="Times New Roman"/>
          <w:sz w:val="28"/>
          <w:szCs w:val="28"/>
        </w:rPr>
      </w:pPr>
    </w:p>
    <w:p w:rsidR="00D602CA" w:rsidRPr="00483AAD" w:rsidRDefault="00D602CA" w:rsidP="00D602CA">
      <w:pPr>
        <w:spacing w:after="0" w:line="240" w:lineRule="auto"/>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1.Дайте партнеру «выпустить пар».</w:t>
      </w:r>
    </w:p>
    <w:p w:rsidR="00D602CA" w:rsidRPr="00483AAD" w:rsidRDefault="00D602CA" w:rsidP="00D602CA">
      <w:pPr>
        <w:spacing w:after="0" w:line="240" w:lineRule="auto"/>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 xml:space="preserve">     2.Сбивайте агрессию неожиданными приемами.</w:t>
      </w:r>
    </w:p>
    <w:p w:rsidR="00D602CA" w:rsidRPr="00483AAD" w:rsidRDefault="00D602CA" w:rsidP="00D602CA">
      <w:pPr>
        <w:spacing w:after="0" w:line="240" w:lineRule="auto"/>
        <w:ind w:left="360"/>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3.Не давайте партнеру отрицательных оценок, а говорите о своих чувствах.</w:t>
      </w:r>
    </w:p>
    <w:p w:rsidR="00D602CA" w:rsidRPr="00483AAD" w:rsidRDefault="00D602CA" w:rsidP="00D602CA">
      <w:pPr>
        <w:spacing w:after="0" w:line="240" w:lineRule="auto"/>
        <w:ind w:left="360"/>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4.Отделите проблему от личности.</w:t>
      </w:r>
    </w:p>
    <w:p w:rsidR="00D602CA" w:rsidRPr="00483AAD" w:rsidRDefault="00D602CA" w:rsidP="00D602CA">
      <w:pPr>
        <w:spacing w:after="0" w:line="240" w:lineRule="auto"/>
        <w:ind w:left="360"/>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5.Предложите партнеру высказать свои соображения по разрешению возникшей проблемы и свои варианты решения.</w:t>
      </w:r>
    </w:p>
    <w:p w:rsidR="00D602CA" w:rsidRPr="00483AAD" w:rsidRDefault="00D602CA" w:rsidP="00D602CA">
      <w:pPr>
        <w:spacing w:after="0" w:line="240" w:lineRule="auto"/>
        <w:ind w:left="360"/>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lastRenderedPageBreak/>
        <w:t>6.В любом случае дайте партнеру возможность «сохранить лицо».</w:t>
      </w:r>
    </w:p>
    <w:p w:rsidR="00D602CA" w:rsidRPr="00483AAD" w:rsidRDefault="00D602CA" w:rsidP="00D602CA">
      <w:pPr>
        <w:spacing w:after="0" w:line="240" w:lineRule="auto"/>
        <w:ind w:left="360"/>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7.Отражайте, как эхо, смысл высказываний и претензий.</w:t>
      </w:r>
    </w:p>
    <w:p w:rsidR="00D602CA" w:rsidRPr="00483AAD" w:rsidRDefault="00D602CA" w:rsidP="00D602CA">
      <w:pPr>
        <w:spacing w:after="0" w:line="240" w:lineRule="auto"/>
        <w:ind w:left="360"/>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8.Не бойтесь извиниться, если чувствуете свою вину.</w:t>
      </w:r>
    </w:p>
    <w:p w:rsidR="00D602CA" w:rsidRPr="00483AAD" w:rsidRDefault="00D602CA" w:rsidP="00D602CA">
      <w:pPr>
        <w:spacing w:after="0" w:line="240" w:lineRule="auto"/>
        <w:ind w:left="360"/>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9.Ничего не надо доказывать.</w:t>
      </w:r>
    </w:p>
    <w:p w:rsidR="00D602CA" w:rsidRPr="00483AAD" w:rsidRDefault="00D602CA" w:rsidP="00D602CA">
      <w:pPr>
        <w:spacing w:after="0" w:line="240" w:lineRule="auto"/>
        <w:ind w:left="360"/>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10.Замолчите первым.</w:t>
      </w:r>
    </w:p>
    <w:p w:rsidR="00D602CA" w:rsidRPr="00483AAD" w:rsidRDefault="00D602CA" w:rsidP="00D602CA">
      <w:pPr>
        <w:spacing w:after="0" w:line="240" w:lineRule="auto"/>
        <w:ind w:left="360"/>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11.Не характеризуйте состояние партнера.</w:t>
      </w:r>
    </w:p>
    <w:p w:rsidR="00D602CA" w:rsidRPr="00483AAD" w:rsidRDefault="00D602CA" w:rsidP="00D602CA">
      <w:pPr>
        <w:spacing w:after="0" w:line="240" w:lineRule="auto"/>
        <w:ind w:left="360"/>
        <w:jc w:val="both"/>
        <w:rPr>
          <w:rFonts w:ascii="Times New Roman" w:eastAsia="Calibri" w:hAnsi="Times New Roman" w:cs="Times New Roman"/>
          <w:sz w:val="28"/>
          <w:szCs w:val="28"/>
        </w:rPr>
      </w:pPr>
      <w:r w:rsidRPr="00483AAD">
        <w:rPr>
          <w:rFonts w:ascii="Times New Roman" w:eastAsia="Calibri" w:hAnsi="Times New Roman" w:cs="Times New Roman"/>
          <w:sz w:val="28"/>
          <w:szCs w:val="28"/>
        </w:rPr>
        <w:t>12.Независимо от результата разрешения противоречия старайтесь не разрушить отношения.</w:t>
      </w:r>
    </w:p>
    <w:p w:rsidR="00642D31" w:rsidRDefault="00642D31"/>
    <w:sectPr w:rsidR="00642D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21434"/>
    <w:multiLevelType w:val="hybridMultilevel"/>
    <w:tmpl w:val="57CED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D93751"/>
    <w:multiLevelType w:val="hybridMultilevel"/>
    <w:tmpl w:val="F1D05E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F654A9"/>
    <w:multiLevelType w:val="hybridMultilevel"/>
    <w:tmpl w:val="B6206E7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234D51"/>
    <w:multiLevelType w:val="hybridMultilevel"/>
    <w:tmpl w:val="C744252A"/>
    <w:lvl w:ilvl="0" w:tplc="8B20BD9E">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FD6B3E"/>
    <w:multiLevelType w:val="hybridMultilevel"/>
    <w:tmpl w:val="B6206E7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1777FEB"/>
    <w:multiLevelType w:val="hybridMultilevel"/>
    <w:tmpl w:val="4C1C2C8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68C648C4"/>
    <w:multiLevelType w:val="hybridMultilevel"/>
    <w:tmpl w:val="A22E701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7E765A21"/>
    <w:multiLevelType w:val="hybridMultilevel"/>
    <w:tmpl w:val="B00669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num>
  <w:num w:numId="2">
    <w:abstractNumId w:val="6"/>
  </w:num>
  <w:num w:numId="3">
    <w:abstractNumId w:val="3"/>
  </w:num>
  <w:num w:numId="4">
    <w:abstractNumId w:val="0"/>
  </w:num>
  <w:num w:numId="5">
    <w:abstractNumId w:val="7"/>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2CA"/>
    <w:rsid w:val="00332883"/>
    <w:rsid w:val="00642D31"/>
    <w:rsid w:val="00A0538E"/>
    <w:rsid w:val="00D602CA"/>
    <w:rsid w:val="00F10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2C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02C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2C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02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2614</Words>
  <Characters>14906</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2021-09-24T09:08:00Z</dcterms:created>
  <dcterms:modified xsi:type="dcterms:W3CDTF">2021-09-24T09:13:00Z</dcterms:modified>
</cp:coreProperties>
</file>