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878" w:rsidRDefault="00BC2C04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ru-RU"/>
        </w:rPr>
        <w:t>Рекомендация для родителей по патриотическому воспитанию</w:t>
      </w:r>
    </w:p>
    <w:p w:rsidR="00130878" w:rsidRDefault="00BC2C04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ru-RU"/>
        </w:rPr>
        <w:t>«Родина начинается с семьи».</w:t>
      </w:r>
    </w:p>
    <w:p w:rsidR="00130878" w:rsidRDefault="00130878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ru-RU"/>
        </w:rPr>
      </w:pPr>
    </w:p>
    <w:p w:rsidR="00130878" w:rsidRDefault="00130878">
      <w:pPr>
        <w:jc w:val="center"/>
        <w:rPr>
          <w:rFonts w:ascii="Times New Roman" w:hAnsi="Times New Roman" w:cs="Times New Roman"/>
          <w:color w:val="00B0F0"/>
          <w:sz w:val="32"/>
          <w:szCs w:val="32"/>
          <w:lang w:val="ru-RU"/>
        </w:rPr>
      </w:pPr>
    </w:p>
    <w:p w:rsidR="00130878" w:rsidRDefault="00BC2C04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Подготовила воспитатель Куприянова  Юлия Александровна.</w:t>
      </w:r>
    </w:p>
    <w:p w:rsidR="00130878" w:rsidRDefault="00130878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</w:p>
    <w:p w:rsidR="00130878" w:rsidRDefault="00BC2C04">
      <w:pP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  <w:t>Если скажешь слово Родина</w:t>
      </w:r>
    </w:p>
    <w:p w:rsidR="00130878" w:rsidRDefault="00BC2C04">
      <w:pP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  <w:t>Сразу в памяти встает</w:t>
      </w:r>
    </w:p>
    <w:p w:rsidR="00130878" w:rsidRDefault="00BC2C04">
      <w:pP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  <w:t>Старый дом, в саду смородина</w:t>
      </w:r>
    </w:p>
    <w:p w:rsidR="00130878" w:rsidRDefault="00BC2C04">
      <w:pP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  <w:t>Толстый тополь у ворот......</w:t>
      </w:r>
    </w:p>
    <w:p w:rsidR="00130878" w:rsidRDefault="00130878">
      <w:pPr>
        <w:rPr>
          <w:rFonts w:ascii="Times New Roman" w:hAnsi="Times New Roman" w:cs="Times New Roman"/>
          <w:i/>
          <w:iCs/>
          <w:color w:val="000000" w:themeColor="text1"/>
          <w:sz w:val="32"/>
          <w:szCs w:val="32"/>
          <w:lang w:val="ru-RU"/>
        </w:rPr>
      </w:pPr>
    </w:p>
    <w:p w:rsidR="00130878" w:rsidRDefault="00BC2C04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Не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зря был выбран именно этот отрывок из стихотворения Зои Александровой, ведь Родина у каждого из нас ассоциир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уется с чем-то родным, уютным, дорогим сердцу. Родина и родители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родительский дом) имеют один корень. Как дети любят свою мать, так и каждый чело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век любит Родину. И эти два слова часто идут рук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а-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об- руку Родина-Мать. У всех нас, взрослых,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есть понятия Большая Родин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а-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это наша страна Россия и Малая Родина- это место, где каждый из нас родился, вырос. Для нас, родителей, важно сформировать эти предст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авления у детей с раннего детства. Какие ассоциации возникают у вас со словами моя Родина? Старый дворик, руки мамы, бабушкины пирожки, в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общем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все самое теплое и щемящее сердце. Так и у ребенка Родина начинается с улыбок близких, всего того, что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lastRenderedPageBreak/>
        <w:t xml:space="preserve">окружает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его с рождения и дает ощущение защищенности, уюта и покоя.</w:t>
      </w:r>
    </w:p>
    <w:p w:rsidR="00130878" w:rsidRDefault="00BC2C04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Все  известные педагоги и прошлого и современности предлагают прививать  патриотизм с раннего детства. Ведь, те «семена», которые и вы и мы в детском саду «посадим» в души детей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дадут правильные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всходы и останутся с ними на всю взрослую жизнь.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Воспитание патриотических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 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чувств дошкольника начинается с отношения к семье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 xml:space="preserve">к самым близким людям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—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к матери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отцу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к старшему поколению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Это корни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связывающие его с родным домом и ближайшим окружением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 xml:space="preserve">С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любви к традициям своей семьи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своего народа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своей страны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.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 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Нужно постепенно подвести ребенка к пониманию того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 xml:space="preserve">что у каждого россиянина есть своя малая Родина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 xml:space="preserve">местечко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(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город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село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), </w:t>
      </w:r>
      <w:r>
        <w:rPr>
          <w:rFonts w:ascii="Times New Roman" w:hAnsi="Times New Roman" w:cs="Times New Roman"/>
          <w:color w:val="000000" w:themeColor="text1"/>
          <w:sz w:val="32"/>
          <w:szCs w:val="32"/>
          <w:cs/>
          <w:lang w:val="ru-RU"/>
        </w:rPr>
        <w:t>привязанность к которому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он испытывает с детства, и вместе с тем – бол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ьшая Родина – Россия.</w:t>
      </w:r>
    </w:p>
    <w:p w:rsidR="00130878" w:rsidRDefault="00BC2C04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Поэтому так важно и нам, взрослым, сохранить семейные традиции, переданные нам нашими родителями. Сохранить и преумножить. Нужно  осознавать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что без ценности семьи нам не воспитать патриотов. А без патриотов нам нашу Родину не сбере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чь от интервентов.</w:t>
      </w:r>
    </w:p>
    <w:p w:rsidR="00130878" w:rsidRDefault="00130878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</w:p>
    <w:p w:rsidR="00130878" w:rsidRDefault="00130878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</w:p>
    <w:p w:rsidR="00130878" w:rsidRDefault="00130878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</w:p>
    <w:p w:rsidR="00130878" w:rsidRDefault="00130878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</w:p>
    <w:p w:rsidR="00130878" w:rsidRDefault="00BC2C04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val="ru-RU" w:eastAsia="ru-RU"/>
        </w:rPr>
        <w:lastRenderedPageBreak/>
        <w:drawing>
          <wp:inline distT="0" distB="0" distL="114300" distR="114300">
            <wp:extent cx="3456940" cy="2100580"/>
            <wp:effectExtent l="0" t="0" r="10160" b="13970"/>
            <wp:docPr id="1" name="Picture 1" descr="сем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семья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94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878" w:rsidRDefault="00BC2C04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С 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ранних лет дети должны знать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что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 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Россия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многонациональное государство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что все народы нашей страны равны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Они помогают друг другу в труде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вместе защищают наше государство от врагов и борются за мир во всем мире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Чтобы эти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знания были доступны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начинать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нужно с того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что близко к жизни самих детей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Необходимо читать детям сказки разных народов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разучивать песни и танцы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Иллюстрации с предметами прикладного искусства помогают наглядному восприятию и усвоению характерных особ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енностей труда и быта того или иного народа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расширяют интересы детей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углубляют чувства симпатии к народам разных национальностей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. 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Старших дошкольников нужно знакомить с государственной символикой Российской Федерации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флагом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гимном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гербом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. 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Уважение к г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осударственным символам России должно быть одной из основ воспитания любви к Родине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нравственного и умственного воспитания в единстве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.</w:t>
      </w:r>
    </w:p>
    <w:p w:rsidR="00130878" w:rsidRDefault="00BC2C04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Любовь к родному городу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гордость за свою страну имеют огромное значение для развития личности ребенка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Без любви к Роди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не и уважения к ее истории и культуре невозможно воспитать гражданина и патриота своей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 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Родины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сформировать у детей чувство собственного достоинства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положительные качества личности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.</w:t>
      </w:r>
    </w:p>
    <w:p w:rsidR="00130878" w:rsidRDefault="00130878">
      <w:pPr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bookmarkStart w:id="0" w:name="_GoBack"/>
      <w:bookmarkEnd w:id="0"/>
    </w:p>
    <w:sectPr w:rsidR="00130878" w:rsidSect="00130878">
      <w:pgSz w:w="11906" w:h="16838"/>
      <w:pgMar w:top="1440" w:right="1800" w:bottom="1440" w:left="1800" w:header="720" w:footer="720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黑体">
    <w:altName w:val="SimSu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130878"/>
    <w:rsid w:val="00130878"/>
    <w:rsid w:val="00BC2C04"/>
    <w:rsid w:val="0520764A"/>
    <w:rsid w:val="597D6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0878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rsid w:val="00130878"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a4">
    <w:name w:val="Strong"/>
    <w:basedOn w:val="a0"/>
    <w:qFormat/>
    <w:rsid w:val="00130878"/>
    <w:rPr>
      <w:b/>
      <w:bCs/>
    </w:rPr>
  </w:style>
  <w:style w:type="paragraph" w:styleId="a5">
    <w:name w:val="Balloon Text"/>
    <w:basedOn w:val="a"/>
    <w:link w:val="a6"/>
    <w:rsid w:val="00BC2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2C04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Concourse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Concourse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Concours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55000" cap="flat" cmpd="thickThin" algn="ctr">
          <a:solidFill>
            <a:schemeClr val="phClr"/>
          </a:solidFill>
          <a:prstDash val="solid"/>
        </a:ln>
        <a:ln w="63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5000"/>
                <a:satMod val="300000"/>
              </a:schemeClr>
            </a:gs>
            <a:gs pos="40000">
              <a:schemeClr val="phClr">
                <a:tint val="65000"/>
                <a:satMod val="300000"/>
              </a:schemeClr>
            </a:gs>
            <a:gs pos="100000">
              <a:schemeClr val="phClr">
                <a:shade val="65000"/>
                <a:satMod val="300000"/>
              </a:schemeClr>
            </a:gs>
          </a:gsLst>
          <a:path path="circle">
            <a:fillToRect l="65000" b="98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10000"/>
              </a:schemeClr>
              <a:schemeClr val="phClr">
                <a:tint val="95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485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2020-08-19T14:49:00Z</dcterms:created>
  <dcterms:modified xsi:type="dcterms:W3CDTF">2021-09-10T11:08:00Z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