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080" w:rsidRDefault="00FF5E4E" w:rsidP="00FF5E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5E4E">
        <w:rPr>
          <w:rFonts w:ascii="Times New Roman" w:hAnsi="Times New Roman" w:cs="Times New Roman"/>
          <w:b/>
          <w:sz w:val="28"/>
          <w:szCs w:val="28"/>
        </w:rPr>
        <w:t>ПРОЕКТ «</w:t>
      </w:r>
      <w:r w:rsidR="00B76B6D">
        <w:rPr>
          <w:rFonts w:ascii="Times New Roman" w:hAnsi="Times New Roman" w:cs="Times New Roman"/>
          <w:b/>
          <w:sz w:val="28"/>
          <w:szCs w:val="28"/>
        </w:rPr>
        <w:t>Посмотри. Узнай. Сделай сам.</w:t>
      </w:r>
      <w:r w:rsidRPr="00FF5E4E">
        <w:rPr>
          <w:rFonts w:ascii="Times New Roman" w:hAnsi="Times New Roman" w:cs="Times New Roman"/>
          <w:b/>
          <w:sz w:val="28"/>
          <w:szCs w:val="28"/>
        </w:rPr>
        <w:t>»</w:t>
      </w:r>
    </w:p>
    <w:p w:rsidR="00FF5E4E" w:rsidRPr="00FF5E4E" w:rsidRDefault="008A2A34" w:rsidP="00FF5E4E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Лешкевич</w:t>
      </w:r>
      <w:r w:rsidR="00FF5E4E" w:rsidRPr="00FF5E4E">
        <w:rPr>
          <w:rFonts w:ascii="Times New Roman" w:hAnsi="Times New Roman" w:cs="Times New Roman"/>
          <w:b/>
          <w:i/>
          <w:sz w:val="28"/>
          <w:szCs w:val="28"/>
        </w:rPr>
        <w:t xml:space="preserve"> Г.Н.</w:t>
      </w:r>
    </w:p>
    <w:p w:rsidR="00FF5E4E" w:rsidRPr="00FF5E4E" w:rsidRDefault="00FF5E4E" w:rsidP="00FF5E4E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F5E4E">
        <w:rPr>
          <w:rFonts w:ascii="Times New Roman" w:hAnsi="Times New Roman" w:cs="Times New Roman"/>
          <w:b/>
          <w:i/>
          <w:sz w:val="28"/>
          <w:szCs w:val="28"/>
        </w:rPr>
        <w:t>Швецова Н.Б.</w:t>
      </w:r>
    </w:p>
    <w:p w:rsidR="00FF5E4E" w:rsidRPr="00FF5E4E" w:rsidRDefault="00FF5E4E" w:rsidP="00FF5E4E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F5E4E">
        <w:rPr>
          <w:rFonts w:ascii="Times New Roman" w:hAnsi="Times New Roman" w:cs="Times New Roman"/>
          <w:b/>
          <w:i/>
          <w:sz w:val="28"/>
          <w:szCs w:val="28"/>
        </w:rPr>
        <w:t>МБОУ «СОШ №1» г. Усть-Илимск</w:t>
      </w:r>
    </w:p>
    <w:p w:rsidR="00924080" w:rsidRPr="00FF5E4E" w:rsidRDefault="00924080" w:rsidP="00FF5E4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24080" w:rsidRPr="00FF5E4E" w:rsidRDefault="00924080" w:rsidP="00FF5E4E">
      <w:pPr>
        <w:pStyle w:val="a3"/>
        <w:shd w:val="clear" w:color="auto" w:fill="FFFFFF"/>
        <w:spacing w:before="0" w:beforeAutospacing="0" w:after="0" w:afterAutospacing="0"/>
        <w:ind w:left="3261"/>
        <w:jc w:val="both"/>
        <w:rPr>
          <w:color w:val="000000"/>
          <w:sz w:val="28"/>
          <w:szCs w:val="28"/>
        </w:rPr>
      </w:pPr>
      <w:r w:rsidRPr="00FF5E4E">
        <w:rPr>
          <w:color w:val="000000"/>
          <w:sz w:val="28"/>
          <w:szCs w:val="28"/>
        </w:rPr>
        <w:t>«Значительное влияние на поведение и деятельность оказывает то знание,</w:t>
      </w:r>
      <w:r w:rsidR="00E85B3E" w:rsidRPr="00FF5E4E">
        <w:rPr>
          <w:color w:val="000000"/>
          <w:sz w:val="28"/>
          <w:szCs w:val="28"/>
        </w:rPr>
        <w:t xml:space="preserve"> </w:t>
      </w:r>
      <w:r w:rsidRPr="00FF5E4E">
        <w:rPr>
          <w:color w:val="000000"/>
          <w:sz w:val="28"/>
          <w:szCs w:val="28"/>
        </w:rPr>
        <w:t>которое самостоятельно усвоено человеком и связано с открытием,</w:t>
      </w:r>
      <w:r w:rsidR="00E85B3E" w:rsidRPr="00FF5E4E">
        <w:rPr>
          <w:color w:val="000000"/>
          <w:sz w:val="28"/>
          <w:szCs w:val="28"/>
        </w:rPr>
        <w:t xml:space="preserve"> </w:t>
      </w:r>
      <w:r w:rsidRPr="00FF5E4E">
        <w:rPr>
          <w:color w:val="000000"/>
          <w:sz w:val="28"/>
          <w:szCs w:val="28"/>
        </w:rPr>
        <w:t>сделанным им самим»</w:t>
      </w:r>
    </w:p>
    <w:p w:rsidR="00924080" w:rsidRPr="00FF5E4E" w:rsidRDefault="00924080" w:rsidP="00FF5E4E">
      <w:pPr>
        <w:pStyle w:val="a3"/>
        <w:shd w:val="clear" w:color="auto" w:fill="FFFFFF"/>
        <w:spacing w:before="0" w:beforeAutospacing="0" w:after="0" w:afterAutospacing="0"/>
        <w:ind w:left="3261"/>
        <w:jc w:val="right"/>
        <w:rPr>
          <w:color w:val="000000"/>
          <w:sz w:val="28"/>
          <w:szCs w:val="28"/>
        </w:rPr>
      </w:pPr>
      <w:r w:rsidRPr="00FF5E4E">
        <w:rPr>
          <w:color w:val="000000"/>
          <w:sz w:val="28"/>
          <w:szCs w:val="28"/>
        </w:rPr>
        <w:t>Карл Роджерс</w:t>
      </w:r>
    </w:p>
    <w:p w:rsidR="009A6F4B" w:rsidRDefault="00E85B3E" w:rsidP="009A6F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F5E4E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</w:p>
    <w:p w:rsidR="00FF5E4E" w:rsidRDefault="00924080" w:rsidP="009A6F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E4E">
        <w:rPr>
          <w:rFonts w:ascii="Times New Roman" w:hAnsi="Times New Roman" w:cs="Times New Roman"/>
          <w:sz w:val="28"/>
          <w:szCs w:val="28"/>
        </w:rPr>
        <w:t>В современных условиях жизни недостаточно просто владеть набором знаний, умений и навыков, надо уметь применять их в реальной жизни, реальной ситуации. Наиболее целесообразной формой использования творческого потенциала учащихся считается метод проекта.</w:t>
      </w:r>
    </w:p>
    <w:p w:rsidR="00FF5E4E" w:rsidRDefault="00924080" w:rsidP="00FF5E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E4E">
        <w:rPr>
          <w:rFonts w:ascii="Times New Roman" w:hAnsi="Times New Roman" w:cs="Times New Roman"/>
          <w:sz w:val="28"/>
          <w:szCs w:val="28"/>
        </w:rPr>
        <w:t>Метод проекта – это одна из личностно-ориентированных технологий, в основе которой лежит развитие познавательных навыков учащихся, умений самостоятельно конструировать свои знания, ориентироваться в информационном пространстве, развитие критического и творческого мышления.</w:t>
      </w:r>
    </w:p>
    <w:p w:rsidR="00FF5E4E" w:rsidRDefault="00924080" w:rsidP="00FF5E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E4E">
        <w:rPr>
          <w:rFonts w:ascii="Times New Roman" w:hAnsi="Times New Roman" w:cs="Times New Roman"/>
          <w:sz w:val="28"/>
          <w:szCs w:val="28"/>
        </w:rPr>
        <w:t>Проектная деятельность формирует целостную систему универсальных знаний, умений и навыков, т.е. ключевые компетентности, определяющие современное качество образования.</w:t>
      </w:r>
    </w:p>
    <w:p w:rsidR="00924080" w:rsidRPr="00FF5E4E" w:rsidRDefault="00924080" w:rsidP="00FF5E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E4E">
        <w:rPr>
          <w:rFonts w:ascii="Times New Roman" w:hAnsi="Times New Roman" w:cs="Times New Roman"/>
          <w:sz w:val="28"/>
          <w:szCs w:val="28"/>
        </w:rPr>
        <w:t>Что же такое «Проект»? Можно сказать, что «проект – это пять «П»:</w:t>
      </w:r>
    </w:p>
    <w:p w:rsidR="00924080" w:rsidRPr="00FF5E4E" w:rsidRDefault="00924080" w:rsidP="00FF5E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E4E">
        <w:rPr>
          <w:rFonts w:ascii="Times New Roman" w:hAnsi="Times New Roman" w:cs="Times New Roman"/>
          <w:sz w:val="28"/>
          <w:szCs w:val="28"/>
        </w:rPr>
        <w:t>1. Проблема. Необходимо наличие социально значимой задачи (проблемы) –исследовательской, информационной, практической.</w:t>
      </w:r>
    </w:p>
    <w:p w:rsidR="00924080" w:rsidRPr="00FF5E4E" w:rsidRDefault="00924080" w:rsidP="00FF5E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E4E">
        <w:rPr>
          <w:rFonts w:ascii="Times New Roman" w:hAnsi="Times New Roman" w:cs="Times New Roman"/>
          <w:sz w:val="28"/>
          <w:szCs w:val="28"/>
        </w:rPr>
        <w:t>2. Проектирование (Планирование). Выполнение проекта начинается с планирования действий по разрешению проблемы, с определения вида продукта и формы презентации.</w:t>
      </w:r>
    </w:p>
    <w:p w:rsidR="00924080" w:rsidRPr="00FF5E4E" w:rsidRDefault="00924080" w:rsidP="00FF5E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E4E">
        <w:rPr>
          <w:rFonts w:ascii="Times New Roman" w:hAnsi="Times New Roman" w:cs="Times New Roman"/>
          <w:sz w:val="28"/>
          <w:szCs w:val="28"/>
        </w:rPr>
        <w:t>3. Поиск Информации. Каждый проект обязательно требует исследовательской работы учащихся.</w:t>
      </w:r>
    </w:p>
    <w:p w:rsidR="00924080" w:rsidRPr="00FF5E4E" w:rsidRDefault="00924080" w:rsidP="00FF5E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E4E">
        <w:rPr>
          <w:rFonts w:ascii="Times New Roman" w:hAnsi="Times New Roman" w:cs="Times New Roman"/>
          <w:sz w:val="28"/>
          <w:szCs w:val="28"/>
        </w:rPr>
        <w:t>4. Продукт. Результатом работы над проектом, иначе говоря, выходом проекта, является продукт.</w:t>
      </w:r>
    </w:p>
    <w:p w:rsidR="00924080" w:rsidRPr="00FF5E4E" w:rsidRDefault="00924080" w:rsidP="00FF5E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E4E">
        <w:rPr>
          <w:rFonts w:ascii="Times New Roman" w:hAnsi="Times New Roman" w:cs="Times New Roman"/>
          <w:sz w:val="28"/>
          <w:szCs w:val="28"/>
        </w:rPr>
        <w:t>5. Презентация Проектного Продукта. Подготовленный продукт должен быть представлен заказчику.</w:t>
      </w:r>
    </w:p>
    <w:p w:rsidR="007233B3" w:rsidRDefault="007233B3" w:rsidP="007233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233B3">
        <w:rPr>
          <w:rFonts w:ascii="Times New Roman" w:hAnsi="Times New Roman" w:cs="Times New Roman"/>
          <w:b/>
          <w:bCs/>
          <w:sz w:val="28"/>
          <w:szCs w:val="28"/>
        </w:rPr>
        <w:t>Паспорт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233B3">
        <w:rPr>
          <w:rFonts w:ascii="Times New Roman" w:hAnsi="Times New Roman" w:cs="Times New Roman"/>
          <w:b/>
          <w:bCs/>
          <w:sz w:val="28"/>
          <w:szCs w:val="28"/>
        </w:rPr>
        <w:t xml:space="preserve"> проекта</w:t>
      </w:r>
    </w:p>
    <w:p w:rsidR="007233B3" w:rsidRDefault="007233B3" w:rsidP="007233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3B3">
        <w:rPr>
          <w:rFonts w:ascii="Times New Roman" w:hAnsi="Times New Roman" w:cs="Times New Roman"/>
          <w:b/>
          <w:sz w:val="28"/>
          <w:szCs w:val="28"/>
        </w:rPr>
        <w:t>Название</w:t>
      </w:r>
      <w:r w:rsidR="00CD394F" w:rsidRPr="00CD39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7233B3">
        <w:rPr>
          <w:rFonts w:ascii="Times New Roman" w:hAnsi="Times New Roman" w:cs="Times New Roman"/>
          <w:b/>
          <w:sz w:val="28"/>
          <w:szCs w:val="28"/>
        </w:rPr>
        <w:t>проекта</w:t>
      </w:r>
      <w:r w:rsidRPr="007233B3">
        <w:rPr>
          <w:rFonts w:ascii="Times New Roman" w:hAnsi="Times New Roman" w:cs="Times New Roman"/>
          <w:sz w:val="28"/>
          <w:szCs w:val="28"/>
        </w:rPr>
        <w:t xml:space="preserve">:  </w:t>
      </w:r>
      <w:bookmarkStart w:id="0" w:name="_GoBack"/>
      <w:r w:rsidR="00B76B6D">
        <w:rPr>
          <w:rFonts w:ascii="Times New Roman" w:hAnsi="Times New Roman" w:cs="Times New Roman"/>
          <w:sz w:val="28"/>
          <w:szCs w:val="28"/>
        </w:rPr>
        <w:t>Посмотри</w:t>
      </w:r>
      <w:proofErr w:type="gramEnd"/>
      <w:r w:rsidR="00B76B6D">
        <w:rPr>
          <w:rFonts w:ascii="Times New Roman" w:hAnsi="Times New Roman" w:cs="Times New Roman"/>
          <w:sz w:val="28"/>
          <w:szCs w:val="28"/>
        </w:rPr>
        <w:t>. Узнай. Сделай сам.</w:t>
      </w:r>
    </w:p>
    <w:bookmarkEnd w:id="0"/>
    <w:p w:rsidR="007233B3" w:rsidRDefault="007233B3" w:rsidP="007233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33B3">
        <w:rPr>
          <w:rFonts w:ascii="Times New Roman" w:hAnsi="Times New Roman" w:cs="Times New Roman"/>
          <w:b/>
          <w:sz w:val="28"/>
          <w:szCs w:val="28"/>
        </w:rPr>
        <w:t>Актуальность:</w:t>
      </w:r>
    </w:p>
    <w:p w:rsidR="007233B3" w:rsidRDefault="007233B3" w:rsidP="007233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3B3">
        <w:rPr>
          <w:rFonts w:ascii="Times New Roman" w:hAnsi="Times New Roman" w:cs="Times New Roman"/>
          <w:sz w:val="28"/>
          <w:szCs w:val="28"/>
        </w:rPr>
        <w:t>Что такое фокусы? Одни люди считают, что это  волшебство, другие - это ловкость рук и никакой магии. Чтобы разобраться в этом вопросе, мы решили с учащимися 3-х классов провести исследование. Ребята сделали  предположение, что если раскроют  тайны фокусов, то смогут  самостоятельно показывать несложные фокусы и доказать, что фокусы – это полезное занятие, которое учит терпеливости, вниманию и общительности.</w:t>
      </w:r>
    </w:p>
    <w:p w:rsidR="007233B3" w:rsidRDefault="007233B3" w:rsidP="007233B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3B3">
        <w:rPr>
          <w:rFonts w:ascii="Times New Roman" w:hAnsi="Times New Roman" w:cs="Times New Roman"/>
          <w:b/>
          <w:bCs/>
          <w:sz w:val="28"/>
          <w:szCs w:val="28"/>
        </w:rPr>
        <w:t xml:space="preserve">Цель </w:t>
      </w:r>
      <w:r w:rsidR="00E44276">
        <w:rPr>
          <w:rFonts w:ascii="Times New Roman" w:hAnsi="Times New Roman" w:cs="Times New Roman"/>
          <w:b/>
          <w:bCs/>
          <w:sz w:val="28"/>
          <w:szCs w:val="28"/>
        </w:rPr>
        <w:t>проекта</w:t>
      </w:r>
      <w:r w:rsidRPr="007233B3">
        <w:rPr>
          <w:rFonts w:ascii="Times New Roman" w:hAnsi="Times New Roman" w:cs="Times New Roman"/>
          <w:bCs/>
          <w:sz w:val="28"/>
          <w:szCs w:val="28"/>
        </w:rPr>
        <w:t>: раскрыть тайны фокусов.</w:t>
      </w:r>
    </w:p>
    <w:p w:rsidR="007233B3" w:rsidRPr="007233B3" w:rsidRDefault="007233B3" w:rsidP="007233B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233B3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Задачи </w:t>
      </w:r>
      <w:r w:rsidR="00E44276">
        <w:rPr>
          <w:rFonts w:ascii="Times New Roman" w:hAnsi="Times New Roman" w:cs="Times New Roman"/>
          <w:b/>
          <w:bCs/>
          <w:sz w:val="28"/>
          <w:szCs w:val="28"/>
        </w:rPr>
        <w:t>проекта</w:t>
      </w:r>
      <w:r w:rsidRPr="007233B3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7233B3" w:rsidRPr="007233B3" w:rsidRDefault="007233B3" w:rsidP="007233B3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3B3">
        <w:rPr>
          <w:rFonts w:ascii="Times New Roman" w:hAnsi="Times New Roman" w:cs="Times New Roman"/>
          <w:bCs/>
          <w:sz w:val="28"/>
          <w:szCs w:val="28"/>
        </w:rPr>
        <w:t xml:space="preserve">изучить историю возникновения фокусов; </w:t>
      </w:r>
    </w:p>
    <w:p w:rsidR="007233B3" w:rsidRPr="007233B3" w:rsidRDefault="007233B3" w:rsidP="007233B3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3B3">
        <w:rPr>
          <w:rFonts w:ascii="Times New Roman" w:hAnsi="Times New Roman" w:cs="Times New Roman"/>
          <w:bCs/>
          <w:sz w:val="28"/>
          <w:szCs w:val="28"/>
        </w:rPr>
        <w:t xml:space="preserve">выявить главный принцип работы иллюзиониста; </w:t>
      </w:r>
    </w:p>
    <w:p w:rsidR="007233B3" w:rsidRPr="007233B3" w:rsidRDefault="007233B3" w:rsidP="007233B3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3B3">
        <w:rPr>
          <w:rFonts w:ascii="Times New Roman" w:hAnsi="Times New Roman" w:cs="Times New Roman"/>
          <w:bCs/>
          <w:sz w:val="28"/>
          <w:szCs w:val="28"/>
        </w:rPr>
        <w:t>научиться основным правилам демонстрации фокуса;</w:t>
      </w:r>
    </w:p>
    <w:p w:rsidR="007233B3" w:rsidRDefault="007233B3" w:rsidP="007233B3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3B3">
        <w:rPr>
          <w:rFonts w:ascii="Times New Roman" w:hAnsi="Times New Roman" w:cs="Times New Roman"/>
          <w:bCs/>
          <w:sz w:val="28"/>
          <w:szCs w:val="28"/>
        </w:rPr>
        <w:t xml:space="preserve">научиться показывать несложные фокусы. </w:t>
      </w:r>
    </w:p>
    <w:p w:rsidR="007233B3" w:rsidRPr="007233B3" w:rsidRDefault="007233B3" w:rsidP="007233B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3B3">
        <w:rPr>
          <w:rFonts w:ascii="Times New Roman" w:hAnsi="Times New Roman" w:cs="Times New Roman"/>
          <w:b/>
          <w:bCs/>
          <w:sz w:val="28"/>
          <w:szCs w:val="28"/>
        </w:rPr>
        <w:t>Объект:</w:t>
      </w:r>
      <w:r w:rsidRPr="007233B3">
        <w:rPr>
          <w:rFonts w:ascii="Times New Roman" w:hAnsi="Times New Roman" w:cs="Times New Roman"/>
          <w:bCs/>
          <w:sz w:val="28"/>
          <w:szCs w:val="28"/>
        </w:rPr>
        <w:t xml:space="preserve"> искусство фокусов. </w:t>
      </w:r>
    </w:p>
    <w:p w:rsidR="007233B3" w:rsidRPr="007233B3" w:rsidRDefault="007233B3" w:rsidP="007233B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3B3">
        <w:rPr>
          <w:rFonts w:ascii="Times New Roman" w:hAnsi="Times New Roman" w:cs="Times New Roman"/>
          <w:b/>
          <w:bCs/>
          <w:sz w:val="28"/>
          <w:szCs w:val="28"/>
        </w:rPr>
        <w:t>Предмет:</w:t>
      </w:r>
      <w:r w:rsidRPr="007233B3">
        <w:rPr>
          <w:rFonts w:ascii="Times New Roman" w:hAnsi="Times New Roman" w:cs="Times New Roman"/>
          <w:bCs/>
          <w:sz w:val="28"/>
          <w:szCs w:val="28"/>
        </w:rPr>
        <w:t xml:space="preserve"> история  и  способы показа фокусов. </w:t>
      </w:r>
    </w:p>
    <w:p w:rsidR="007233B3" w:rsidRPr="007233B3" w:rsidRDefault="007233B3" w:rsidP="007233B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3B3">
        <w:rPr>
          <w:rFonts w:ascii="Times New Roman" w:hAnsi="Times New Roman" w:cs="Times New Roman"/>
          <w:b/>
          <w:bCs/>
          <w:sz w:val="28"/>
          <w:szCs w:val="28"/>
        </w:rPr>
        <w:t>Методы</w:t>
      </w:r>
      <w:r w:rsidRPr="007233B3">
        <w:rPr>
          <w:rFonts w:ascii="Times New Roman" w:hAnsi="Times New Roman" w:cs="Times New Roman"/>
          <w:bCs/>
          <w:sz w:val="28"/>
          <w:szCs w:val="28"/>
        </w:rPr>
        <w:t>: сбор информации, наблюдение, эксперимент, сравнение, анализ.</w:t>
      </w:r>
    </w:p>
    <w:p w:rsidR="007233B3" w:rsidRPr="007233B3" w:rsidRDefault="007233B3" w:rsidP="007233B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3B3">
        <w:rPr>
          <w:rFonts w:ascii="Times New Roman" w:hAnsi="Times New Roman" w:cs="Times New Roman"/>
          <w:b/>
          <w:bCs/>
          <w:sz w:val="28"/>
          <w:szCs w:val="28"/>
        </w:rPr>
        <w:t>Теоретическая значимость работы</w:t>
      </w:r>
      <w:r w:rsidRPr="007233B3">
        <w:rPr>
          <w:rFonts w:ascii="Times New Roman" w:hAnsi="Times New Roman" w:cs="Times New Roman"/>
          <w:bCs/>
          <w:sz w:val="28"/>
          <w:szCs w:val="28"/>
        </w:rPr>
        <w:t xml:space="preserve">: обобщение систематизация знаний о фокусах, об истории их возникновения. Классификация  фокусов. Освоение  методов и способов проведения фокусов. </w:t>
      </w:r>
    </w:p>
    <w:p w:rsidR="007233B3" w:rsidRPr="007233B3" w:rsidRDefault="007233B3" w:rsidP="007233B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3B3">
        <w:rPr>
          <w:rFonts w:ascii="Times New Roman" w:hAnsi="Times New Roman" w:cs="Times New Roman"/>
          <w:b/>
          <w:bCs/>
          <w:sz w:val="28"/>
          <w:szCs w:val="28"/>
        </w:rPr>
        <w:t>Практическая значимость</w:t>
      </w:r>
      <w:r w:rsidRPr="007233B3">
        <w:rPr>
          <w:rFonts w:ascii="Times New Roman" w:hAnsi="Times New Roman" w:cs="Times New Roman"/>
          <w:bCs/>
          <w:sz w:val="28"/>
          <w:szCs w:val="28"/>
        </w:rPr>
        <w:t>: мотивация учащихся возможностью изучения и самостоятельной демонстрации фокусов.  Расширение  кругозора обучающихся 3-х классов.  Данный проект может быть использован во внеклассной работе, а так же на занятиях по внеурочной деятельности.</w:t>
      </w:r>
    </w:p>
    <w:p w:rsidR="007233B3" w:rsidRPr="007233B3" w:rsidRDefault="007233B3" w:rsidP="007233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3B3">
        <w:rPr>
          <w:rFonts w:ascii="Times New Roman" w:hAnsi="Times New Roman" w:cs="Times New Roman"/>
          <w:b/>
          <w:bCs/>
          <w:sz w:val="28"/>
          <w:szCs w:val="28"/>
        </w:rPr>
        <w:t xml:space="preserve">Планируемые результаты проекта </w:t>
      </w:r>
    </w:p>
    <w:p w:rsidR="007233B3" w:rsidRPr="007233B3" w:rsidRDefault="007233B3" w:rsidP="007233B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3B3">
        <w:rPr>
          <w:rFonts w:ascii="Times New Roman" w:hAnsi="Times New Roman" w:cs="Times New Roman"/>
          <w:b/>
          <w:bCs/>
          <w:sz w:val="28"/>
          <w:szCs w:val="28"/>
        </w:rPr>
        <w:t>предметные:</w:t>
      </w:r>
      <w:r w:rsidRPr="007233B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233B3" w:rsidRPr="007233B3" w:rsidRDefault="007233B3" w:rsidP="007233B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3B3">
        <w:rPr>
          <w:rFonts w:ascii="Times New Roman" w:hAnsi="Times New Roman" w:cs="Times New Roman"/>
          <w:bCs/>
          <w:sz w:val="28"/>
          <w:szCs w:val="28"/>
        </w:rPr>
        <w:t>умение осмыслить задачу, для решения которой недостаточно знаний;</w:t>
      </w:r>
    </w:p>
    <w:p w:rsidR="007233B3" w:rsidRPr="007233B3" w:rsidRDefault="007233B3" w:rsidP="007233B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3B3">
        <w:rPr>
          <w:rFonts w:ascii="Times New Roman" w:hAnsi="Times New Roman" w:cs="Times New Roman"/>
          <w:bCs/>
          <w:sz w:val="28"/>
          <w:szCs w:val="28"/>
        </w:rPr>
        <w:t xml:space="preserve"> умение самостоятельно выдвигать идеи; </w:t>
      </w:r>
    </w:p>
    <w:p w:rsidR="007233B3" w:rsidRPr="007233B3" w:rsidRDefault="007233B3" w:rsidP="007233B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3B3">
        <w:rPr>
          <w:rFonts w:ascii="Times New Roman" w:hAnsi="Times New Roman" w:cs="Times New Roman"/>
          <w:bCs/>
          <w:sz w:val="28"/>
          <w:szCs w:val="28"/>
        </w:rPr>
        <w:t xml:space="preserve">умение самостоятельно найти недостающую информацию; </w:t>
      </w:r>
    </w:p>
    <w:p w:rsidR="007233B3" w:rsidRPr="007233B3" w:rsidRDefault="007233B3" w:rsidP="007233B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3B3">
        <w:rPr>
          <w:rFonts w:ascii="Times New Roman" w:hAnsi="Times New Roman" w:cs="Times New Roman"/>
          <w:bCs/>
          <w:sz w:val="28"/>
          <w:szCs w:val="28"/>
        </w:rPr>
        <w:t xml:space="preserve">умение запросить недостающую информацию у эксперта (учителя, специалиста); </w:t>
      </w:r>
    </w:p>
    <w:p w:rsidR="007233B3" w:rsidRPr="007233B3" w:rsidRDefault="007233B3" w:rsidP="007233B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3B3">
        <w:rPr>
          <w:rFonts w:ascii="Times New Roman" w:hAnsi="Times New Roman" w:cs="Times New Roman"/>
          <w:bCs/>
          <w:sz w:val="28"/>
          <w:szCs w:val="28"/>
        </w:rPr>
        <w:t xml:space="preserve">умение находить несколько способов решения проблемы; </w:t>
      </w:r>
    </w:p>
    <w:p w:rsidR="007233B3" w:rsidRPr="007233B3" w:rsidRDefault="007233B3" w:rsidP="007233B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3B3">
        <w:rPr>
          <w:rFonts w:ascii="Times New Roman" w:hAnsi="Times New Roman" w:cs="Times New Roman"/>
          <w:bCs/>
          <w:sz w:val="28"/>
          <w:szCs w:val="28"/>
        </w:rPr>
        <w:t xml:space="preserve">умение устанавливать причинно-следственные связи; </w:t>
      </w:r>
    </w:p>
    <w:p w:rsidR="007233B3" w:rsidRPr="007233B3" w:rsidRDefault="007233B3" w:rsidP="007233B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3B3">
        <w:rPr>
          <w:rFonts w:ascii="Times New Roman" w:hAnsi="Times New Roman" w:cs="Times New Roman"/>
          <w:bCs/>
          <w:sz w:val="28"/>
          <w:szCs w:val="28"/>
        </w:rPr>
        <w:t xml:space="preserve">навыки монологической речи; </w:t>
      </w:r>
    </w:p>
    <w:p w:rsidR="007233B3" w:rsidRPr="007233B3" w:rsidRDefault="007233B3" w:rsidP="007233B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3B3">
        <w:rPr>
          <w:rFonts w:ascii="Times New Roman" w:hAnsi="Times New Roman" w:cs="Times New Roman"/>
          <w:bCs/>
          <w:sz w:val="28"/>
          <w:szCs w:val="28"/>
        </w:rPr>
        <w:t xml:space="preserve">способность уверенно держать себя во время выступления; </w:t>
      </w:r>
    </w:p>
    <w:p w:rsidR="007233B3" w:rsidRPr="007233B3" w:rsidRDefault="007233B3" w:rsidP="007233B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3B3">
        <w:rPr>
          <w:rFonts w:ascii="Times New Roman" w:hAnsi="Times New Roman" w:cs="Times New Roman"/>
          <w:bCs/>
          <w:sz w:val="28"/>
          <w:szCs w:val="28"/>
        </w:rPr>
        <w:t xml:space="preserve">артистические умения; </w:t>
      </w:r>
    </w:p>
    <w:p w:rsidR="007233B3" w:rsidRPr="007233B3" w:rsidRDefault="007233B3" w:rsidP="007233B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3B3">
        <w:rPr>
          <w:rFonts w:ascii="Times New Roman" w:hAnsi="Times New Roman" w:cs="Times New Roman"/>
          <w:bCs/>
          <w:sz w:val="28"/>
          <w:szCs w:val="28"/>
        </w:rPr>
        <w:t xml:space="preserve">умение использовать различные средства наглядности при выступлении; </w:t>
      </w:r>
    </w:p>
    <w:p w:rsidR="007233B3" w:rsidRPr="007233B3" w:rsidRDefault="007233B3" w:rsidP="007233B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3B3">
        <w:rPr>
          <w:rFonts w:ascii="Times New Roman" w:hAnsi="Times New Roman" w:cs="Times New Roman"/>
          <w:bCs/>
          <w:sz w:val="28"/>
          <w:szCs w:val="28"/>
        </w:rPr>
        <w:t>умение отвечать на незапланированные вопросы.</w:t>
      </w:r>
    </w:p>
    <w:p w:rsidR="007233B3" w:rsidRPr="007233B3" w:rsidRDefault="007233B3" w:rsidP="007233B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3B3">
        <w:rPr>
          <w:rFonts w:ascii="Times New Roman" w:hAnsi="Times New Roman" w:cs="Times New Roman"/>
          <w:b/>
          <w:bCs/>
          <w:sz w:val="28"/>
          <w:szCs w:val="28"/>
        </w:rPr>
        <w:t>метапредметные:</w:t>
      </w:r>
      <w:r w:rsidRPr="007233B3">
        <w:rPr>
          <w:rFonts w:ascii="Times New Roman" w:hAnsi="Times New Roman" w:cs="Times New Roman"/>
          <w:bCs/>
          <w:sz w:val="28"/>
          <w:szCs w:val="28"/>
        </w:rPr>
        <w:t xml:space="preserve"> умение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познавательной деятельности; 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 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 умение оценивать правильность выполнения учебной задачи, собственные возможности её решения; владение основами самоконтроля, самооценки, принятия решений и осуществления осознанного выбора в учебной и познавательной деятельности; </w:t>
      </w:r>
    </w:p>
    <w:p w:rsidR="007233B3" w:rsidRPr="007233B3" w:rsidRDefault="007233B3" w:rsidP="007233B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3B3">
        <w:rPr>
          <w:rFonts w:ascii="Times New Roman" w:hAnsi="Times New Roman" w:cs="Times New Roman"/>
          <w:b/>
          <w:bCs/>
          <w:sz w:val="28"/>
          <w:szCs w:val="28"/>
        </w:rPr>
        <w:t>личностные:</w:t>
      </w:r>
      <w:r w:rsidRPr="007233B3">
        <w:rPr>
          <w:rFonts w:ascii="Times New Roman" w:hAnsi="Times New Roman" w:cs="Times New Roman"/>
          <w:bCs/>
          <w:sz w:val="28"/>
          <w:szCs w:val="28"/>
        </w:rPr>
        <w:t xml:space="preserve"> формирование ответственного отношения к учению, </w:t>
      </w:r>
      <w:proofErr w:type="gramStart"/>
      <w:r w:rsidRPr="007233B3">
        <w:rPr>
          <w:rFonts w:ascii="Times New Roman" w:hAnsi="Times New Roman" w:cs="Times New Roman"/>
          <w:bCs/>
          <w:sz w:val="28"/>
          <w:szCs w:val="28"/>
        </w:rPr>
        <w:t>готовности и способности</w:t>
      </w:r>
      <w:proofErr w:type="gramEnd"/>
      <w:r w:rsidRPr="007233B3">
        <w:rPr>
          <w:rFonts w:ascii="Times New Roman" w:hAnsi="Times New Roman" w:cs="Times New Roman"/>
          <w:bCs/>
          <w:sz w:val="28"/>
          <w:szCs w:val="28"/>
        </w:rPr>
        <w:t xml:space="preserve"> обучающихся к саморазвитию и самообразованию на основе мотивации к обучению и познанию; формирование коммуникативной </w:t>
      </w:r>
      <w:r w:rsidRPr="007233B3">
        <w:rPr>
          <w:rFonts w:ascii="Times New Roman" w:hAnsi="Times New Roman" w:cs="Times New Roman"/>
          <w:bCs/>
          <w:sz w:val="28"/>
          <w:szCs w:val="28"/>
        </w:rPr>
        <w:lastRenderedPageBreak/>
        <w:t>компетентности в общении и сотрудничестве со сверстниками, детьми старшего и младшего возраста, взрослыми в процессе образовательной, учебно-исследовательской, творческой и других видов деятельности;</w:t>
      </w:r>
    </w:p>
    <w:p w:rsidR="007233B3" w:rsidRPr="007233B3" w:rsidRDefault="007233B3" w:rsidP="007233B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3B3">
        <w:rPr>
          <w:rFonts w:ascii="Times New Roman" w:hAnsi="Times New Roman" w:cs="Times New Roman"/>
          <w:b/>
          <w:bCs/>
          <w:sz w:val="28"/>
          <w:szCs w:val="28"/>
        </w:rPr>
        <w:t>Предполагаемый продукт проекта</w:t>
      </w:r>
      <w:r w:rsidRPr="007233B3">
        <w:rPr>
          <w:rFonts w:ascii="Times New Roman" w:hAnsi="Times New Roman" w:cs="Times New Roman"/>
          <w:bCs/>
          <w:sz w:val="28"/>
          <w:szCs w:val="28"/>
        </w:rPr>
        <w:t>:</w:t>
      </w:r>
      <w:r w:rsidR="00CD394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233B3">
        <w:rPr>
          <w:rFonts w:ascii="Times New Roman" w:hAnsi="Times New Roman" w:cs="Times New Roman"/>
          <w:bCs/>
          <w:sz w:val="28"/>
          <w:szCs w:val="28"/>
        </w:rPr>
        <w:t xml:space="preserve">демонстрация фокусов </w:t>
      </w:r>
    </w:p>
    <w:p w:rsidR="007233B3" w:rsidRPr="007233B3" w:rsidRDefault="00CD394F" w:rsidP="007233B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3B3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7233B3" w:rsidRPr="007233B3">
        <w:rPr>
          <w:rFonts w:ascii="Times New Roman" w:hAnsi="Times New Roman" w:cs="Times New Roman"/>
          <w:b/>
          <w:bCs/>
          <w:sz w:val="28"/>
          <w:szCs w:val="28"/>
        </w:rPr>
        <w:t>борудование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7233B3" w:rsidRPr="007233B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инструменты, предметы, необходимые</w:t>
      </w:r>
      <w:r w:rsidR="007233B3" w:rsidRPr="007233B3">
        <w:rPr>
          <w:rFonts w:ascii="Times New Roman" w:hAnsi="Times New Roman" w:cs="Times New Roman"/>
          <w:bCs/>
          <w:sz w:val="28"/>
          <w:szCs w:val="28"/>
        </w:rPr>
        <w:t xml:space="preserve"> для демонстрации фокуса</w:t>
      </w:r>
    </w:p>
    <w:p w:rsidR="007233B3" w:rsidRDefault="007233B3" w:rsidP="007233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33B3">
        <w:rPr>
          <w:rFonts w:ascii="Times New Roman" w:hAnsi="Times New Roman" w:cs="Times New Roman"/>
          <w:b/>
          <w:sz w:val="28"/>
          <w:szCs w:val="28"/>
        </w:rPr>
        <w:t>Характеристика проекта</w:t>
      </w:r>
    </w:p>
    <w:p w:rsidR="007233B3" w:rsidRDefault="007233B3" w:rsidP="007233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7"/>
        <w:gridCol w:w="4820"/>
      </w:tblGrid>
      <w:tr w:rsidR="007233B3" w:rsidTr="007233B3">
        <w:tc>
          <w:tcPr>
            <w:tcW w:w="4927" w:type="dxa"/>
            <w:vAlign w:val="center"/>
          </w:tcPr>
          <w:p w:rsidR="007233B3" w:rsidRPr="007233B3" w:rsidRDefault="007233B3" w:rsidP="000D199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7233B3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Признаки</w:t>
            </w:r>
          </w:p>
        </w:tc>
        <w:tc>
          <w:tcPr>
            <w:tcW w:w="4820" w:type="dxa"/>
            <w:vAlign w:val="center"/>
          </w:tcPr>
          <w:p w:rsidR="007233B3" w:rsidRPr="007233B3" w:rsidRDefault="007233B3" w:rsidP="00E4427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7233B3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Характеристика проекта</w:t>
            </w:r>
          </w:p>
        </w:tc>
      </w:tr>
      <w:tr w:rsidR="007233B3" w:rsidTr="007233B3">
        <w:tc>
          <w:tcPr>
            <w:tcW w:w="4927" w:type="dxa"/>
          </w:tcPr>
          <w:p w:rsidR="007233B3" w:rsidRPr="007233B3" w:rsidRDefault="007233B3" w:rsidP="000D1994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233B3">
              <w:rPr>
                <w:rFonts w:ascii="Times New Roman" w:hAnsi="Times New Roman" w:cs="Times New Roman"/>
                <w:sz w:val="24"/>
                <w:szCs w:val="28"/>
              </w:rPr>
              <w:t>количество учащихся</w:t>
            </w:r>
          </w:p>
        </w:tc>
        <w:tc>
          <w:tcPr>
            <w:tcW w:w="4820" w:type="dxa"/>
          </w:tcPr>
          <w:p w:rsidR="007233B3" w:rsidRPr="007233B3" w:rsidRDefault="007233B3" w:rsidP="000D1994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233B3">
              <w:rPr>
                <w:rFonts w:ascii="Times New Roman" w:hAnsi="Times New Roman" w:cs="Times New Roman"/>
                <w:sz w:val="24"/>
                <w:szCs w:val="28"/>
              </w:rPr>
              <w:t xml:space="preserve"> групповой </w:t>
            </w:r>
          </w:p>
        </w:tc>
      </w:tr>
      <w:tr w:rsidR="007233B3" w:rsidTr="007233B3">
        <w:tc>
          <w:tcPr>
            <w:tcW w:w="4927" w:type="dxa"/>
          </w:tcPr>
          <w:p w:rsidR="007233B3" w:rsidRPr="007233B3" w:rsidRDefault="007233B3" w:rsidP="000D1994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233B3">
              <w:rPr>
                <w:rFonts w:ascii="Times New Roman" w:hAnsi="Times New Roman" w:cs="Times New Roman"/>
                <w:sz w:val="24"/>
                <w:szCs w:val="28"/>
              </w:rPr>
              <w:t>привязка к учебным дисциплинам (указать предметные области)</w:t>
            </w:r>
          </w:p>
        </w:tc>
        <w:tc>
          <w:tcPr>
            <w:tcW w:w="4820" w:type="dxa"/>
          </w:tcPr>
          <w:p w:rsidR="007233B3" w:rsidRPr="007233B3" w:rsidRDefault="00CD394F" w:rsidP="000D1994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</w:t>
            </w:r>
            <w:r w:rsidR="007233B3" w:rsidRPr="007233B3">
              <w:rPr>
                <w:rFonts w:ascii="Times New Roman" w:hAnsi="Times New Roman" w:cs="Times New Roman"/>
                <w:sz w:val="24"/>
                <w:szCs w:val="28"/>
              </w:rPr>
              <w:t xml:space="preserve">ежпредметный: математика, окружающий мир, литературное чтение </w:t>
            </w:r>
          </w:p>
        </w:tc>
      </w:tr>
      <w:tr w:rsidR="007233B3" w:rsidTr="007233B3">
        <w:tc>
          <w:tcPr>
            <w:tcW w:w="4927" w:type="dxa"/>
          </w:tcPr>
          <w:p w:rsidR="007233B3" w:rsidRPr="007233B3" w:rsidRDefault="007233B3" w:rsidP="000D1994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233B3">
              <w:rPr>
                <w:rFonts w:ascii="Times New Roman" w:hAnsi="Times New Roman" w:cs="Times New Roman"/>
                <w:sz w:val="24"/>
                <w:szCs w:val="28"/>
              </w:rPr>
              <w:t>продолжительность</w:t>
            </w:r>
          </w:p>
        </w:tc>
        <w:tc>
          <w:tcPr>
            <w:tcW w:w="4820" w:type="dxa"/>
          </w:tcPr>
          <w:p w:rsidR="007233B3" w:rsidRPr="007233B3" w:rsidRDefault="00CD394F" w:rsidP="00CD394F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r w:rsidR="007233B3" w:rsidRPr="007233B3">
              <w:rPr>
                <w:rFonts w:ascii="Times New Roman" w:hAnsi="Times New Roman" w:cs="Times New Roman"/>
                <w:sz w:val="24"/>
                <w:szCs w:val="28"/>
              </w:rPr>
              <w:t>реднесрочный (1 месяц)</w:t>
            </w:r>
          </w:p>
        </w:tc>
      </w:tr>
      <w:tr w:rsidR="007233B3" w:rsidTr="007233B3">
        <w:tc>
          <w:tcPr>
            <w:tcW w:w="4927" w:type="dxa"/>
          </w:tcPr>
          <w:p w:rsidR="007233B3" w:rsidRPr="007233B3" w:rsidRDefault="007233B3" w:rsidP="000D1994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233B3">
              <w:rPr>
                <w:rFonts w:ascii="Times New Roman" w:hAnsi="Times New Roman" w:cs="Times New Roman"/>
                <w:sz w:val="24"/>
                <w:szCs w:val="28"/>
              </w:rPr>
              <w:t>тип проекта</w:t>
            </w:r>
          </w:p>
        </w:tc>
        <w:tc>
          <w:tcPr>
            <w:tcW w:w="4820" w:type="dxa"/>
          </w:tcPr>
          <w:p w:rsidR="007233B3" w:rsidRPr="007233B3" w:rsidRDefault="00CD394F" w:rsidP="000D1994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r w:rsidR="007233B3" w:rsidRPr="007233B3">
              <w:rPr>
                <w:rFonts w:ascii="Times New Roman" w:hAnsi="Times New Roman" w:cs="Times New Roman"/>
                <w:sz w:val="24"/>
                <w:szCs w:val="28"/>
              </w:rPr>
              <w:t>сследовательский,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7233B3" w:rsidRPr="007233B3">
              <w:rPr>
                <w:rFonts w:ascii="Times New Roman" w:hAnsi="Times New Roman" w:cs="Times New Roman"/>
                <w:sz w:val="24"/>
                <w:szCs w:val="28"/>
              </w:rPr>
              <w:t>практико-</w:t>
            </w:r>
            <w:r w:rsidR="000D1994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="007233B3" w:rsidRPr="007233B3">
              <w:rPr>
                <w:rFonts w:ascii="Times New Roman" w:hAnsi="Times New Roman" w:cs="Times New Roman"/>
                <w:sz w:val="24"/>
                <w:szCs w:val="28"/>
              </w:rPr>
              <w:t>риентированный</w:t>
            </w:r>
          </w:p>
        </w:tc>
      </w:tr>
      <w:tr w:rsidR="007233B3" w:rsidTr="007233B3">
        <w:tc>
          <w:tcPr>
            <w:tcW w:w="4927" w:type="dxa"/>
          </w:tcPr>
          <w:p w:rsidR="007233B3" w:rsidRPr="007233B3" w:rsidRDefault="007233B3" w:rsidP="000D1994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233B3">
              <w:rPr>
                <w:rFonts w:ascii="Times New Roman" w:hAnsi="Times New Roman" w:cs="Times New Roman"/>
                <w:sz w:val="24"/>
                <w:szCs w:val="28"/>
              </w:rPr>
              <w:t>характер контактов</w:t>
            </w:r>
          </w:p>
        </w:tc>
        <w:tc>
          <w:tcPr>
            <w:tcW w:w="4820" w:type="dxa"/>
          </w:tcPr>
          <w:p w:rsidR="007233B3" w:rsidRPr="007233B3" w:rsidRDefault="007233B3" w:rsidP="000D1994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233B3">
              <w:rPr>
                <w:rFonts w:ascii="Times New Roman" w:hAnsi="Times New Roman" w:cs="Times New Roman"/>
                <w:sz w:val="24"/>
                <w:szCs w:val="28"/>
              </w:rPr>
              <w:t>внутришкольный</w:t>
            </w:r>
          </w:p>
        </w:tc>
      </w:tr>
      <w:tr w:rsidR="007233B3" w:rsidTr="007233B3">
        <w:tc>
          <w:tcPr>
            <w:tcW w:w="4927" w:type="dxa"/>
          </w:tcPr>
          <w:p w:rsidR="007233B3" w:rsidRPr="007233B3" w:rsidRDefault="007233B3" w:rsidP="000D1994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233B3">
              <w:rPr>
                <w:rFonts w:ascii="Times New Roman" w:hAnsi="Times New Roman" w:cs="Times New Roman"/>
                <w:sz w:val="24"/>
                <w:szCs w:val="28"/>
              </w:rPr>
              <w:t>ценностно-ориентированные признаки</w:t>
            </w:r>
          </w:p>
        </w:tc>
        <w:tc>
          <w:tcPr>
            <w:tcW w:w="4820" w:type="dxa"/>
          </w:tcPr>
          <w:p w:rsidR="007233B3" w:rsidRPr="007233B3" w:rsidRDefault="00CD394F" w:rsidP="000D1994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r w:rsidR="007233B3" w:rsidRPr="007233B3">
              <w:rPr>
                <w:rFonts w:ascii="Times New Roman" w:hAnsi="Times New Roman" w:cs="Times New Roman"/>
                <w:sz w:val="24"/>
                <w:szCs w:val="28"/>
              </w:rPr>
              <w:t>сследовательский, социальный</w:t>
            </w:r>
          </w:p>
        </w:tc>
      </w:tr>
      <w:tr w:rsidR="007233B3" w:rsidTr="007233B3">
        <w:tc>
          <w:tcPr>
            <w:tcW w:w="4927" w:type="dxa"/>
          </w:tcPr>
          <w:p w:rsidR="007233B3" w:rsidRPr="007233B3" w:rsidRDefault="007233B3" w:rsidP="000D1994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233B3">
              <w:rPr>
                <w:rFonts w:ascii="Times New Roman" w:hAnsi="Times New Roman" w:cs="Times New Roman"/>
                <w:sz w:val="24"/>
                <w:szCs w:val="28"/>
              </w:rPr>
              <w:t>возрастная категория</w:t>
            </w:r>
          </w:p>
        </w:tc>
        <w:tc>
          <w:tcPr>
            <w:tcW w:w="4820" w:type="dxa"/>
          </w:tcPr>
          <w:p w:rsidR="007233B3" w:rsidRPr="007233B3" w:rsidRDefault="00CD394F" w:rsidP="000D1994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у</w:t>
            </w:r>
            <w:r w:rsidR="007233B3" w:rsidRPr="007233B3">
              <w:rPr>
                <w:rFonts w:ascii="Times New Roman" w:hAnsi="Times New Roman" w:cs="Times New Roman"/>
                <w:sz w:val="24"/>
                <w:szCs w:val="28"/>
              </w:rPr>
              <w:t>чащиеся 3-х классов</w:t>
            </w:r>
          </w:p>
        </w:tc>
      </w:tr>
    </w:tbl>
    <w:p w:rsidR="007233B3" w:rsidRDefault="007233B3" w:rsidP="00FF5E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602F5" w:rsidRPr="00E44276" w:rsidRDefault="00CD394F" w:rsidP="00E4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Реализация </w:t>
      </w:r>
      <w:r w:rsidR="006602F5" w:rsidRPr="00FF5E4E">
        <w:rPr>
          <w:rFonts w:ascii="Times New Roman" w:hAnsi="Times New Roman" w:cs="Times New Roman"/>
          <w:b/>
          <w:sz w:val="28"/>
          <w:szCs w:val="28"/>
        </w:rPr>
        <w:t>проекта «</w:t>
      </w:r>
      <w:r w:rsidR="00E44276">
        <w:rPr>
          <w:rFonts w:ascii="Times New Roman" w:hAnsi="Times New Roman" w:cs="Times New Roman"/>
          <w:sz w:val="28"/>
          <w:szCs w:val="28"/>
        </w:rPr>
        <w:t>Посмотри. Узнай. Сделай сам.</w:t>
      </w:r>
      <w:r w:rsidR="006602F5" w:rsidRPr="00FF5E4E">
        <w:rPr>
          <w:rFonts w:ascii="Times New Roman" w:hAnsi="Times New Roman" w:cs="Times New Roman"/>
          <w:b/>
          <w:sz w:val="28"/>
          <w:szCs w:val="28"/>
        </w:rPr>
        <w:t>»</w:t>
      </w:r>
    </w:p>
    <w:p w:rsidR="00E85B3E" w:rsidRPr="00FF5E4E" w:rsidRDefault="00E85B3E" w:rsidP="00FF5E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747"/>
      </w:tblGrid>
      <w:tr w:rsidR="009520F5" w:rsidRPr="00FF5E4E" w:rsidTr="009E05CF">
        <w:tc>
          <w:tcPr>
            <w:tcW w:w="9747" w:type="dxa"/>
          </w:tcPr>
          <w:p w:rsidR="009520F5" w:rsidRPr="00FF5E4E" w:rsidRDefault="009520F5" w:rsidP="00FF5E4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F5E4E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I</w:t>
            </w:r>
            <w:r w:rsidRPr="00FF5E4E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этап – подготовительный (мотивационно-ознакомительный)</w:t>
            </w:r>
          </w:p>
        </w:tc>
      </w:tr>
      <w:tr w:rsidR="009520F5" w:rsidRPr="00FF5E4E" w:rsidTr="009E05CF">
        <w:tc>
          <w:tcPr>
            <w:tcW w:w="9747" w:type="dxa"/>
          </w:tcPr>
          <w:p w:rsidR="009520F5" w:rsidRPr="00FF5E4E" w:rsidRDefault="009520F5" w:rsidP="00FF5E4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F5E4E">
              <w:rPr>
                <w:rFonts w:ascii="Times New Roman" w:hAnsi="Times New Roman" w:cs="Times New Roman"/>
                <w:b/>
                <w:sz w:val="24"/>
                <w:szCs w:val="28"/>
              </w:rPr>
              <w:t>Сроки реализации:</w:t>
            </w:r>
            <w:r w:rsidRPr="00FF5E4E">
              <w:rPr>
                <w:rFonts w:ascii="Times New Roman" w:hAnsi="Times New Roman" w:cs="Times New Roman"/>
                <w:sz w:val="24"/>
                <w:szCs w:val="28"/>
              </w:rPr>
              <w:t xml:space="preserve"> 1-2 внеклассных занятия</w:t>
            </w:r>
          </w:p>
        </w:tc>
      </w:tr>
      <w:tr w:rsidR="00F762DB" w:rsidRPr="00FF5E4E" w:rsidTr="009E05CF">
        <w:tc>
          <w:tcPr>
            <w:tcW w:w="9747" w:type="dxa"/>
          </w:tcPr>
          <w:p w:rsidR="00F762DB" w:rsidRPr="00FF5E4E" w:rsidRDefault="00F762DB" w:rsidP="00FF5E4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F5E4E">
              <w:rPr>
                <w:rFonts w:ascii="Times New Roman" w:hAnsi="Times New Roman" w:cs="Times New Roman"/>
                <w:b/>
                <w:sz w:val="24"/>
                <w:szCs w:val="28"/>
              </w:rPr>
              <w:t>Виды деятельности. Результаты.</w:t>
            </w:r>
          </w:p>
        </w:tc>
      </w:tr>
      <w:tr w:rsidR="00F762DB" w:rsidRPr="00FF5E4E" w:rsidTr="009E05CF">
        <w:tc>
          <w:tcPr>
            <w:tcW w:w="9747" w:type="dxa"/>
          </w:tcPr>
          <w:p w:rsidR="00F762DB" w:rsidRPr="00FF5E4E" w:rsidRDefault="00F762DB" w:rsidP="00FF5E4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F5E4E">
              <w:rPr>
                <w:rFonts w:ascii="Times New Roman" w:hAnsi="Times New Roman" w:cs="Times New Roman"/>
                <w:sz w:val="24"/>
                <w:szCs w:val="28"/>
              </w:rPr>
              <w:t xml:space="preserve">Учитель начинает занятие с фокуса «Невидимое письмо». </w:t>
            </w:r>
            <w:r w:rsidR="000D1994">
              <w:rPr>
                <w:rFonts w:ascii="Times New Roman" w:hAnsi="Times New Roman" w:cs="Times New Roman"/>
                <w:sz w:val="24"/>
                <w:szCs w:val="28"/>
              </w:rPr>
              <w:t>Для этого фокуса учитель заранее пишет любое обращение к детям</w:t>
            </w:r>
            <w:r w:rsidR="000D1994" w:rsidRPr="00FF5E4E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0D1994">
              <w:rPr>
                <w:rFonts w:ascii="Times New Roman" w:hAnsi="Times New Roman" w:cs="Times New Roman"/>
                <w:sz w:val="24"/>
                <w:szCs w:val="28"/>
              </w:rPr>
              <w:t xml:space="preserve">на белом листе бумаги, используя вместо краски – молоко. Для того чтобы буквы стали видны, используют горящую свечу или утюг. </w:t>
            </w:r>
            <w:r w:rsidRPr="00FF5E4E">
              <w:rPr>
                <w:rFonts w:ascii="Times New Roman" w:hAnsi="Times New Roman" w:cs="Times New Roman"/>
                <w:sz w:val="24"/>
                <w:szCs w:val="28"/>
              </w:rPr>
              <w:t>Письмо-загадка вызывает у детей интерес к познанию и объяснению данного фокуса.</w:t>
            </w:r>
          </w:p>
          <w:p w:rsidR="00F762DB" w:rsidRPr="00FF5E4E" w:rsidRDefault="00F762DB" w:rsidP="00FF5E4E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Cs w:val="28"/>
              </w:rPr>
            </w:pPr>
            <w:r w:rsidRPr="00FF5E4E">
              <w:rPr>
                <w:szCs w:val="28"/>
              </w:rPr>
              <w:t>Учитель рассказывает о том, что такое фокус, знакомит обучающихся с историей возникновения фокуса, с профессией фокусника, иллюзиониста, через фото и видео</w:t>
            </w:r>
            <w:r w:rsidR="00A349B5" w:rsidRPr="00FF5E4E">
              <w:rPr>
                <w:szCs w:val="28"/>
              </w:rPr>
              <w:t>-</w:t>
            </w:r>
            <w:r w:rsidRPr="00FF5E4E">
              <w:rPr>
                <w:szCs w:val="28"/>
              </w:rPr>
              <w:t>демонстрацию помогает распределить фокусы на группы:</w:t>
            </w:r>
          </w:p>
          <w:p w:rsidR="00F762DB" w:rsidRPr="00FF5E4E" w:rsidRDefault="00F762DB" w:rsidP="00FF5E4E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Cs w:val="28"/>
              </w:rPr>
            </w:pPr>
            <w:r w:rsidRPr="00FF5E4E">
              <w:rPr>
                <w:b/>
                <w:szCs w:val="28"/>
              </w:rPr>
              <w:t>Математические фокусы</w:t>
            </w:r>
            <w:r w:rsidRPr="00FF5E4E">
              <w:rPr>
                <w:szCs w:val="28"/>
              </w:rPr>
              <w:t xml:space="preserve"> </w:t>
            </w:r>
            <w:r w:rsidR="00A349B5" w:rsidRPr="00FF5E4E">
              <w:rPr>
                <w:szCs w:val="28"/>
              </w:rPr>
              <w:t>–</w:t>
            </w:r>
            <w:r w:rsidRPr="00FF5E4E">
              <w:rPr>
                <w:szCs w:val="28"/>
              </w:rPr>
              <w:t> основанные на использовании математических закономерностей</w:t>
            </w:r>
          </w:p>
          <w:p w:rsidR="00F762DB" w:rsidRPr="00FF5E4E" w:rsidRDefault="00F762DB" w:rsidP="00FF5E4E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Cs w:val="28"/>
              </w:rPr>
            </w:pPr>
            <w:r w:rsidRPr="00FF5E4E">
              <w:rPr>
                <w:b/>
                <w:szCs w:val="28"/>
              </w:rPr>
              <w:t>Графические фокусы</w:t>
            </w:r>
            <w:r w:rsidRPr="00FF5E4E">
              <w:rPr>
                <w:szCs w:val="28"/>
              </w:rPr>
              <w:t> </w:t>
            </w:r>
            <w:r w:rsidR="00A349B5" w:rsidRPr="00FF5E4E">
              <w:rPr>
                <w:szCs w:val="28"/>
              </w:rPr>
              <w:t>–</w:t>
            </w:r>
            <w:r w:rsidRPr="00FF5E4E">
              <w:rPr>
                <w:szCs w:val="28"/>
              </w:rPr>
              <w:t xml:space="preserve"> фокусы, которые рисуются на бумаге или холсте, основанные на искажении графического изображения.</w:t>
            </w:r>
          </w:p>
          <w:p w:rsidR="00F762DB" w:rsidRPr="00FF5E4E" w:rsidRDefault="00F762DB" w:rsidP="00FF5E4E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Cs w:val="28"/>
              </w:rPr>
            </w:pPr>
            <w:r w:rsidRPr="00FF5E4E">
              <w:rPr>
                <w:b/>
                <w:szCs w:val="28"/>
              </w:rPr>
              <w:t>Оптические фокусы</w:t>
            </w:r>
            <w:r w:rsidRPr="00FF5E4E">
              <w:rPr>
                <w:szCs w:val="28"/>
              </w:rPr>
              <w:t> </w:t>
            </w:r>
            <w:r w:rsidR="00A349B5" w:rsidRPr="00FF5E4E">
              <w:rPr>
                <w:szCs w:val="28"/>
              </w:rPr>
              <w:t>–</w:t>
            </w:r>
            <w:r w:rsidRPr="00FF5E4E">
              <w:rPr>
                <w:szCs w:val="28"/>
              </w:rPr>
              <w:t xml:space="preserve"> основаны на свойствах отражения световых лучей, расположении линз, зеркал, стекол и т.д.</w:t>
            </w:r>
          </w:p>
          <w:p w:rsidR="00F762DB" w:rsidRPr="00FF5E4E" w:rsidRDefault="00F762DB" w:rsidP="00FF5E4E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Cs w:val="28"/>
              </w:rPr>
            </w:pPr>
            <w:r w:rsidRPr="00FF5E4E">
              <w:rPr>
                <w:b/>
                <w:szCs w:val="28"/>
              </w:rPr>
              <w:t>Логические фокусы</w:t>
            </w:r>
            <w:r w:rsidRPr="00FF5E4E">
              <w:rPr>
                <w:szCs w:val="28"/>
              </w:rPr>
              <w:t>, основанные на неверных умозаключениях, внешне кажущихся правильными. Их часто называют парадоксами.</w:t>
            </w:r>
          </w:p>
          <w:p w:rsidR="00F762DB" w:rsidRPr="00FF5E4E" w:rsidRDefault="00F762DB" w:rsidP="00FF5E4E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Cs w:val="28"/>
              </w:rPr>
            </w:pPr>
            <w:r w:rsidRPr="00FF5E4E">
              <w:rPr>
                <w:b/>
                <w:szCs w:val="28"/>
              </w:rPr>
              <w:t>Мнемотехнические</w:t>
            </w:r>
            <w:r w:rsidRPr="00FF5E4E">
              <w:rPr>
                <w:szCs w:val="28"/>
              </w:rPr>
              <w:t>, основанные на скрытом от зрителя том или ином коде и, чаще всего, сводящиеся к демонстрации угаданного задуманного зрителем предмета, фразы, фамилии человека, года рождения и т.д.</w:t>
            </w:r>
          </w:p>
          <w:p w:rsidR="00F762DB" w:rsidRPr="00FF5E4E" w:rsidRDefault="00F762DB" w:rsidP="00FF5E4E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Cs w:val="28"/>
              </w:rPr>
            </w:pPr>
            <w:r w:rsidRPr="00FF5E4E">
              <w:rPr>
                <w:b/>
                <w:szCs w:val="28"/>
              </w:rPr>
              <w:t>Психологические</w:t>
            </w:r>
            <w:r w:rsidRPr="00FF5E4E">
              <w:rPr>
                <w:szCs w:val="28"/>
              </w:rPr>
              <w:t> </w:t>
            </w:r>
            <w:r w:rsidR="00A349B5" w:rsidRPr="00FF5E4E">
              <w:rPr>
                <w:szCs w:val="28"/>
              </w:rPr>
              <w:t>–</w:t>
            </w:r>
            <w:r w:rsidRPr="00FF5E4E">
              <w:rPr>
                <w:szCs w:val="28"/>
              </w:rPr>
              <w:t xml:space="preserve"> основанные на дефектах восприятия, на недостаточной внимательности или неполной концентрации зрителя.</w:t>
            </w:r>
          </w:p>
          <w:p w:rsidR="00F762DB" w:rsidRPr="00FF5E4E" w:rsidRDefault="00F762DB" w:rsidP="00FF5E4E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Cs w:val="28"/>
              </w:rPr>
            </w:pPr>
            <w:r w:rsidRPr="00FF5E4E">
              <w:rPr>
                <w:b/>
                <w:szCs w:val="28"/>
              </w:rPr>
              <w:t>Обоняния</w:t>
            </w:r>
            <w:r w:rsidRPr="00FF5E4E">
              <w:rPr>
                <w:szCs w:val="28"/>
              </w:rPr>
              <w:t>, основанные на искаженном восприятии запахов.</w:t>
            </w:r>
          </w:p>
          <w:p w:rsidR="00F762DB" w:rsidRPr="00FF5E4E" w:rsidRDefault="00F762DB" w:rsidP="00FF5E4E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Cs w:val="28"/>
              </w:rPr>
            </w:pPr>
            <w:r w:rsidRPr="00FF5E4E">
              <w:rPr>
                <w:b/>
                <w:szCs w:val="28"/>
              </w:rPr>
              <w:t>Фокусы осязания</w:t>
            </w:r>
            <w:r w:rsidRPr="00FF5E4E">
              <w:rPr>
                <w:szCs w:val="28"/>
              </w:rPr>
              <w:t>, основанные на использовании искажений, связанных с тактильными ощущениями.</w:t>
            </w:r>
          </w:p>
          <w:p w:rsidR="00F762DB" w:rsidRPr="00FF5E4E" w:rsidRDefault="00F762DB" w:rsidP="00FF5E4E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Cs w:val="28"/>
              </w:rPr>
            </w:pPr>
            <w:r w:rsidRPr="00FF5E4E">
              <w:rPr>
                <w:b/>
                <w:szCs w:val="28"/>
              </w:rPr>
              <w:t>Звуковые фокусы</w:t>
            </w:r>
            <w:r w:rsidRPr="00FF5E4E">
              <w:rPr>
                <w:szCs w:val="28"/>
              </w:rPr>
              <w:t>, основанные на искажении звуковых эффектов.</w:t>
            </w:r>
          </w:p>
          <w:p w:rsidR="00F762DB" w:rsidRPr="00FF5E4E" w:rsidRDefault="00F762DB" w:rsidP="007233B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Cs w:val="28"/>
              </w:rPr>
            </w:pPr>
            <w:r w:rsidRPr="00FF5E4E">
              <w:rPr>
                <w:b/>
                <w:szCs w:val="28"/>
              </w:rPr>
              <w:t>Пластические фокусы</w:t>
            </w:r>
            <w:r w:rsidRPr="00FF5E4E">
              <w:rPr>
                <w:szCs w:val="28"/>
              </w:rPr>
              <w:t>, основанные на пластических приемах, создающих иллюзию выполнения какого-либо действия.</w:t>
            </w:r>
          </w:p>
        </w:tc>
      </w:tr>
      <w:tr w:rsidR="00A349B5" w:rsidRPr="00FF5E4E" w:rsidTr="009E05CF">
        <w:tc>
          <w:tcPr>
            <w:tcW w:w="9747" w:type="dxa"/>
          </w:tcPr>
          <w:p w:rsidR="00A349B5" w:rsidRPr="00FF5E4E" w:rsidRDefault="00A349B5" w:rsidP="00FF5E4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F5E4E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lastRenderedPageBreak/>
              <w:t>II</w:t>
            </w:r>
            <w:r w:rsidRPr="00FF5E4E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этап – определение ресурсных возможностей</w:t>
            </w:r>
          </w:p>
        </w:tc>
      </w:tr>
      <w:tr w:rsidR="00A349B5" w:rsidRPr="00FF5E4E" w:rsidTr="009E05CF">
        <w:tc>
          <w:tcPr>
            <w:tcW w:w="9747" w:type="dxa"/>
          </w:tcPr>
          <w:p w:rsidR="00A349B5" w:rsidRPr="00FF5E4E" w:rsidRDefault="00A349B5" w:rsidP="00FF5E4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F5E4E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Сроки: </w:t>
            </w:r>
            <w:r w:rsidRPr="00FF5E4E">
              <w:rPr>
                <w:rFonts w:ascii="Times New Roman" w:hAnsi="Times New Roman" w:cs="Times New Roman"/>
                <w:sz w:val="24"/>
                <w:szCs w:val="28"/>
              </w:rPr>
              <w:t>1 неделя</w:t>
            </w:r>
          </w:p>
        </w:tc>
      </w:tr>
      <w:tr w:rsidR="00A349B5" w:rsidRPr="00FF5E4E" w:rsidTr="009E05CF">
        <w:tc>
          <w:tcPr>
            <w:tcW w:w="9747" w:type="dxa"/>
          </w:tcPr>
          <w:p w:rsidR="00A349B5" w:rsidRPr="00FF5E4E" w:rsidRDefault="00A349B5" w:rsidP="00FF5E4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F5E4E">
              <w:rPr>
                <w:rFonts w:ascii="Times New Roman" w:hAnsi="Times New Roman" w:cs="Times New Roman"/>
                <w:b/>
                <w:sz w:val="24"/>
                <w:szCs w:val="28"/>
              </w:rPr>
              <w:t>Виды деятельности. Результаты.</w:t>
            </w:r>
          </w:p>
        </w:tc>
      </w:tr>
      <w:tr w:rsidR="00A349B5" w:rsidRPr="00FF5E4E" w:rsidTr="009E05CF">
        <w:tc>
          <w:tcPr>
            <w:tcW w:w="9747" w:type="dxa"/>
          </w:tcPr>
          <w:p w:rsidR="00A349B5" w:rsidRPr="00FF5E4E" w:rsidRDefault="00A349B5" w:rsidP="00E4427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F5E4E">
              <w:rPr>
                <w:rFonts w:ascii="Times New Roman" w:hAnsi="Times New Roman" w:cs="Times New Roman"/>
                <w:sz w:val="24"/>
                <w:szCs w:val="28"/>
              </w:rPr>
              <w:t xml:space="preserve">На данном этапе в </w:t>
            </w:r>
            <w:r w:rsidR="00E44276">
              <w:rPr>
                <w:rFonts w:ascii="Times New Roman" w:hAnsi="Times New Roman" w:cs="Times New Roman"/>
                <w:sz w:val="24"/>
                <w:szCs w:val="28"/>
              </w:rPr>
              <w:t>проект</w:t>
            </w:r>
            <w:r w:rsidRPr="00FF5E4E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AA6F57" w:rsidRPr="00FF5E4E">
              <w:rPr>
                <w:rFonts w:ascii="Times New Roman" w:hAnsi="Times New Roman" w:cs="Times New Roman"/>
                <w:sz w:val="24"/>
                <w:szCs w:val="28"/>
              </w:rPr>
              <w:t xml:space="preserve">приглашаются </w:t>
            </w:r>
            <w:r w:rsidRPr="00FF5E4E">
              <w:rPr>
                <w:rFonts w:ascii="Times New Roman" w:hAnsi="Times New Roman" w:cs="Times New Roman"/>
                <w:sz w:val="24"/>
                <w:szCs w:val="28"/>
              </w:rPr>
              <w:t xml:space="preserve"> ребята, которых заинтересовала тема «Фокусы. Секреты фокусов». Юные исследователи  сами определяют, какой вид фокуса им хотелось бы изучить, исследовать более подробно. Таким образом, образуются группы по и</w:t>
            </w:r>
            <w:r w:rsidR="003B2E37" w:rsidRPr="00FF5E4E">
              <w:rPr>
                <w:rFonts w:ascii="Times New Roman" w:hAnsi="Times New Roman" w:cs="Times New Roman"/>
                <w:sz w:val="24"/>
                <w:szCs w:val="28"/>
              </w:rPr>
              <w:t>н</w:t>
            </w:r>
            <w:r w:rsidRPr="00FF5E4E">
              <w:rPr>
                <w:rFonts w:ascii="Times New Roman" w:hAnsi="Times New Roman" w:cs="Times New Roman"/>
                <w:sz w:val="24"/>
                <w:szCs w:val="28"/>
              </w:rPr>
              <w:t>тересам.</w:t>
            </w:r>
          </w:p>
        </w:tc>
      </w:tr>
      <w:tr w:rsidR="00A349B5" w:rsidRPr="00FF5E4E" w:rsidTr="009E05CF">
        <w:tc>
          <w:tcPr>
            <w:tcW w:w="9747" w:type="dxa"/>
          </w:tcPr>
          <w:p w:rsidR="00A349B5" w:rsidRPr="00FF5E4E" w:rsidRDefault="00A349B5" w:rsidP="00FF5E4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F5E4E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III</w:t>
            </w:r>
            <w:r w:rsidRPr="00FF5E4E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этап</w:t>
            </w:r>
            <w:r w:rsidRPr="00FF5E4E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 xml:space="preserve"> </w:t>
            </w:r>
            <w:r w:rsidR="006602F5" w:rsidRPr="00FF5E4E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–</w:t>
            </w:r>
            <w:r w:rsidRPr="00FF5E4E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 xml:space="preserve"> </w:t>
            </w:r>
            <w:r w:rsidRPr="00FF5E4E">
              <w:rPr>
                <w:rFonts w:ascii="Times New Roman" w:hAnsi="Times New Roman" w:cs="Times New Roman"/>
                <w:b/>
                <w:sz w:val="24"/>
                <w:szCs w:val="28"/>
              </w:rPr>
              <w:t>пр</w:t>
            </w:r>
            <w:r w:rsidR="00AA6F57" w:rsidRPr="00FF5E4E">
              <w:rPr>
                <w:rFonts w:ascii="Times New Roman" w:hAnsi="Times New Roman" w:cs="Times New Roman"/>
                <w:b/>
                <w:sz w:val="24"/>
                <w:szCs w:val="28"/>
              </w:rPr>
              <w:t>оектировочный</w:t>
            </w:r>
            <w:r w:rsidR="006602F5" w:rsidRPr="00FF5E4E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(основной)</w:t>
            </w:r>
          </w:p>
        </w:tc>
      </w:tr>
      <w:tr w:rsidR="00A349B5" w:rsidRPr="00FF5E4E" w:rsidTr="009E05CF">
        <w:tc>
          <w:tcPr>
            <w:tcW w:w="9747" w:type="dxa"/>
          </w:tcPr>
          <w:p w:rsidR="00A349B5" w:rsidRPr="00FF5E4E" w:rsidRDefault="00A349B5" w:rsidP="00FF5E4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F5E4E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Сроки: </w:t>
            </w:r>
            <w:r w:rsidRPr="00FF5E4E">
              <w:rPr>
                <w:rFonts w:ascii="Times New Roman" w:hAnsi="Times New Roman" w:cs="Times New Roman"/>
                <w:sz w:val="24"/>
                <w:szCs w:val="28"/>
              </w:rPr>
              <w:t>1 неделя</w:t>
            </w:r>
          </w:p>
        </w:tc>
      </w:tr>
      <w:tr w:rsidR="00A349B5" w:rsidRPr="00FF5E4E" w:rsidTr="009E05CF">
        <w:tc>
          <w:tcPr>
            <w:tcW w:w="9747" w:type="dxa"/>
          </w:tcPr>
          <w:p w:rsidR="00A349B5" w:rsidRPr="00FF5E4E" w:rsidRDefault="006602F5" w:rsidP="00FF5E4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F5E4E">
              <w:rPr>
                <w:rFonts w:ascii="Times New Roman" w:hAnsi="Times New Roman" w:cs="Times New Roman"/>
                <w:b/>
                <w:sz w:val="24"/>
                <w:szCs w:val="28"/>
              </w:rPr>
              <w:t>Виды деятельности. Результат.</w:t>
            </w:r>
          </w:p>
        </w:tc>
      </w:tr>
      <w:tr w:rsidR="006602F5" w:rsidRPr="00FF5E4E" w:rsidTr="009E05CF">
        <w:tc>
          <w:tcPr>
            <w:tcW w:w="9747" w:type="dxa"/>
          </w:tcPr>
          <w:p w:rsidR="006602F5" w:rsidRPr="00FF5E4E" w:rsidRDefault="006602F5" w:rsidP="00FF5E4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F5E4E">
              <w:rPr>
                <w:rFonts w:ascii="Times New Roman" w:hAnsi="Times New Roman" w:cs="Times New Roman"/>
                <w:sz w:val="24"/>
                <w:szCs w:val="28"/>
              </w:rPr>
              <w:t>Работая в группах, ребята распределяют направления своей деятельности, объем и  тему для самостоятельного изучения, составляют план презентации изученного материала.  Узнают основные правила работы фокусника. Выбирают и обобщают  наиболее интересные, увлекательные фокусы. Учатся показывать несложные фокусы.</w:t>
            </w:r>
          </w:p>
        </w:tc>
      </w:tr>
      <w:tr w:rsidR="006602F5" w:rsidRPr="00FF5E4E" w:rsidTr="009E05CF">
        <w:tc>
          <w:tcPr>
            <w:tcW w:w="9747" w:type="dxa"/>
          </w:tcPr>
          <w:p w:rsidR="006602F5" w:rsidRPr="00FF5E4E" w:rsidRDefault="006602F5" w:rsidP="00FF5E4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F5E4E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 xml:space="preserve">IV </w:t>
            </w:r>
            <w:r w:rsidR="00AA6F57" w:rsidRPr="00FF5E4E">
              <w:rPr>
                <w:rFonts w:ascii="Times New Roman" w:hAnsi="Times New Roman" w:cs="Times New Roman"/>
                <w:b/>
                <w:sz w:val="24"/>
                <w:szCs w:val="28"/>
              </w:rPr>
              <w:t>э</w:t>
            </w:r>
            <w:r w:rsidRPr="00FF5E4E">
              <w:rPr>
                <w:rFonts w:ascii="Times New Roman" w:hAnsi="Times New Roman" w:cs="Times New Roman"/>
                <w:b/>
                <w:sz w:val="24"/>
                <w:szCs w:val="28"/>
              </w:rPr>
              <w:t>тап</w:t>
            </w:r>
            <w:r w:rsidR="00AA6F57" w:rsidRPr="00FF5E4E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– практический</w:t>
            </w:r>
          </w:p>
        </w:tc>
      </w:tr>
      <w:tr w:rsidR="006602F5" w:rsidRPr="00FF5E4E" w:rsidTr="009E05CF">
        <w:tc>
          <w:tcPr>
            <w:tcW w:w="9747" w:type="dxa"/>
          </w:tcPr>
          <w:p w:rsidR="006602F5" w:rsidRPr="00FF5E4E" w:rsidRDefault="006602F5" w:rsidP="00FF5E4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F5E4E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Сроки: </w:t>
            </w:r>
            <w:r w:rsidRPr="00FF5E4E">
              <w:rPr>
                <w:rFonts w:ascii="Times New Roman" w:hAnsi="Times New Roman" w:cs="Times New Roman"/>
                <w:sz w:val="24"/>
                <w:szCs w:val="28"/>
              </w:rPr>
              <w:t>1 неделя</w:t>
            </w:r>
          </w:p>
        </w:tc>
      </w:tr>
      <w:tr w:rsidR="006602F5" w:rsidRPr="00FF5E4E" w:rsidTr="009E05CF">
        <w:tc>
          <w:tcPr>
            <w:tcW w:w="9747" w:type="dxa"/>
          </w:tcPr>
          <w:p w:rsidR="006602F5" w:rsidRPr="00FF5E4E" w:rsidRDefault="006602F5" w:rsidP="00FF5E4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F5E4E">
              <w:rPr>
                <w:rFonts w:ascii="Times New Roman" w:hAnsi="Times New Roman" w:cs="Times New Roman"/>
                <w:b/>
                <w:sz w:val="24"/>
                <w:szCs w:val="28"/>
              </w:rPr>
              <w:t>Виды деятельности. Результат.</w:t>
            </w:r>
          </w:p>
        </w:tc>
      </w:tr>
      <w:tr w:rsidR="00AA6F57" w:rsidRPr="00FF5E4E" w:rsidTr="009E05CF">
        <w:tc>
          <w:tcPr>
            <w:tcW w:w="9747" w:type="dxa"/>
          </w:tcPr>
          <w:p w:rsidR="00AA6F57" w:rsidRPr="00FF5E4E" w:rsidRDefault="00AA6F57" w:rsidP="00FF5E4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F5E4E">
              <w:rPr>
                <w:rFonts w:ascii="Times New Roman" w:hAnsi="Times New Roman" w:cs="Times New Roman"/>
                <w:sz w:val="24"/>
                <w:szCs w:val="28"/>
              </w:rPr>
              <w:t xml:space="preserve">Ребята защищают свои теоретические проекты и показывают подготовленные фокусы. Лучшие работы проходят отбор на «Шоу фокусников». Ребята показывают свои фокусы для учащихся начальной школы. </w:t>
            </w:r>
          </w:p>
        </w:tc>
      </w:tr>
      <w:tr w:rsidR="00AA6F57" w:rsidRPr="00FF5E4E" w:rsidTr="009E05CF">
        <w:tc>
          <w:tcPr>
            <w:tcW w:w="9747" w:type="dxa"/>
          </w:tcPr>
          <w:p w:rsidR="00AA6F57" w:rsidRPr="00FF5E4E" w:rsidRDefault="00AA6F57" w:rsidP="00FF5E4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F5E4E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 xml:space="preserve">V </w:t>
            </w:r>
            <w:r w:rsidRPr="00FF5E4E">
              <w:rPr>
                <w:rFonts w:ascii="Times New Roman" w:hAnsi="Times New Roman" w:cs="Times New Roman"/>
                <w:b/>
                <w:sz w:val="24"/>
                <w:szCs w:val="28"/>
              </w:rPr>
              <w:t>этап – контрольно-рефлексивный</w:t>
            </w:r>
          </w:p>
        </w:tc>
      </w:tr>
      <w:tr w:rsidR="00AA6F57" w:rsidRPr="00FF5E4E" w:rsidTr="009E05CF">
        <w:tc>
          <w:tcPr>
            <w:tcW w:w="9747" w:type="dxa"/>
          </w:tcPr>
          <w:p w:rsidR="00AA6F57" w:rsidRPr="00FF5E4E" w:rsidRDefault="00AA6F57" w:rsidP="00FF5E4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F5E4E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Сроки: </w:t>
            </w:r>
            <w:r w:rsidRPr="00FF5E4E">
              <w:rPr>
                <w:rFonts w:ascii="Times New Roman" w:hAnsi="Times New Roman" w:cs="Times New Roman"/>
                <w:sz w:val="24"/>
                <w:szCs w:val="28"/>
              </w:rPr>
              <w:t>1 неделя</w:t>
            </w:r>
          </w:p>
        </w:tc>
      </w:tr>
      <w:tr w:rsidR="00AA6F57" w:rsidRPr="00FF5E4E" w:rsidTr="009E05CF">
        <w:tc>
          <w:tcPr>
            <w:tcW w:w="9747" w:type="dxa"/>
          </w:tcPr>
          <w:p w:rsidR="00AA6F57" w:rsidRPr="00FF5E4E" w:rsidRDefault="00AA6F57" w:rsidP="00FF5E4E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F5E4E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Виды деятельности. </w:t>
            </w:r>
          </w:p>
        </w:tc>
      </w:tr>
      <w:tr w:rsidR="00AA6F57" w:rsidRPr="00FF5E4E" w:rsidTr="009E05CF">
        <w:tc>
          <w:tcPr>
            <w:tcW w:w="9747" w:type="dxa"/>
          </w:tcPr>
          <w:p w:rsidR="00BC7728" w:rsidRPr="00FF5E4E" w:rsidRDefault="00BC7728" w:rsidP="00FF5E4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F5E4E">
              <w:rPr>
                <w:rFonts w:ascii="Times New Roman" w:hAnsi="Times New Roman" w:cs="Times New Roman"/>
                <w:sz w:val="24"/>
                <w:szCs w:val="28"/>
              </w:rPr>
              <w:t>Подводя итоги работы над проектом, проводится оценка степени заинтересованности зрителей шоу и оценка удовлетворенности участников проекта своей работой, возможности продолжения и практическая значимость.</w:t>
            </w:r>
          </w:p>
          <w:p w:rsidR="00BC7728" w:rsidRPr="00FF5E4E" w:rsidRDefault="00BC7728" w:rsidP="00FF5E4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F5E4E">
              <w:rPr>
                <w:rFonts w:ascii="Times New Roman" w:hAnsi="Times New Roman" w:cs="Times New Roman"/>
                <w:b/>
                <w:sz w:val="24"/>
                <w:szCs w:val="28"/>
              </w:rPr>
              <w:t>Результат.</w:t>
            </w:r>
          </w:p>
          <w:p w:rsidR="00BC7728" w:rsidRPr="00FF5E4E" w:rsidRDefault="00BC7728" w:rsidP="00FF5E4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F5E4E">
              <w:rPr>
                <w:rFonts w:ascii="Times New Roman" w:hAnsi="Times New Roman" w:cs="Times New Roman"/>
                <w:sz w:val="24"/>
                <w:szCs w:val="28"/>
              </w:rPr>
              <w:t>Изучив историю возникновения фокусов, их классификацию, основные принципы работы, ребята поняли, что никакого волшебства нет, и всему есть разумное объяснение. Сейчас в мире живет много фокусников. Иллюзионные шоу будят воображение зрителя, заставляют его мечтать и верить в чудеса. Каждая встреча с магией фокусов приносит человеку восторг и удивление. А чтобы стать фокусником, надо лишь знать чуть больше, чем другие. Научиться разгадывать секреты математических фокусов довольно просто, главное вникнуть в суть происходящих математических преобразований, и можно легко удивлять окружающих. Пятиминутная интеллектуальная зарядка на уроке в виде математического фокуса может сделать математику любимым предметом! Математические фокусы способствуют концентрации внимания и активизации учащихся на уроках. Изучая фокусы, можно научиться логически мыслить и глядеть в корень. Фокусы – это «гимнастика ума», она тренирует память, обостряет сообразительность, учит анализировать и сопоставлять.</w:t>
            </w:r>
          </w:p>
          <w:p w:rsidR="00BC7728" w:rsidRPr="00FF5E4E" w:rsidRDefault="00BC7728" w:rsidP="00FF5E4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F5E4E">
              <w:rPr>
                <w:rFonts w:ascii="Times New Roman" w:hAnsi="Times New Roman" w:cs="Times New Roman"/>
                <w:sz w:val="24"/>
                <w:szCs w:val="28"/>
              </w:rPr>
              <w:t>С помощью фокусов можно устраивать маленькие представления дома,</w:t>
            </w:r>
          </w:p>
          <w:p w:rsidR="00BC7728" w:rsidRPr="00FF5E4E" w:rsidRDefault="00BC7728" w:rsidP="00FF5E4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F5E4E">
              <w:rPr>
                <w:rFonts w:ascii="Times New Roman" w:hAnsi="Times New Roman" w:cs="Times New Roman"/>
                <w:sz w:val="24"/>
                <w:szCs w:val="28"/>
              </w:rPr>
              <w:t>в школе и в кругу друзей. Разбирая разные фокусы, можно смело сделать вывод, что они развивают артистические способности, стимулируют потребность в творческом самовыражении. Магия фокуса способна разбудить сонных, растормошить ленивых, заставить думать тугодумов. Ведь не разгадав секрет фокуса, невозможно понять и оценить всей его прелести. Одни люди считают фокусы настоящим волшебством, другие говорят, что фокусы это всего лишь ловкость рук и никакой магии. Фокусы – это не только интересное времяпровождение, такое увлечение еще и полезное развивающее занятие. Оно учит ребенка терпеливости, сосредоточенности, вниманию и общительности. Данная работа помогла учащимся привлечь внимание окружающих к искусству фокусов.</w:t>
            </w:r>
          </w:p>
          <w:p w:rsidR="00AA6F57" w:rsidRPr="00FF5E4E" w:rsidRDefault="00BC7728" w:rsidP="00FF5E4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F5E4E">
              <w:rPr>
                <w:rFonts w:ascii="Times New Roman" w:hAnsi="Times New Roman" w:cs="Times New Roman"/>
                <w:sz w:val="24"/>
                <w:szCs w:val="28"/>
              </w:rPr>
              <w:t>Им захотелось больше узнать о жизни выдающихся фокусников, узнать какой был их первый опыт, освоить сложные фокусы, продолжить работу над изобретением своих фокусов. Ребят ждёт ещё много открытий!</w:t>
            </w:r>
          </w:p>
        </w:tc>
      </w:tr>
    </w:tbl>
    <w:p w:rsidR="00924080" w:rsidRPr="00FF5E4E" w:rsidRDefault="00924080" w:rsidP="00FF5E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0D65" w:rsidRPr="00FF5E4E" w:rsidRDefault="00680D65" w:rsidP="00FF5E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5E4E">
        <w:rPr>
          <w:rFonts w:ascii="Times New Roman" w:hAnsi="Times New Roman" w:cs="Times New Roman"/>
          <w:b/>
          <w:sz w:val="28"/>
          <w:szCs w:val="28"/>
        </w:rPr>
        <w:lastRenderedPageBreak/>
        <w:t>Литература. Интернет источнки</w:t>
      </w:r>
    </w:p>
    <w:p w:rsidR="00680D65" w:rsidRPr="00FF5E4E" w:rsidRDefault="00680D65" w:rsidP="009E05C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F5E4E">
        <w:rPr>
          <w:color w:val="000000"/>
          <w:sz w:val="28"/>
          <w:szCs w:val="28"/>
        </w:rPr>
        <w:t>Григорьев Д. В. Внеурочная деятельность школьников. Методический конструктор: пособие для учителя/</w:t>
      </w:r>
      <w:r w:rsidR="009A6F4B">
        <w:rPr>
          <w:color w:val="000000"/>
          <w:sz w:val="28"/>
          <w:szCs w:val="28"/>
        </w:rPr>
        <w:t>/</w:t>
      </w:r>
      <w:r w:rsidRPr="00FF5E4E">
        <w:rPr>
          <w:color w:val="000000"/>
          <w:sz w:val="28"/>
          <w:szCs w:val="28"/>
        </w:rPr>
        <w:t>М.: Просвещение, 2010. – 223с. – (Стандарты второго поколения).</w:t>
      </w:r>
    </w:p>
    <w:p w:rsidR="00680D65" w:rsidRPr="00FF5E4E" w:rsidRDefault="00680D65" w:rsidP="009E05CF">
      <w:pPr>
        <w:pStyle w:val="a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5E4E">
        <w:rPr>
          <w:rFonts w:ascii="Times New Roman" w:eastAsia="Times New Roman" w:hAnsi="Times New Roman" w:cs="Times New Roman"/>
          <w:color w:val="000000"/>
          <w:sz w:val="28"/>
          <w:szCs w:val="28"/>
        </w:rPr>
        <w:t>Кривобок Е. В. Исследовательская деятельность младших школьников </w:t>
      </w:r>
      <w:r w:rsidR="009E05CF"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 w:rsidRPr="00FF5E4E">
        <w:rPr>
          <w:rFonts w:ascii="Times New Roman" w:eastAsia="Times New Roman" w:hAnsi="Times New Roman" w:cs="Times New Roman"/>
          <w:color w:val="000000"/>
          <w:sz w:val="28"/>
          <w:szCs w:val="28"/>
        </w:rPr>
        <w:t>/Волгоград: Учитель, 2008 – 126с.</w:t>
      </w:r>
    </w:p>
    <w:p w:rsidR="00680D65" w:rsidRPr="00FF5E4E" w:rsidRDefault="00680D65" w:rsidP="009E05CF">
      <w:pPr>
        <w:pStyle w:val="a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5E4E">
        <w:rPr>
          <w:rFonts w:ascii="Times New Roman" w:eastAsia="Times New Roman" w:hAnsi="Times New Roman" w:cs="Times New Roman"/>
          <w:color w:val="000000"/>
          <w:sz w:val="28"/>
          <w:szCs w:val="28"/>
        </w:rPr>
        <w:t>Савенков А.И. Методика исследовательского обучения младших школьников</w:t>
      </w:r>
      <w:r w:rsidR="009E05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/</w:t>
      </w:r>
      <w:r w:rsidRPr="00FF5E4E">
        <w:rPr>
          <w:rFonts w:ascii="Times New Roman" w:eastAsia="Times New Roman" w:hAnsi="Times New Roman" w:cs="Times New Roman"/>
          <w:color w:val="000000"/>
          <w:sz w:val="28"/>
          <w:szCs w:val="28"/>
        </w:rPr>
        <w:t>/Самара: Учебная литература, 2008 – 119с.</w:t>
      </w:r>
    </w:p>
    <w:p w:rsidR="00680D65" w:rsidRPr="00FF5E4E" w:rsidRDefault="00680D65" w:rsidP="009E05CF">
      <w:pPr>
        <w:pStyle w:val="a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5E4E">
        <w:rPr>
          <w:rFonts w:ascii="Times New Roman" w:eastAsia="Times New Roman" w:hAnsi="Times New Roman" w:cs="Times New Roman"/>
          <w:color w:val="000000"/>
          <w:sz w:val="28"/>
          <w:szCs w:val="28"/>
        </w:rPr>
        <w:t>Шатилова М.Ю. Проектирование в начальной школе: от замысла к реализации.</w:t>
      </w:r>
      <w:r w:rsidR="009E05CF">
        <w:rPr>
          <w:rFonts w:ascii="Times New Roman" w:eastAsia="Times New Roman" w:hAnsi="Times New Roman" w:cs="Times New Roman"/>
          <w:color w:val="000000"/>
          <w:sz w:val="28"/>
          <w:szCs w:val="28"/>
        </w:rPr>
        <w:t>//</w:t>
      </w:r>
      <w:r w:rsidRPr="00FF5E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Волгоград: Учитель, 2010.</w:t>
      </w:r>
    </w:p>
    <w:p w:rsidR="00680D65" w:rsidRPr="00FF5E4E" w:rsidRDefault="00217F0E" w:rsidP="009E05CF">
      <w:pPr>
        <w:pStyle w:val="a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5E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Федеральный государственный образовательный стандарт начального общего образования  </w:t>
      </w:r>
      <w:hyperlink r:id="rId5" w:history="1">
        <w:r w:rsidR="00FF5E4E" w:rsidRPr="0089548F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https://base.garant.ru/197127/53f89421bbdaf741eb2d1ecc4ddb4c33/</w:t>
        </w:r>
      </w:hyperlink>
    </w:p>
    <w:p w:rsidR="00217F0E" w:rsidRPr="00FF5E4E" w:rsidRDefault="00217F0E" w:rsidP="00FF5E4E">
      <w:pPr>
        <w:pStyle w:val="a6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17F0E" w:rsidRPr="00FF5E4E" w:rsidRDefault="00217F0E" w:rsidP="00FF5E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217F0E" w:rsidRPr="00FF5E4E" w:rsidSect="00217F0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91631"/>
    <w:multiLevelType w:val="hybridMultilevel"/>
    <w:tmpl w:val="328815E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307ED7"/>
    <w:multiLevelType w:val="multilevel"/>
    <w:tmpl w:val="B65EC77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46199B"/>
    <w:multiLevelType w:val="multilevel"/>
    <w:tmpl w:val="EF1222E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39E1280D"/>
    <w:multiLevelType w:val="multilevel"/>
    <w:tmpl w:val="84402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847D82"/>
    <w:multiLevelType w:val="multilevel"/>
    <w:tmpl w:val="759A36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4C6203A0"/>
    <w:multiLevelType w:val="hybridMultilevel"/>
    <w:tmpl w:val="E696A9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24080"/>
    <w:rsid w:val="00023F20"/>
    <w:rsid w:val="000D1994"/>
    <w:rsid w:val="00217F0E"/>
    <w:rsid w:val="00270783"/>
    <w:rsid w:val="003B2E37"/>
    <w:rsid w:val="004A71DE"/>
    <w:rsid w:val="00592ED0"/>
    <w:rsid w:val="006602F5"/>
    <w:rsid w:val="00680D65"/>
    <w:rsid w:val="007233B3"/>
    <w:rsid w:val="007E004A"/>
    <w:rsid w:val="007E0448"/>
    <w:rsid w:val="008A2A34"/>
    <w:rsid w:val="00924080"/>
    <w:rsid w:val="009520F5"/>
    <w:rsid w:val="009A6F4B"/>
    <w:rsid w:val="009E05CF"/>
    <w:rsid w:val="00A349B5"/>
    <w:rsid w:val="00AA6F57"/>
    <w:rsid w:val="00B76B6D"/>
    <w:rsid w:val="00BC7728"/>
    <w:rsid w:val="00C233F7"/>
    <w:rsid w:val="00CD394F"/>
    <w:rsid w:val="00E44276"/>
    <w:rsid w:val="00E85B3E"/>
    <w:rsid w:val="00F762DB"/>
    <w:rsid w:val="00FF5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CD730"/>
  <w15:docId w15:val="{410ADCF4-08D3-4C5D-A5E3-8E7225E6D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33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40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9520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Hyperlink"/>
    <w:basedOn w:val="a0"/>
    <w:uiPriority w:val="99"/>
    <w:unhideWhenUsed/>
    <w:rsid w:val="00680D65"/>
    <w:rPr>
      <w:color w:val="0000FF" w:themeColor="hyperlink"/>
      <w:u w:val="single"/>
    </w:rPr>
  </w:style>
  <w:style w:type="paragraph" w:styleId="a6">
    <w:name w:val="No Spacing"/>
    <w:uiPriority w:val="1"/>
    <w:qFormat/>
    <w:rsid w:val="00217F0E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7233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7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ase.garant.ru/197127/53f89421bbdaf741eb2d1ecc4ddb4c3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1669</Words>
  <Characters>9518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Галина</cp:lastModifiedBy>
  <cp:revision>15</cp:revision>
  <dcterms:created xsi:type="dcterms:W3CDTF">2019-12-15T16:11:00Z</dcterms:created>
  <dcterms:modified xsi:type="dcterms:W3CDTF">2021-09-07T08:42:00Z</dcterms:modified>
</cp:coreProperties>
</file>