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BCF" w:rsidRDefault="00143BCF" w:rsidP="00143BC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Аннотация к конкурсу сайтов педагога</w:t>
      </w:r>
    </w:p>
    <w:p w:rsidR="00143BCF" w:rsidRPr="00212227" w:rsidRDefault="00143BCF" w:rsidP="00143BC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mbria"/>
          <w:sz w:val="28"/>
          <w:szCs w:val="28"/>
          <w:lang w:eastAsia="en-US"/>
        </w:rPr>
      </w:pPr>
      <w:r w:rsidRPr="00212227">
        <w:rPr>
          <w:rFonts w:eastAsia="Cambria"/>
          <w:sz w:val="28"/>
          <w:szCs w:val="28"/>
          <w:lang w:eastAsia="en-US"/>
        </w:rPr>
        <w:t xml:space="preserve">Современные тенденции в развитии дошкольного образования объединены одним важным и значимым критерием – его качеством, которое непосредственно зависит от уровня педагогической компетентности родителей и профессионального стандарта педагогов дошкольного образовательного учреждения (ДОУ). Достичь высокого качества образования воспитанников, полностью удовлетворить запросы родителей и интересы детей, создать для ребенка единое образовательное пространство возможно только при наличии системы взаимодействий ДОУ и семьи. </w:t>
      </w:r>
    </w:p>
    <w:p w:rsidR="00143BCF" w:rsidRPr="00212227" w:rsidRDefault="00143BCF" w:rsidP="00143BC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mbria"/>
          <w:sz w:val="28"/>
          <w:szCs w:val="28"/>
          <w:lang w:eastAsia="en-US"/>
        </w:rPr>
      </w:pPr>
      <w:r w:rsidRPr="00212227">
        <w:rPr>
          <w:rFonts w:eastAsia="Cambria"/>
          <w:sz w:val="28"/>
          <w:szCs w:val="28"/>
          <w:lang w:eastAsia="en-US"/>
        </w:rPr>
        <w:t>Развитие современного общества диктует особые условия организации дошкольного образования, интенсивное внедрение инноваций, новых технологий и методов работы с детьми и семьями воспитанников. В этой ситуации особенно важно найти те технологии, методы и формы работы по взаимодействию с родителями</w:t>
      </w:r>
      <w:r>
        <w:rPr>
          <w:rFonts w:eastAsia="Cambria"/>
          <w:sz w:val="28"/>
          <w:szCs w:val="28"/>
          <w:lang w:eastAsia="en-US"/>
        </w:rPr>
        <w:t>,</w:t>
      </w:r>
      <w:r w:rsidRPr="00212227">
        <w:rPr>
          <w:rFonts w:eastAsia="Cambria"/>
          <w:sz w:val="28"/>
          <w:szCs w:val="28"/>
          <w:lang w:eastAsia="en-US"/>
        </w:rPr>
        <w:t xml:space="preserve"> которые подходят каждому участнику образовательных отношений. </w:t>
      </w:r>
    </w:p>
    <w:p w:rsidR="00143BCF" w:rsidRPr="00143BCF" w:rsidRDefault="00143BCF" w:rsidP="00143BCF">
      <w:pPr>
        <w:spacing w:after="200" w:line="360" w:lineRule="auto"/>
        <w:ind w:firstLine="708"/>
        <w:jc w:val="both"/>
        <w:rPr>
          <w:rFonts w:eastAsiaTheme="minorHAnsi"/>
          <w:b/>
          <w:sz w:val="28"/>
          <w:szCs w:val="28"/>
          <w:lang w:eastAsia="en-US"/>
        </w:rPr>
      </w:pPr>
      <w:hyperlink r:id="rId5" w:anchor="/" w:history="1">
        <w:r w:rsidRPr="0075015B">
          <w:rPr>
            <w:rStyle w:val="a3"/>
            <w:rFonts w:eastAsiaTheme="minorHAnsi"/>
            <w:b/>
            <w:sz w:val="28"/>
            <w:szCs w:val="28"/>
            <w:lang w:eastAsia="en-US"/>
          </w:rPr>
          <w:t xml:space="preserve">Сайт воспитателя </w:t>
        </w:r>
      </w:hyperlink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143BCF">
        <w:rPr>
          <w:rFonts w:eastAsiaTheme="minorHAnsi"/>
          <w:b/>
          <w:sz w:val="28"/>
          <w:szCs w:val="28"/>
          <w:lang w:eastAsia="en-US"/>
        </w:rPr>
        <w:t>(</w:t>
      </w:r>
      <w:hyperlink r:id="rId6" w:anchor="/" w:history="1">
        <w:r w:rsidRPr="00143BCF">
          <w:rPr>
            <w:rFonts w:asciiTheme="minorHAnsi" w:eastAsiaTheme="minorHAnsi" w:hAnsiTheme="minorHAnsi" w:cstheme="minorBidi"/>
            <w:color w:val="0000FF"/>
            <w:sz w:val="28"/>
            <w:szCs w:val="28"/>
            <w:u w:val="single"/>
            <w:lang w:eastAsia="en-US"/>
          </w:rPr>
          <w:t>https://zoya-ulezko.27obr.ru/item/263304#/</w:t>
        </w:r>
      </w:hyperlink>
      <w:r w:rsidRPr="00143BCF">
        <w:rPr>
          <w:rFonts w:asciiTheme="minorHAnsi" w:eastAsiaTheme="minorHAnsi" w:hAnsiTheme="minorHAnsi" w:cstheme="minorBidi"/>
          <w:sz w:val="28"/>
          <w:szCs w:val="28"/>
          <w:lang w:eastAsia="en-US"/>
        </w:rPr>
        <w:t>)</w:t>
      </w:r>
      <w:bookmarkStart w:id="0" w:name="_GoBack"/>
      <w:bookmarkEnd w:id="0"/>
    </w:p>
    <w:p w:rsidR="00143BCF" w:rsidRDefault="00143BCF" w:rsidP="00143BCF">
      <w:pPr>
        <w:spacing w:after="20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12227">
        <w:rPr>
          <w:rFonts w:eastAsiaTheme="minorHAnsi"/>
          <w:sz w:val="28"/>
          <w:szCs w:val="28"/>
          <w:lang w:eastAsia="en-US"/>
        </w:rPr>
        <w:t xml:space="preserve">Опыт работы с родителями в таком формате показал, что дистанционная работа возможна и интересна, как педагогам, так и родителям. </w:t>
      </w:r>
    </w:p>
    <w:p w:rsidR="0051736A" w:rsidRDefault="0051736A"/>
    <w:sectPr w:rsidR="0051736A" w:rsidSect="001771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BCF"/>
    <w:rsid w:val="00143BCF"/>
    <w:rsid w:val="001771EB"/>
    <w:rsid w:val="0051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3B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3B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oya-ulezko.27obr.ru/item/263304" TargetMode="External"/><Relationship Id="rId5" Type="http://schemas.openxmlformats.org/officeDocument/2006/relationships/hyperlink" Target="https://zoya-ulezko.27obr.ru/item/2633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Зоя Анатальевна</dc:creator>
  <cp:lastModifiedBy>Зоя Анатальевна</cp:lastModifiedBy>
  <cp:revision>1</cp:revision>
  <dcterms:created xsi:type="dcterms:W3CDTF">2021-06-20T01:00:00Z</dcterms:created>
  <dcterms:modified xsi:type="dcterms:W3CDTF">2021-06-20T01:01:00Z</dcterms:modified>
</cp:coreProperties>
</file>