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A30" w:rsidRDefault="00763A30" w:rsidP="00763A3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proofErr w:type="gramStart"/>
      <w:r w:rsidRPr="000A3A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</w:t>
      </w:r>
      <w:proofErr w:type="gramEnd"/>
      <w:r w:rsidRPr="000A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ОБЩЕОБРАЗОВАТЕЛЬНАЯ</w:t>
      </w:r>
    </w:p>
    <w:p w:rsidR="00763A30" w:rsidRPr="000A3AF4" w:rsidRDefault="00763A30" w:rsidP="00763A3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 № 20 СТАНИЦЫ КРАСНООКТЯБРЬСКОЙ  </w:t>
      </w:r>
      <w:r w:rsidR="00453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ИМЕНИ ГЕРОЯ СОВЕТСКОГО СОЮЗА УЛЬЯНЫ МАТВЕЕВНЫ ГРООВОЙ </w:t>
      </w:r>
      <w:r w:rsidRPr="000A3A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ТИХОРЕЦКИЙ РАЙОН</w:t>
      </w:r>
    </w:p>
    <w:p w:rsid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453672" w:rsidRDefault="00453672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453672" w:rsidRDefault="00453672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453672" w:rsidRDefault="00453672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763A30" w:rsidRP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763A30">
        <w:rPr>
          <w:rFonts w:ascii="Times New Roman" w:hAnsi="Times New Roman" w:cs="Times New Roman"/>
          <w:sz w:val="28"/>
          <w:szCs w:val="28"/>
        </w:rPr>
        <w:t>Творческий проект</w:t>
      </w:r>
    </w:p>
    <w:p w:rsidR="00763A30" w:rsidRP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763A30" w:rsidRP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763A30">
        <w:rPr>
          <w:rFonts w:ascii="Times New Roman" w:hAnsi="Times New Roman" w:cs="Times New Roman"/>
          <w:sz w:val="28"/>
          <w:szCs w:val="28"/>
        </w:rPr>
        <w:t>«Пропаганда чтения среди школьников»</w:t>
      </w:r>
    </w:p>
    <w:p w:rsidR="00763A30" w:rsidRPr="00763A30" w:rsidRDefault="00763A30" w:rsidP="00763A3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33C77" w:rsidRDefault="00033C77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Pr="00763A30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763A30" w:rsidRPr="00763A30" w:rsidRDefault="00453672" w:rsidP="00453672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763A30" w:rsidRP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763A30">
        <w:rPr>
          <w:rFonts w:ascii="Times New Roman" w:hAnsi="Times New Roman" w:cs="Times New Roman"/>
          <w:sz w:val="28"/>
          <w:szCs w:val="28"/>
        </w:rPr>
        <w:t xml:space="preserve"> </w:t>
      </w:r>
      <w:r w:rsidR="0084190A">
        <w:rPr>
          <w:rFonts w:ascii="Times New Roman" w:hAnsi="Times New Roman" w:cs="Times New Roman"/>
          <w:sz w:val="28"/>
          <w:szCs w:val="28"/>
        </w:rPr>
        <w:t>у</w:t>
      </w:r>
      <w:r w:rsidRPr="00763A30">
        <w:rPr>
          <w:rFonts w:ascii="Times New Roman" w:hAnsi="Times New Roman" w:cs="Times New Roman"/>
          <w:sz w:val="28"/>
          <w:szCs w:val="28"/>
        </w:rPr>
        <w:t xml:space="preserve">читель русского языка </w:t>
      </w:r>
    </w:p>
    <w:p w:rsidR="00763A30" w:rsidRP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763A30">
        <w:rPr>
          <w:rFonts w:ascii="Times New Roman" w:hAnsi="Times New Roman" w:cs="Times New Roman"/>
          <w:sz w:val="28"/>
          <w:szCs w:val="28"/>
        </w:rPr>
        <w:t>и литературы</w:t>
      </w:r>
      <w:r w:rsidR="00453672">
        <w:rPr>
          <w:rFonts w:ascii="Times New Roman" w:hAnsi="Times New Roman" w:cs="Times New Roman"/>
          <w:sz w:val="28"/>
          <w:szCs w:val="28"/>
        </w:rPr>
        <w:t xml:space="preserve"> </w:t>
      </w:r>
      <w:r w:rsidRPr="00763A30">
        <w:rPr>
          <w:rFonts w:ascii="Times New Roman" w:hAnsi="Times New Roman" w:cs="Times New Roman"/>
          <w:sz w:val="28"/>
          <w:szCs w:val="28"/>
        </w:rPr>
        <w:t xml:space="preserve"> Ж.А.</w:t>
      </w:r>
      <w:r w:rsidR="004536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3A30">
        <w:rPr>
          <w:rFonts w:ascii="Times New Roman" w:hAnsi="Times New Roman" w:cs="Times New Roman"/>
          <w:sz w:val="28"/>
          <w:szCs w:val="28"/>
        </w:rPr>
        <w:t>Голдабина</w:t>
      </w:r>
      <w:proofErr w:type="spellEnd"/>
    </w:p>
    <w:p w:rsidR="00763A30" w:rsidRP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763A30" w:rsidRP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763A30" w:rsidRP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763A30" w:rsidRDefault="00763A30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453672" w:rsidRDefault="00453672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453672" w:rsidRDefault="00453672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Pr="00763A30" w:rsidRDefault="0084190A" w:rsidP="00763A30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84190A" w:rsidRPr="00763A30" w:rsidRDefault="00453672" w:rsidP="0084190A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84190A" w:rsidRPr="00763A30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3564EA" w:rsidRPr="00680D97" w:rsidRDefault="003564EA" w:rsidP="00036BB2">
      <w:pPr>
        <w:rPr>
          <w:rFonts w:ascii="Times New Roman" w:hAnsi="Times New Roman" w:cs="Times New Roman"/>
        </w:rPr>
      </w:pPr>
    </w:p>
    <w:p w:rsidR="003564EA" w:rsidRPr="001B6245" w:rsidRDefault="003564EA" w:rsidP="00036BB2">
      <w:pPr>
        <w:rPr>
          <w:rFonts w:ascii="Times New Roman" w:hAnsi="Times New Roman" w:cs="Times New Roman"/>
          <w:sz w:val="24"/>
          <w:szCs w:val="24"/>
        </w:rPr>
      </w:pPr>
    </w:p>
    <w:p w:rsidR="006C5E1E" w:rsidRDefault="00954BB7" w:rsidP="006C5E1E">
      <w:pPr>
        <w:pStyle w:val="aa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Классный час </w:t>
      </w:r>
    </w:p>
    <w:p w:rsidR="006C5E1E" w:rsidRDefault="00954BB7" w:rsidP="006C5E1E">
      <w:pPr>
        <w:pStyle w:val="aa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по пропаганде чтения. </w:t>
      </w:r>
    </w:p>
    <w:p w:rsidR="00954BB7" w:rsidRDefault="00954BB7" w:rsidP="006C5E1E">
      <w:pPr>
        <w:pStyle w:val="aa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kern w:val="36"/>
          <w:sz w:val="28"/>
          <w:szCs w:val="28"/>
          <w:lang w:eastAsia="ru-RU"/>
        </w:rPr>
        <w:t>"Книга – учитель без платы и благодарности"</w:t>
      </w:r>
    </w:p>
    <w:p w:rsidR="006C5E1E" w:rsidRPr="006C5E1E" w:rsidRDefault="006C5E1E" w:rsidP="006C5E1E">
      <w:pPr>
        <w:pStyle w:val="aa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954BB7" w:rsidRPr="006C5E1E" w:rsidRDefault="006C5E1E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прививать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proofErr w:type="gramEnd"/>
      <w:r w:rsidR="00954BB7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любовь к книге;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формировать устойчивое желание пополнять свои знания из новых книг;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пробудить потребность в чтении;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учить</w:t>
      </w:r>
      <w:r w:rsidR="006C5E1E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учеников 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программировать свою читательскую деятельность;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воспитывать уважительное отношение к писательскому труду, бережное отношение к книге;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представить спектр возможностей использования чтения в развитии позна</w:t>
      </w:r>
      <w:r w:rsidR="006C5E1E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вательных способностей детей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954BB7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содействовать воспитанию любви к чтению.</w:t>
      </w:r>
    </w:p>
    <w:p w:rsidR="006C5E1E" w:rsidRPr="006C5E1E" w:rsidRDefault="006C5E1E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 самом видном месте – плакат «Книга – учитель без платы и благодарности»;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ноутбук, видеопроектор, экран, </w:t>
      </w:r>
      <w:hyperlink r:id="rId6" w:history="1">
        <w:r w:rsidRPr="006C5E1E">
          <w:rPr>
            <w:rFonts w:ascii="Times New Roman" w:hAnsi="Times New Roman" w:cs="Times New Roman"/>
            <w:b/>
            <w:bCs/>
            <w:color w:val="008738"/>
            <w:sz w:val="28"/>
            <w:szCs w:val="28"/>
            <w:u w:val="single"/>
            <w:lang w:eastAsia="ru-RU"/>
          </w:rPr>
          <w:t>презентация</w:t>
        </w:r>
      </w:hyperlink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карточки с фамилиями писателей (для конкурса «Портреты»).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Афоризмы про книги, о чтении.</w:t>
      </w:r>
    </w:p>
    <w:p w:rsidR="006C5E1E" w:rsidRDefault="006C5E1E" w:rsidP="006C5E1E">
      <w:pPr>
        <w:pStyle w:val="aa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</w:p>
    <w:p w:rsidR="00954BB7" w:rsidRDefault="00453672" w:rsidP="006C5E1E">
      <w:pPr>
        <w:pStyle w:val="aa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         </w:t>
      </w:r>
      <w:r w:rsidR="00954BB7" w:rsidRPr="006C5E1E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Ход классного часа</w:t>
      </w:r>
    </w:p>
    <w:p w:rsidR="006C5E1E" w:rsidRPr="006C5E1E" w:rsidRDefault="006C5E1E" w:rsidP="006C5E1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I. Вступительное слово классного руководителя.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954BB7" w:rsidRPr="006C5E1E" w:rsidRDefault="006C5E1E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954BB7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Ещё в древности люди создавали чудеса: пирамиду Хеопса, Висячие сады Семирамиды, Храм Артемиды в Эфес, Статую Зевса в Олимпии, Александрийский маяк в Форосе, Мавзолей в </w:t>
      </w:r>
      <w:proofErr w:type="spellStart"/>
      <w:r w:rsidR="00954BB7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Галикарнасе</w:t>
      </w:r>
      <w:proofErr w:type="spellEnd"/>
      <w:r w:rsidR="00954BB7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Но есть ещё одно чудо света, не менее удивительное. Оно знакомо каждому из нас, но люди настолько привыкли к этому творению человечества, что редко задумываются над его ценностью.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 это чудо света лежит под рукой, и как настоящий друг готово в любую минуту прийти на помощь, научить, посоветовать, ободрить, рассказать.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 ведь книга – мёртвый предмет, сделанный из бумаги и краски. Но обретает жизнь, когда кто-нибудь начинает перелистывать её страницы и читать её строки, проецируя на них собственную жизнь, свои пристрастия и вкусы, добродетели или пороки.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Мир и жизнь легче понять через книгу. Чтение позволяет жить в собственной голове лучшее, ибо то, что на страницах книг другие действуют за нас, а мы это оцениваем.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Чтение даёт больше чем кинофильмы: кинофильмы – конкретные версии с лицами и голосами актёров и актрис, тогда как книги позволяют взглянуть на ситуацию или персонажа с собственной точки зрения.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Романы, куда больше, чем кино или телефильм, позволяют пережить то, для чего не хватило бы жизни.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Переворачивая каждую страницу с удивлением и удовольствием – мы как бы начинаем писать её заново, а англичане установили, что именно такое чтение – с удовольствием – снимает стресс.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Книги – это двери, что выводят нас из четырёх стен.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Они учат, воспитывают, с ними путешествуешь, проживаешь другие жизни, а свою умножаешь в тысячу раз.</w:t>
      </w:r>
      <w:proofErr w:type="gramEnd"/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может дать больше за такую цену, по которой продаются книги?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А ещё книги помогают справиться со многими неприятными вещами: одиночеством, плохим настроением, всевозможными переживаниями на любом фронте! Как же можно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справиться со всем этим, не читая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Такое волшебство приковывает нас к томикам книг. Я люблю тихонько сидеть или лежать, глядя на страницы книг, перелистывая книжные страницы. Я считаю, что самый замечательный подарок – это книга!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А у меня часто возникает вопрос, как возникло, как созрело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написанное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Кто-то жил, любил, страдал и наслаждался, наблюдал, думал, желал, надеялся и отчаялся. И захотелось ему поведать нам о чём-то таком, что для всех нас важно, что нам необходимо почувствовать, подумать и усвоить. Итак, что-то значительное о чём-то важном и драгоценном. И вот он начинает отыскивать верные образы, ясно-глубокие мысли и точные слова. Ответственный писатель вынашивает свою книгу долго, годами, иногда – всю жизнь.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вот мы читатели берёмся за книгу и нам надо почувствовать всё то, что скрыто за мёртвыми буквами. А нам надо добыть из-за них жизнь, яркость, силу, смысл.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Обычно думают, что чтение доступно всякому грамотному. Но это не так. Великий русский философ и мыслитель Иван Ильин в письме к сыну писал: « истинное чтение есть своего рода художественное ясновидение, которое призвано и способно верно и полно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воспроизвести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духовные видения другого человека, жить в них, обогащаться ими».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 чтению можно узнавать и определять человека. Каждый из нас есть то, что он читает, и каждый человек есть то, как он читает – это тоже Иван Ильин.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Сегодня очень уместно вспомнить о Николае Александровиче Рубакине – великом книжнике, энциклопедисте, популяризаторе знаний. Он был зн</w:t>
      </w:r>
      <w:r w:rsid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аком с Лениным и Плехановым, с Т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олстым и Ролланом Красиным, Луначарским. Он заведовал изданием научно-популярных книг в фирме Ивана Сытина. Рубакин неотделим от книг. Они были, начиная с детских лет и кончая глубокой старостью – его главной привязанностью. Он их любил физически, относился к ним как к живым существам. Когда его никто не видел, он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подходил к книжным шкафам и гладил корешки любимых книг… Знакомство с каждой новой книгой было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для него подобно знакомству с новым человеком.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Он был трогателен в этой любви, и никто не воспринимал как старческое чудачество, когда он ссорился даже с близкими из-за запачканной страницы, погнутой обложки.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Он не был библиофилом и никогда не дрожал над книжными сокровищами. Всю свою жизнь он книги 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раздавал всем, кто в этом нуждался – рабочим, профессорам, неизвестным крестьянам и известным политическим деятелям. Он создал самую лучшую частную библиотеку в России, а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собрав 100 тысяч книг полностью и безвозмездно передал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Петербургской Лиге образования. Он требовал от читателей одного – бережного возвращения книг и ни для кого не делать исключения. Новую библиотеку он собрал уже в Швейцарии. Ею пользовались все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словисты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мира. Десятки тысяч книг из неё он послал советским военнопленным, бежавшим из плена и интернированных швейцарским правительствам.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Рубакин жил долго – 84 года. Незадолго до смерти он составил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кратенькую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записку из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сделанного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:</w:t>
      </w:r>
      <w:r w:rsid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прочитано 250 тысяч книг, собрано 230 тысяч книг, написано 280 научно-популярных книг, 15 тысяч программ по самообразованию, опубликовано 350 статей в 115 периодических изданиях.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Сегодня нам предстоит поговорить о книге, о ее роли в жизни каждого человека, и о том, что и как читать. Вы поделитесь своими впечатлениями о прочитанных книгах.</w:t>
      </w: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II. О роли книги и чтения в жизни человека.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к аудитории: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Что значит книга, чтение в жизни человека?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Зачем нужно читать книги?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– По какому принципу вы обычно выбираете произведения для чтения?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(У всех разные принципы: одни руководствуются размером и “выбирают” то, что покороче; другие ориентируются на имя писателя; третьих привлекает заглавие; четвертых – иллюстрации; пятые, а таких совсем немного, относятся к выбору “своего” произведения серьезно и вдумчиво).</w:t>
      </w:r>
      <w:proofErr w:type="gramEnd"/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Достаточно ли в наше время, когда информационный поток слишком велик, того, чтобы взять любую книгу и прочитать ее? (Конечно, нет.)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С чего, по-вашему, начинается серьезное чтение? С чего начинается серьезный читатель? (Серьезный читатель начинается с того, что стремится понять, интересна ли ему предложенная для обсуждения тема или проблема, узнает, какие книги на эту тему есть в школьной, городской, домашней библиотеке, или библиотеке ваших друзей).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Какие приемы выбора произведения для самостоятельного чтения вы используете?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– Что значит отнестись к выбору произведения вдумчиво? (Нельзя ориентироваться на заглавие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книги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.В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ажно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познакомиться с предисловием, просмотреть несколько страниц самой книги, вглядеться в иллюстрации).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Давайте сейчас Вы попробуете представить книгу, которую сейчас читаете. Но представление должно быть очень интересным, таким, чтобы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после сегодняшнего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нашего разговора захотелось прочитать её.</w:t>
      </w: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III. Вспомним писателей. Презентация «Портреты».</w:t>
      </w:r>
    </w:p>
    <w:p w:rsidR="00954BB7" w:rsidRPr="006C5E1E" w:rsidRDefault="006C5E1E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954BB7"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Появляется слайд с портретом писателя, у студентов есть таблички с фамилиями, необходимо поднять табличку с соответствующей фамилией. Презентация «Портреты».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Портреты, подписи под которыми требуется показать.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Достоевский Фёдор Михайлович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Есенин Сергей Александрович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Блок Александр Николаевич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Маяковский Владимир Владимирович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Пастернак Борис Леонидович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Булгаков Михаил Афанасьевич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Тургенев Иван Сергеевич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Толстой Алексей Николаевич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Солженицын Александр Исаевич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Я предлагаю вам принять участие в конкурсе, победитель которого получит в подарок книгу. Конкурс мы проведём в форме аукциона. То есть книгу получит тот, чьё слово будет последним.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– А называть вам придётся сказки А.С. Пушкина. Кто готов? Кричите громче, не стесняйтесь! «Сказка о царе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Салтане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… »? Отлично! Итак, «Сказка… » – раз, «Сказка…» – два… «Сказка …»? Принято! … и т.д. ("Сказка о рыбаке и рыбке", "Сказка о царе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Салтане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", "Сказка о мертвой царевне и о семи богатырях", "Сказка о золотом петушке", "Сказка о попе и о работнике его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Балде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"…)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– А теперь вспомним персонажей романа М.А. Булгакова «Мастер и Маргарита». (Мастер, Маргарита,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Воланд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Фагот (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Коровьев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),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Азазелл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Кот Бегемот,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Гелла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,М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ихаил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Александрович Берлиоз, Иван Николаевич Бездомный, Степан Богданович Лиходеев, Никанор Иванович Босой, Иван Савельевич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Варенуха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Григорий Данилович Римский, Жорж Бенгальский, Василий Степанович Ласточкин, Прохор Петрович, Максимилиан Андреевич Поплавский, Андрей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Фокич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Соков, Николай Иванович, Наташа,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Алоизий</w:t>
      </w:r>
      <w:proofErr w:type="spellEnd"/>
      <w:r w:rsid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Могарыч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Аннушка,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Фрида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Барон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Майгель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Арчибальд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Арчибальдович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Аркадий Аполлонович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Семплеяров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Понтий Пилат,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Иешуа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Га-Ноцри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Левий Матвей,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Иосиф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Каифа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Иуда, Марк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Крысобой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Афраний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Низа).</w:t>
      </w:r>
      <w:proofErr w:type="gramEnd"/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 окончанию конкурса победители получают в подарок книгу.</w:t>
      </w:r>
    </w:p>
    <w:p w:rsidR="00453672" w:rsidRDefault="00453672" w:rsidP="006C5E1E">
      <w:pPr>
        <w:pStyle w:val="aa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IV. Выберите афоризм.</w:t>
      </w:r>
    </w:p>
    <w:p w:rsidR="00954BB7" w:rsidRPr="006C5E1E" w:rsidRDefault="00954BB7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У каждого из вас есть список известных афоризмов про книги, о чтении. Классный час подходит к концу и сейчас каждый из вас выберет афоризм, который понравился, который отражает идею нашей беседы.</w:t>
      </w:r>
    </w:p>
    <w:p w:rsidR="00453672" w:rsidRDefault="00453672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453672" w:rsidRDefault="00954BB7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Книга – это сосуд, который нас наполняет, но сам не пустеет.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А.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Декурсель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Ни о чем не думает лишь тот, кто ничего не читает.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Д. Дидро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br/>
        <w:t>Произведение, которое читают, имеет настоящее; произведение, которое перечитывают, имеет будущее.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А. Дюма-сын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53672" w:rsidRDefault="00954BB7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Можно определить достоинство народа по количеству книг, которые он поглощает.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Э. </w:t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Лабуле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Одно из орудий для получения знаний, но орудие очень существенное, – это умение пользоваться книгой.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Крупская Н.К.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Книга – великая вещь, пока человек умеет ею пользоваться.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Блок А.А.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Каждую книгу нужно уметь читать.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Паскаль Б.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Много на свете хороших книг, но эти книги хороши только для тех людей, которые умеют их читать. Умение читать хорошие книги вовсе не равносильно знанию грамоты.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Писарев Д.И.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Читать – это еще ничего не значит; что читать и как понимать читаемое – вот в чем главное дело.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Ушинский К.Д.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Чтение есть создание собственных мыслей при помощи мыслей других людей.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Рубакин Н.А.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Читать – это не только узнавать факты. Читать – значит вырабатывать вкус, постигая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прекрасное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Федин К.А.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Читать, не размышляя, все равно, что есть и не переваривать.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Борк</w:t>
      </w:r>
      <w:proofErr w:type="spell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Э.</w:t>
      </w:r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Чем более читаете, не размышляя, тем более уверяетесь, что много знаете, а чем более размышляете, читая, тем яснее видите, что знаете очень мало.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Вольтер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53672" w:rsidRDefault="00453672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954BB7" w:rsidRPr="006C5E1E" w:rsidRDefault="00954BB7" w:rsidP="006C5E1E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br/>
        <w:t>Так называемые парадоксы автора, шокирующие читателя, находятся часто не в книге автора, а в голове читателя.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Ф. Ницше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Поэзия – самая величественная форма, в которую может облечься человеческая мысль.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А. </w:t>
      </w:r>
      <w:proofErr w:type="spellStart"/>
      <w:proofErr w:type="gramStart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Ламартин</w:t>
      </w:r>
      <w:proofErr w:type="spellEnd"/>
      <w:proofErr w:type="gramEnd"/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Когда я перестал пить чай с калачом, то говорю: аппетита нет! Когда же перестал читать стихи или романы, то говорю: не то, не то!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Антон Чехов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V. Заключительное слово классного руководителя.</w:t>
      </w:r>
    </w:p>
    <w:p w:rsidR="00954BB7" w:rsidRPr="006C5E1E" w:rsidRDefault="00954BB7" w:rsidP="006C5E1E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 Вот и подошел к концу наш разговор о прочитанных книгах, о роли книг в нашей жизни. Хотелось бы, чтобы вы стали серьезными и вдумчивыми читателями.</w:t>
      </w:r>
    </w:p>
    <w:p w:rsidR="009243EB" w:rsidRPr="00680D97" w:rsidRDefault="00954BB7" w:rsidP="00680D97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“Кем бы вы ни стали, куда бы ни позвали вас пути-дороги, пусть всегда рядом с вами будут любимые книги!” </w:t>
      </w:r>
      <w:r w:rsidRPr="006C5E1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(С. Михалков)</w:t>
      </w:r>
    </w:p>
    <w:p w:rsidR="006C5E1E" w:rsidRDefault="006C5E1E" w:rsidP="00F47A1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462F3" w:rsidRPr="003462F3" w:rsidRDefault="006C5E1E" w:rsidP="003462F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62F3">
        <w:rPr>
          <w:rFonts w:ascii="Times New Roman" w:hAnsi="Times New Roman" w:cs="Times New Roman"/>
          <w:i/>
          <w:sz w:val="28"/>
          <w:szCs w:val="28"/>
        </w:rPr>
        <w:t>Заключение.</w:t>
      </w:r>
    </w:p>
    <w:p w:rsidR="006C5E1E" w:rsidRDefault="003462F3" w:rsidP="006C5E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5E1E" w:rsidRPr="00817367">
        <w:rPr>
          <w:rFonts w:ascii="Times New Roman" w:hAnsi="Times New Roman" w:cs="Times New Roman"/>
          <w:sz w:val="28"/>
          <w:szCs w:val="28"/>
        </w:rPr>
        <w:t>Приобщая ребенка к чтению, мы не только открываем путь к одному из важных источников информации, но и реализуем более важное дело: защищаем его душу; питаем ум и сердце; побуждаем к самосознанию; содействуем творческой самореализации личности и её жизнестойкости, в каких бы сложных ситуациях она не оказалась. Перечисленные формы продвижения книги позволяют позиционировать чтение как неотъемлемую составляющую образа жизни современного человека, необходимую для успешной образовательной, профессиональной и творческой деятельности. Информационно-коммуникационные технологии, мультимедиа и театрализация помогают сделать книгу привлекательной и актуальной в глазах местного сообщества, и особенно молодёжи, зачастую воспринимающей печатный аналог как устаревший формат. Сочетание различных технологий дает положительный результат</w:t>
      </w:r>
    </w:p>
    <w:p w:rsidR="006C5E1E" w:rsidRPr="001B6245" w:rsidRDefault="006C5E1E" w:rsidP="00F47A1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6C5E1E" w:rsidRPr="001B6245" w:rsidSect="0034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91987"/>
    <w:multiLevelType w:val="multilevel"/>
    <w:tmpl w:val="1144D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AF05E5"/>
    <w:multiLevelType w:val="multilevel"/>
    <w:tmpl w:val="BF44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3D45127"/>
    <w:multiLevelType w:val="multilevel"/>
    <w:tmpl w:val="3248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D922A9E"/>
    <w:multiLevelType w:val="multilevel"/>
    <w:tmpl w:val="4664D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AFA"/>
    <w:rsid w:val="00026D17"/>
    <w:rsid w:val="00033C77"/>
    <w:rsid w:val="00036BB2"/>
    <w:rsid w:val="00083360"/>
    <w:rsid w:val="001042ED"/>
    <w:rsid w:val="00123B6B"/>
    <w:rsid w:val="001B6245"/>
    <w:rsid w:val="00232C2C"/>
    <w:rsid w:val="00232CB5"/>
    <w:rsid w:val="00244268"/>
    <w:rsid w:val="00280E4D"/>
    <w:rsid w:val="002A6277"/>
    <w:rsid w:val="002C61C2"/>
    <w:rsid w:val="00333D1F"/>
    <w:rsid w:val="003462F3"/>
    <w:rsid w:val="003564EA"/>
    <w:rsid w:val="00373B8E"/>
    <w:rsid w:val="003A2433"/>
    <w:rsid w:val="003A7756"/>
    <w:rsid w:val="00401092"/>
    <w:rsid w:val="00433FA5"/>
    <w:rsid w:val="00453672"/>
    <w:rsid w:val="0045612C"/>
    <w:rsid w:val="004C067C"/>
    <w:rsid w:val="00534210"/>
    <w:rsid w:val="005649CB"/>
    <w:rsid w:val="00596E17"/>
    <w:rsid w:val="005C5B46"/>
    <w:rsid w:val="00633133"/>
    <w:rsid w:val="00646688"/>
    <w:rsid w:val="00647F48"/>
    <w:rsid w:val="006671C3"/>
    <w:rsid w:val="00680D97"/>
    <w:rsid w:val="00691606"/>
    <w:rsid w:val="006B253C"/>
    <w:rsid w:val="006C5E1E"/>
    <w:rsid w:val="006C6007"/>
    <w:rsid w:val="007445AE"/>
    <w:rsid w:val="007455F4"/>
    <w:rsid w:val="00763A30"/>
    <w:rsid w:val="007849E7"/>
    <w:rsid w:val="00817367"/>
    <w:rsid w:val="008407FC"/>
    <w:rsid w:val="0084190A"/>
    <w:rsid w:val="00841BAD"/>
    <w:rsid w:val="008A4D43"/>
    <w:rsid w:val="008D5D1C"/>
    <w:rsid w:val="00922C2B"/>
    <w:rsid w:val="00922D49"/>
    <w:rsid w:val="009243EB"/>
    <w:rsid w:val="00954BB7"/>
    <w:rsid w:val="00976C6C"/>
    <w:rsid w:val="009B7A22"/>
    <w:rsid w:val="009F1DA4"/>
    <w:rsid w:val="00A15CE6"/>
    <w:rsid w:val="00AA3A1B"/>
    <w:rsid w:val="00B46CB4"/>
    <w:rsid w:val="00B7740B"/>
    <w:rsid w:val="00BC3063"/>
    <w:rsid w:val="00BD60B0"/>
    <w:rsid w:val="00BE676F"/>
    <w:rsid w:val="00C61AFA"/>
    <w:rsid w:val="00D1139A"/>
    <w:rsid w:val="00D707B2"/>
    <w:rsid w:val="00DC7C85"/>
    <w:rsid w:val="00DF1D73"/>
    <w:rsid w:val="00E40CCC"/>
    <w:rsid w:val="00EA7F3D"/>
    <w:rsid w:val="00EF2110"/>
    <w:rsid w:val="00F40BBD"/>
    <w:rsid w:val="00F47A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2C"/>
  </w:style>
  <w:style w:type="paragraph" w:styleId="1">
    <w:name w:val="heading 1"/>
    <w:basedOn w:val="a"/>
    <w:link w:val="10"/>
    <w:uiPriority w:val="9"/>
    <w:qFormat/>
    <w:rsid w:val="00954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54B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54B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F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49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4B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54B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4B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954BB7"/>
    <w:rPr>
      <w:color w:val="0000FF"/>
      <w:u w:val="single"/>
    </w:rPr>
  </w:style>
  <w:style w:type="character" w:styleId="a7">
    <w:name w:val="Emphasis"/>
    <w:basedOn w:val="a0"/>
    <w:uiPriority w:val="20"/>
    <w:qFormat/>
    <w:rsid w:val="00954BB7"/>
    <w:rPr>
      <w:i/>
      <w:iCs/>
    </w:rPr>
  </w:style>
  <w:style w:type="paragraph" w:styleId="a8">
    <w:name w:val="Normal (Web)"/>
    <w:basedOn w:val="a"/>
    <w:uiPriority w:val="99"/>
    <w:semiHidden/>
    <w:unhideWhenUsed/>
    <w:rsid w:val="00954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54BB7"/>
    <w:rPr>
      <w:b/>
      <w:bCs/>
    </w:rPr>
  </w:style>
  <w:style w:type="paragraph" w:customStyle="1" w:styleId="Default">
    <w:name w:val="Default"/>
    <w:rsid w:val="00AA3A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763A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F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49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592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979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632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012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4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s://urok.1sept.ru/%D1%81%D1%82%D0%B0%D1%82%D1%8C%D0%B8/587436/pril.pp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D79FB-4CE0-4229-AE15-5D06DF001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19</cp:revision>
  <dcterms:created xsi:type="dcterms:W3CDTF">2014-09-11T14:24:00Z</dcterms:created>
  <dcterms:modified xsi:type="dcterms:W3CDTF">2021-06-14T09:18:00Z</dcterms:modified>
</cp:coreProperties>
</file>