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harts/colors1.xml" ContentType="application/vnd.ms-office.chartcolorstyle+xml"/>
  <Override PartName="/word/charts/style1.xml" ContentType="application/vnd.ms-office.chartstyle+xml"/>
  <Override PartName="/word/charts/colors2.xml" ContentType="application/vnd.ms-office.chartcolorstyle+xml"/>
  <Override PartName="/word/charts/style2.xml" ContentType="application/vnd.ms-office.chartstyle+xml"/>
  <Override PartName="/word/charts/colors3.xml" ContentType="application/vnd.ms-office.chartcolorstyle+xml"/>
  <Override PartName="/word/charts/style3.xml" ContentType="application/vnd.ms-office.chartstyle+xml"/>
  <Override PartName="/word/charts/colors4.xml" ContentType="application/vnd.ms-office.chartcolorstyle+xml"/>
  <Override PartName="/word/charts/style4.xml" ContentType="application/vnd.ms-office.chartstyle+xml"/>
  <Override PartName="/word/charts/colors5.xml" ContentType="application/vnd.ms-office.chartcolorstyle+xml"/>
  <Override PartName="/word/charts/style5.xml" ContentType="application/vnd.ms-office.chartsty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278B" w:rsidRPr="00914F24" w:rsidRDefault="00C1278B" w:rsidP="00C1278B">
      <w:pPr>
        <w:spacing w:after="0"/>
        <w:jc w:val="center"/>
        <w:rPr>
          <w:rFonts w:ascii="Times New Roman" w:eastAsia="Adobe Fangsong Std R" w:hAnsi="Times New Roman" w:cs="Times New Roman"/>
          <w:sz w:val="28"/>
          <w:szCs w:val="28"/>
        </w:rPr>
      </w:pPr>
      <w:r w:rsidRPr="00914F24">
        <w:rPr>
          <w:rFonts w:ascii="Times New Roman" w:eastAsia="Adobe Fangsong Std R" w:hAnsi="Times New Roman" w:cs="Times New Roman"/>
          <w:sz w:val="28"/>
          <w:szCs w:val="28"/>
        </w:rPr>
        <w:t>Муниципальное  бюджетное  общеобразовательное</w:t>
      </w:r>
    </w:p>
    <w:p w:rsidR="00C1278B" w:rsidRPr="00914F24" w:rsidRDefault="00C1278B" w:rsidP="00C1278B">
      <w:pPr>
        <w:spacing w:after="0"/>
        <w:jc w:val="center"/>
        <w:rPr>
          <w:rFonts w:ascii="Times New Roman" w:eastAsia="Adobe Fangsong Std R" w:hAnsi="Times New Roman" w:cs="Times New Roman"/>
          <w:sz w:val="28"/>
          <w:szCs w:val="28"/>
        </w:rPr>
      </w:pPr>
      <w:r w:rsidRPr="00914F24">
        <w:rPr>
          <w:rFonts w:ascii="Times New Roman" w:eastAsia="Adobe Fangsong Std R" w:hAnsi="Times New Roman" w:cs="Times New Roman"/>
          <w:sz w:val="28"/>
          <w:szCs w:val="28"/>
        </w:rPr>
        <w:t>учреждение</w:t>
      </w:r>
    </w:p>
    <w:p w:rsidR="00C1278B" w:rsidRPr="00914F24" w:rsidRDefault="00C1278B" w:rsidP="00C1278B">
      <w:pPr>
        <w:spacing w:after="0"/>
        <w:jc w:val="center"/>
        <w:rPr>
          <w:rFonts w:ascii="Times New Roman" w:eastAsia="Adobe Fangsong Std R" w:hAnsi="Times New Roman" w:cs="Times New Roman"/>
          <w:sz w:val="28"/>
          <w:szCs w:val="28"/>
        </w:rPr>
      </w:pPr>
      <w:r w:rsidRPr="00914F24">
        <w:rPr>
          <w:rFonts w:ascii="Times New Roman" w:eastAsia="Adobe Fangsong Std R" w:hAnsi="Times New Roman" w:cs="Times New Roman"/>
          <w:sz w:val="28"/>
          <w:szCs w:val="28"/>
        </w:rPr>
        <w:t>«Гимназия №6»</w:t>
      </w:r>
    </w:p>
    <w:p w:rsidR="00C1278B" w:rsidRDefault="00C1278B" w:rsidP="00C1278B">
      <w:pPr>
        <w:rPr>
          <w:rFonts w:ascii="Times New Roman" w:hAnsi="Times New Roman" w:cs="Times New Roman"/>
          <w:sz w:val="36"/>
          <w:szCs w:val="36"/>
        </w:rPr>
      </w:pPr>
    </w:p>
    <w:p w:rsidR="00C1278B" w:rsidRDefault="00C1278B" w:rsidP="00C1278B">
      <w:pPr>
        <w:jc w:val="center"/>
        <w:rPr>
          <w:rFonts w:ascii="Times New Roman" w:hAnsi="Times New Roman" w:cs="Times New Roman"/>
          <w:sz w:val="44"/>
          <w:szCs w:val="44"/>
        </w:rPr>
      </w:pPr>
      <w:r w:rsidRPr="00585CD4">
        <w:rPr>
          <w:rFonts w:ascii="Times New Roman" w:hAnsi="Times New Roman" w:cs="Times New Roman"/>
          <w:sz w:val="44"/>
          <w:szCs w:val="44"/>
        </w:rPr>
        <w:t>П</w:t>
      </w:r>
      <w:r>
        <w:rPr>
          <w:rFonts w:ascii="Times New Roman" w:hAnsi="Times New Roman" w:cs="Times New Roman"/>
          <w:sz w:val="44"/>
          <w:szCs w:val="44"/>
        </w:rPr>
        <w:t>роект</w:t>
      </w:r>
    </w:p>
    <w:p w:rsidR="00161ABB" w:rsidRPr="00034974" w:rsidRDefault="00C1278B" w:rsidP="00C1278B">
      <w:pPr>
        <w:jc w:val="center"/>
        <w:rPr>
          <w:rFonts w:ascii="Times New Roman" w:hAnsi="Times New Roman" w:cs="Times New Roman"/>
          <w:sz w:val="52"/>
          <w:szCs w:val="52"/>
        </w:rPr>
      </w:pPr>
      <w:r w:rsidRPr="00034974">
        <w:rPr>
          <w:rFonts w:ascii="Times New Roman" w:hAnsi="Times New Roman" w:cs="Times New Roman"/>
          <w:sz w:val="52"/>
          <w:szCs w:val="52"/>
        </w:rPr>
        <w:t>«Елочная игрушка: путешествие сквозь года»</w:t>
      </w:r>
    </w:p>
    <w:p w:rsidR="00034974" w:rsidRDefault="00034974" w:rsidP="00C1278B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noProof/>
          <w:lang w:eastAsia="ru-RU"/>
        </w:rPr>
        <w:drawing>
          <wp:inline distT="0" distB="0" distL="0" distR="0">
            <wp:extent cx="2790825" cy="3265266"/>
            <wp:effectExtent l="19050" t="0" r="9525" b="0"/>
            <wp:docPr id="36" name="Рисунок 36" descr="http://s3.pic4you.ru/allimage/y2013/10-28/12216/3936669-thum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s3.pic4you.ru/allimage/y2013/10-28/12216/3936669-thumb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265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974" w:rsidRPr="00585CD4" w:rsidRDefault="00034974" w:rsidP="00034974">
      <w:pPr>
        <w:spacing w:line="240" w:lineRule="atLeast"/>
        <w:jc w:val="right"/>
        <w:rPr>
          <w:rFonts w:ascii="Times New Roman" w:hAnsi="Times New Roman" w:cs="Times New Roman"/>
          <w:sz w:val="28"/>
          <w:szCs w:val="28"/>
        </w:rPr>
      </w:pPr>
      <w:r w:rsidRPr="00585CD4">
        <w:rPr>
          <w:rFonts w:ascii="Times New Roman" w:hAnsi="Times New Roman" w:cs="Times New Roman"/>
          <w:sz w:val="28"/>
          <w:szCs w:val="28"/>
        </w:rPr>
        <w:t xml:space="preserve">Автор работы: </w:t>
      </w:r>
    </w:p>
    <w:p w:rsidR="00034974" w:rsidRPr="00585CD4" w:rsidRDefault="00034974" w:rsidP="00034974">
      <w:pPr>
        <w:spacing w:line="24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 4</w:t>
      </w:r>
      <w:r w:rsidRPr="00585CD4">
        <w:rPr>
          <w:rFonts w:ascii="Times New Roman" w:hAnsi="Times New Roman" w:cs="Times New Roman"/>
          <w:sz w:val="28"/>
          <w:szCs w:val="28"/>
        </w:rPr>
        <w:t xml:space="preserve"> «Б» класса</w:t>
      </w:r>
    </w:p>
    <w:p w:rsidR="00034974" w:rsidRPr="00585CD4" w:rsidRDefault="00034974" w:rsidP="00034974">
      <w:pPr>
        <w:spacing w:line="240" w:lineRule="atLeast"/>
        <w:jc w:val="right"/>
        <w:rPr>
          <w:rFonts w:ascii="Times New Roman" w:hAnsi="Times New Roman" w:cs="Times New Roman"/>
          <w:sz w:val="28"/>
          <w:szCs w:val="28"/>
        </w:rPr>
      </w:pPr>
      <w:r w:rsidRPr="00585CD4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Pr="00585CD4">
        <w:rPr>
          <w:rFonts w:ascii="Times New Roman" w:hAnsi="Times New Roman" w:cs="Times New Roman"/>
          <w:sz w:val="28"/>
          <w:szCs w:val="28"/>
        </w:rPr>
        <w:t xml:space="preserve">Руководитель: </w:t>
      </w:r>
    </w:p>
    <w:p w:rsidR="00034974" w:rsidRPr="00585CD4" w:rsidRDefault="00034974" w:rsidP="00034974">
      <w:pPr>
        <w:spacing w:line="240" w:lineRule="atLeast"/>
        <w:jc w:val="right"/>
        <w:rPr>
          <w:rFonts w:ascii="Times New Roman" w:hAnsi="Times New Roman" w:cs="Times New Roman"/>
          <w:sz w:val="28"/>
          <w:szCs w:val="28"/>
        </w:rPr>
      </w:pPr>
      <w:r w:rsidRPr="00585CD4">
        <w:rPr>
          <w:rFonts w:ascii="Times New Roman" w:hAnsi="Times New Roman" w:cs="Times New Roman"/>
          <w:sz w:val="28"/>
          <w:szCs w:val="28"/>
        </w:rPr>
        <w:t>Андреева Ирина Анатольевна</w:t>
      </w:r>
    </w:p>
    <w:p w:rsidR="00034974" w:rsidRDefault="00034974" w:rsidP="00034974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34974" w:rsidRDefault="00034974" w:rsidP="00034974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34974" w:rsidRDefault="00034974" w:rsidP="0003497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Ивантеевка</w:t>
      </w:r>
    </w:p>
    <w:p w:rsidR="00161ABB" w:rsidRPr="00F67923" w:rsidRDefault="00CE2A4A" w:rsidP="00F6792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2020</w:t>
      </w:r>
    </w:p>
    <w:bookmarkStart w:id="1" w:name="_Toc502767786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17351494"/>
        <w:docPartObj>
          <w:docPartGallery w:val="Table of Contents"/>
          <w:docPartUnique/>
        </w:docPartObj>
      </w:sdtPr>
      <w:sdtEndPr/>
      <w:sdtContent>
        <w:p w:rsidR="00D305B3" w:rsidRPr="00D305B3" w:rsidRDefault="00D305B3" w:rsidP="00D305B3">
          <w:pPr>
            <w:pStyle w:val="aa"/>
            <w:jc w:val="center"/>
            <w:rPr>
              <w:rFonts w:ascii="Times New Roman" w:hAnsi="Times New Roman" w:cs="Times New Roman"/>
              <w:sz w:val="32"/>
              <w:szCs w:val="32"/>
            </w:rPr>
          </w:pPr>
          <w:r w:rsidRPr="00D305B3">
            <w:rPr>
              <w:rFonts w:ascii="Times New Roman" w:hAnsi="Times New Roman" w:cs="Times New Roman"/>
              <w:sz w:val="32"/>
              <w:szCs w:val="32"/>
            </w:rPr>
            <w:t>Оглавление</w:t>
          </w:r>
        </w:p>
        <w:p w:rsidR="00D305B3" w:rsidRPr="00D305B3" w:rsidRDefault="00D305B3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r w:rsidRPr="00D305B3">
            <w:rPr>
              <w:rFonts w:ascii="Times New Roman" w:hAnsi="Times New Roman" w:cs="Times New Roman"/>
              <w:sz w:val="32"/>
              <w:szCs w:val="32"/>
            </w:rPr>
            <w:fldChar w:fldCharType="begin"/>
          </w:r>
          <w:r w:rsidRPr="00D305B3">
            <w:rPr>
              <w:rFonts w:ascii="Times New Roman" w:hAnsi="Times New Roman" w:cs="Times New Roman"/>
              <w:sz w:val="32"/>
              <w:szCs w:val="32"/>
            </w:rPr>
            <w:instrText xml:space="preserve"> TOC \o "1-3" \h \z \u </w:instrText>
          </w:r>
          <w:r w:rsidRPr="00D305B3">
            <w:rPr>
              <w:rFonts w:ascii="Times New Roman" w:hAnsi="Times New Roman" w:cs="Times New Roman"/>
              <w:sz w:val="32"/>
              <w:szCs w:val="32"/>
            </w:rPr>
            <w:fldChar w:fldCharType="separate"/>
          </w:r>
          <w:hyperlink w:anchor="_Toc502769127" w:history="1">
            <w:r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Введение</w:t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_Toc502769127 \h </w:instrText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3</w:t>
            </w:r>
            <w:r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28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История елочной игрушки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_Toc502769128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4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29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30-е годы: Пионеры и папанинцы на льдине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_Toc502769129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4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0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40-е годы: Человечки из бинтов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_Toc502769130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5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1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Послевоенные годы: Часы и лук-порей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_Toc502769131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6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2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60-е годы: Космонавты и дирижабли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_Toc502769132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6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3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От 70-х до 90-х: Китайский ширпотреб и полые колокольчики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_Toc502769133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8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4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Уникальный музей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_Toc502769134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9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5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Интересные факты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_Toc502769135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11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6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Заключение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_Toc502769136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13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7" w:history="1">
            <w:r w:rsidR="00D305B3" w:rsidRPr="00D305B3">
              <w:rPr>
                <w:rStyle w:val="ab"/>
                <w:rFonts w:ascii="Times New Roman" w:hAnsi="Times New Roman" w:cs="Times New Roman"/>
                <w:noProof/>
                <w:sz w:val="32"/>
                <w:szCs w:val="32"/>
              </w:rPr>
              <w:t>Список литературы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_Toc502769137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14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Pr="00D305B3" w:rsidRDefault="00CE2A4A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32"/>
              <w:szCs w:val="32"/>
              <w:lang w:eastAsia="ru-RU"/>
            </w:rPr>
          </w:pPr>
          <w:hyperlink w:anchor="_Toc502769138" w:history="1">
            <w:r w:rsidR="00D305B3" w:rsidRPr="00D305B3">
              <w:rPr>
                <w:rStyle w:val="ab"/>
                <w:rFonts w:ascii="Times New Roman" w:hAnsi="Times New Roman" w:cs="Times New Roman"/>
                <w:i/>
                <w:noProof/>
                <w:sz w:val="32"/>
                <w:szCs w:val="32"/>
              </w:rPr>
              <w:t>Приложение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ab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begin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instrText xml:space="preserve"> PAGEREF _Toc502769138 \h </w:instrTex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separate"/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t>15</w:t>
            </w:r>
            <w:r w:rsidR="00D305B3" w:rsidRPr="00D305B3">
              <w:rPr>
                <w:rFonts w:ascii="Times New Roman" w:hAnsi="Times New Roman" w:cs="Times New Roman"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D305B3" w:rsidRDefault="00D305B3">
          <w:r w:rsidRPr="00D305B3">
            <w:rPr>
              <w:rFonts w:ascii="Times New Roman" w:hAnsi="Times New Roman" w:cs="Times New Roman"/>
              <w:sz w:val="32"/>
              <w:szCs w:val="32"/>
            </w:rPr>
            <w:fldChar w:fldCharType="end"/>
          </w:r>
        </w:p>
      </w:sdtContent>
    </w:sdt>
    <w:p w:rsidR="00D305B3" w:rsidRDefault="00D305B3" w:rsidP="00A8686A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</w:p>
    <w:p w:rsidR="00D305B3" w:rsidRDefault="00D305B3" w:rsidP="00D305B3">
      <w:pPr>
        <w:rPr>
          <w:rFonts w:eastAsiaTheme="majorEastAsia"/>
          <w:color w:val="365F91" w:themeColor="accent1" w:themeShade="BF"/>
        </w:rPr>
      </w:pPr>
      <w:r>
        <w:br w:type="page"/>
      </w:r>
    </w:p>
    <w:p w:rsidR="00A8686A" w:rsidRPr="00A8686A" w:rsidRDefault="00A8686A" w:rsidP="00A8686A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  <w:bookmarkStart w:id="2" w:name="_Toc502769127"/>
      <w:r w:rsidRPr="00A8686A">
        <w:rPr>
          <w:rFonts w:ascii="Times New Roman" w:hAnsi="Times New Roman" w:cs="Times New Roman"/>
          <w:sz w:val="32"/>
          <w:szCs w:val="32"/>
        </w:rPr>
        <w:lastRenderedPageBreak/>
        <w:t>Введение</w:t>
      </w:r>
      <w:bookmarkEnd w:id="2"/>
      <w:bookmarkEnd w:id="1"/>
    </w:p>
    <w:p w:rsidR="008227FB" w:rsidRPr="00096DFE" w:rsidRDefault="00385695" w:rsidP="00385695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 xml:space="preserve">Идея данного проекта возникла тогда, когда я ездил со своим классом на экскурсию в город </w:t>
      </w:r>
      <w:r w:rsidR="001D4EF0" w:rsidRPr="00096DFE">
        <w:rPr>
          <w:rFonts w:ascii="Times New Roman" w:hAnsi="Times New Roman" w:cs="Times New Roman"/>
          <w:sz w:val="32"/>
          <w:szCs w:val="32"/>
        </w:rPr>
        <w:t>Клин на</w:t>
      </w:r>
      <w:r w:rsidRPr="00096DFE">
        <w:rPr>
          <w:rFonts w:ascii="Times New Roman" w:hAnsi="Times New Roman" w:cs="Times New Roman"/>
          <w:sz w:val="32"/>
          <w:szCs w:val="32"/>
        </w:rPr>
        <w:t xml:space="preserve"> фабрику ёлочных игрушек «Ёлочка».</w:t>
      </w:r>
    </w:p>
    <w:p w:rsidR="006B08A8" w:rsidRPr="00096DFE" w:rsidRDefault="006B08A8" w:rsidP="00385695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>Актуальность проекта:</w:t>
      </w:r>
      <w:r w:rsidRPr="00096DFE">
        <w:rPr>
          <w:rFonts w:ascii="Times New Roman" w:hAnsi="Times New Roman" w:cs="Times New Roman"/>
          <w:sz w:val="32"/>
          <w:szCs w:val="32"/>
        </w:rPr>
        <w:t xml:space="preserve"> Новый год  - это один из самых сказочных, волшебных и любимых праздников всех детей и в</w:t>
      </w:r>
      <w:r w:rsidR="0069444E" w:rsidRPr="00096DFE">
        <w:rPr>
          <w:rFonts w:ascii="Times New Roman" w:hAnsi="Times New Roman" w:cs="Times New Roman"/>
          <w:sz w:val="32"/>
          <w:szCs w:val="32"/>
        </w:rPr>
        <w:t>зрослых. Подарки, нарядная ёлка, праздничное застолье, салюты, гирлянды и Дед  Мороз  - всё это неотъемлемая часть торжества,  которая отличает его от всех других праздников. Мне стало интересно</w:t>
      </w:r>
      <w:proofErr w:type="gramStart"/>
      <w:r w:rsidR="0069444E" w:rsidRPr="00096DFE">
        <w:rPr>
          <w:rFonts w:ascii="Times New Roman" w:hAnsi="Times New Roman" w:cs="Times New Roman"/>
          <w:sz w:val="32"/>
          <w:szCs w:val="32"/>
        </w:rPr>
        <w:t xml:space="preserve"> ,</w:t>
      </w:r>
      <w:proofErr w:type="gramEnd"/>
      <w:r w:rsidR="0069444E" w:rsidRPr="00096DFE">
        <w:rPr>
          <w:rFonts w:ascii="Times New Roman" w:hAnsi="Times New Roman" w:cs="Times New Roman"/>
          <w:sz w:val="32"/>
          <w:szCs w:val="32"/>
        </w:rPr>
        <w:t xml:space="preserve"> почему новогодние игрушки отличаются </w:t>
      </w:r>
      <w:r w:rsidR="00F8111B" w:rsidRPr="00096DFE">
        <w:rPr>
          <w:rFonts w:ascii="Times New Roman" w:hAnsi="Times New Roman" w:cs="Times New Roman"/>
          <w:sz w:val="32"/>
          <w:szCs w:val="32"/>
        </w:rPr>
        <w:t>из года в год и какие события на это влияют.</w:t>
      </w:r>
    </w:p>
    <w:p w:rsidR="008227FB" w:rsidRPr="00096DFE" w:rsidRDefault="008227FB" w:rsidP="00385695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>Объект исследования:</w:t>
      </w:r>
      <w:r w:rsidRPr="00096DFE">
        <w:rPr>
          <w:rFonts w:ascii="Times New Roman" w:hAnsi="Times New Roman" w:cs="Times New Roman"/>
          <w:sz w:val="32"/>
          <w:szCs w:val="32"/>
        </w:rPr>
        <w:t xml:space="preserve"> новогодни</w:t>
      </w:r>
      <w:r w:rsidR="00AA4F26">
        <w:rPr>
          <w:rFonts w:ascii="Times New Roman" w:hAnsi="Times New Roman" w:cs="Times New Roman"/>
          <w:sz w:val="32"/>
          <w:szCs w:val="32"/>
        </w:rPr>
        <w:t>е</w:t>
      </w:r>
      <w:r w:rsidRPr="00096DFE">
        <w:rPr>
          <w:rFonts w:ascii="Times New Roman" w:hAnsi="Times New Roman" w:cs="Times New Roman"/>
          <w:sz w:val="32"/>
          <w:szCs w:val="32"/>
        </w:rPr>
        <w:t xml:space="preserve"> игрушки. </w:t>
      </w:r>
    </w:p>
    <w:p w:rsidR="008227FB" w:rsidRPr="00096DFE" w:rsidRDefault="008227FB" w:rsidP="00385695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>Предмет исследования:</w:t>
      </w:r>
      <w:r w:rsidRPr="00096DFE">
        <w:rPr>
          <w:rFonts w:ascii="Times New Roman" w:hAnsi="Times New Roman" w:cs="Times New Roman"/>
          <w:sz w:val="32"/>
          <w:szCs w:val="32"/>
        </w:rPr>
        <w:t xml:space="preserve"> история ёлочных игрушек.</w:t>
      </w:r>
    </w:p>
    <w:p w:rsidR="00045ADA" w:rsidRPr="00096DFE" w:rsidRDefault="008227FB" w:rsidP="00385695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>Цель проекта:</w:t>
      </w:r>
      <w:r w:rsidRPr="00096DFE">
        <w:rPr>
          <w:rFonts w:ascii="Times New Roman" w:hAnsi="Times New Roman" w:cs="Times New Roman"/>
          <w:sz w:val="32"/>
          <w:szCs w:val="32"/>
        </w:rPr>
        <w:t xml:space="preserve"> изучить историю ёлочной игрушки в России</w:t>
      </w:r>
      <w:r w:rsidR="00045ADA" w:rsidRPr="00096DFE">
        <w:rPr>
          <w:rFonts w:ascii="Times New Roman" w:hAnsi="Times New Roman" w:cs="Times New Roman"/>
          <w:sz w:val="32"/>
          <w:szCs w:val="32"/>
        </w:rPr>
        <w:t>, повысить интерес к истории праздника, а также приобщить одноклассников к народной культуре.</w:t>
      </w:r>
    </w:p>
    <w:p w:rsidR="0069444E" w:rsidRPr="00096DFE" w:rsidRDefault="00F8111B" w:rsidP="00385695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 xml:space="preserve">Для достижения данной цели я поставил перед собой следующие </w:t>
      </w: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>задачи:</w:t>
      </w:r>
    </w:p>
    <w:p w:rsidR="00F8111B" w:rsidRPr="00096DFE" w:rsidRDefault="00F8111B" w:rsidP="0035245F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Изучить литературу на тему: «Ёлочная игрушка и её история»</w:t>
      </w:r>
    </w:p>
    <w:p w:rsidR="00F8111B" w:rsidRPr="00096DFE" w:rsidRDefault="00F8111B" w:rsidP="0035245F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Узнать историю семейных старинных игрушек</w:t>
      </w:r>
    </w:p>
    <w:p w:rsidR="0035245F" w:rsidRPr="00096DFE" w:rsidRDefault="0035245F" w:rsidP="0035245F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Провести анкетирование среди своего класса</w:t>
      </w:r>
      <w:proofErr w:type="gramStart"/>
      <w:r w:rsidRPr="00096DFE">
        <w:rPr>
          <w:rFonts w:ascii="Times New Roman" w:hAnsi="Times New Roman" w:cs="Times New Roman"/>
          <w:sz w:val="32"/>
          <w:szCs w:val="32"/>
        </w:rPr>
        <w:t xml:space="preserve"> .</w:t>
      </w:r>
      <w:proofErr w:type="gramEnd"/>
    </w:p>
    <w:p w:rsidR="0035245F" w:rsidRPr="00096DFE" w:rsidRDefault="0035245F" w:rsidP="0035245F">
      <w:p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>Гипотеза:</w:t>
      </w:r>
      <w:r w:rsidRPr="00096DFE">
        <w:rPr>
          <w:rFonts w:ascii="Times New Roman" w:hAnsi="Times New Roman" w:cs="Times New Roman"/>
          <w:sz w:val="32"/>
          <w:szCs w:val="32"/>
        </w:rPr>
        <w:t xml:space="preserve"> ёлочные игрушки, их форма и внешний вид тесно связаны с историей нашей страны.</w:t>
      </w:r>
    </w:p>
    <w:p w:rsidR="002378B9" w:rsidRPr="00096DFE" w:rsidRDefault="00F03C49" w:rsidP="002378B9">
      <w:pPr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096DFE">
        <w:rPr>
          <w:rFonts w:ascii="Times New Roman" w:hAnsi="Times New Roman" w:cs="Times New Roman"/>
          <w:b/>
          <w:sz w:val="32"/>
          <w:szCs w:val="32"/>
          <w:u w:val="single"/>
        </w:rPr>
        <w:t xml:space="preserve">Методы </w:t>
      </w:r>
      <w:r w:rsidR="002378B9" w:rsidRPr="00096DFE">
        <w:rPr>
          <w:rFonts w:ascii="Times New Roman" w:hAnsi="Times New Roman" w:cs="Times New Roman"/>
          <w:b/>
          <w:sz w:val="32"/>
          <w:szCs w:val="32"/>
          <w:u w:val="single"/>
        </w:rPr>
        <w:t xml:space="preserve">исследования: </w:t>
      </w:r>
    </w:p>
    <w:p w:rsidR="002378B9" w:rsidRPr="00096DFE" w:rsidRDefault="002378B9" w:rsidP="002378B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изучение и обобщение</w:t>
      </w:r>
    </w:p>
    <w:p w:rsidR="002378B9" w:rsidRPr="00096DFE" w:rsidRDefault="002378B9" w:rsidP="002378B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анализ и синтез</w:t>
      </w:r>
    </w:p>
    <w:p w:rsidR="002378B9" w:rsidRPr="00096DFE" w:rsidRDefault="002378B9" w:rsidP="002378B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наблюдение</w:t>
      </w:r>
      <w:r w:rsidR="00A25D3F">
        <w:rPr>
          <w:rFonts w:ascii="Times New Roman" w:hAnsi="Times New Roman" w:cs="Times New Roman"/>
          <w:sz w:val="32"/>
          <w:szCs w:val="32"/>
        </w:rPr>
        <w:t xml:space="preserve"> и сравнение</w:t>
      </w:r>
    </w:p>
    <w:p w:rsidR="002378B9" w:rsidRPr="00096DFE" w:rsidRDefault="002378B9" w:rsidP="002378B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096DFE">
        <w:rPr>
          <w:rFonts w:ascii="Times New Roman" w:hAnsi="Times New Roman" w:cs="Times New Roman"/>
          <w:sz w:val="32"/>
          <w:szCs w:val="32"/>
        </w:rPr>
        <w:t>анкетирование</w:t>
      </w:r>
    </w:p>
    <w:p w:rsidR="00B026C5" w:rsidRDefault="004E6400" w:rsidP="004E6400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  <w:bookmarkStart w:id="3" w:name="_Toc502767787"/>
      <w:bookmarkStart w:id="4" w:name="_Toc502769128"/>
      <w:r w:rsidRPr="004E6400">
        <w:rPr>
          <w:rFonts w:ascii="Times New Roman" w:hAnsi="Times New Roman" w:cs="Times New Roman"/>
          <w:sz w:val="32"/>
          <w:szCs w:val="32"/>
        </w:rPr>
        <w:lastRenderedPageBreak/>
        <w:t>История елочной игрушки</w:t>
      </w:r>
      <w:bookmarkEnd w:id="3"/>
      <w:bookmarkEnd w:id="4"/>
    </w:p>
    <w:p w:rsidR="004E6400" w:rsidRPr="00111AFD" w:rsidRDefault="009B2CDE" w:rsidP="004E6400">
      <w:pPr>
        <w:rPr>
          <w:rFonts w:ascii="Times New Roman" w:hAnsi="Times New Roman" w:cs="Times New Roman"/>
          <w:sz w:val="32"/>
          <w:szCs w:val="32"/>
        </w:rPr>
      </w:pPr>
      <w:r w:rsidRPr="00111AFD">
        <w:rPr>
          <w:rFonts w:ascii="Times New Roman" w:hAnsi="Times New Roman" w:cs="Times New Roman"/>
          <w:sz w:val="32"/>
          <w:szCs w:val="32"/>
        </w:rPr>
        <w:t xml:space="preserve">В нашей стране игрушки на елку были особенными. К их производству относилось очень серьезно. Лучшие художники России вручную расписывали шары и с трепетом выдували изделия из стекла. </w:t>
      </w:r>
      <w:r w:rsidR="00710E70" w:rsidRPr="00111AFD">
        <w:rPr>
          <w:rFonts w:ascii="Times New Roman" w:hAnsi="Times New Roman" w:cs="Times New Roman"/>
          <w:sz w:val="32"/>
          <w:szCs w:val="32"/>
        </w:rPr>
        <w:t>С середины тридцатых и до семидесятых годов они были частью идеологии страны.</w:t>
      </w:r>
    </w:p>
    <w:p w:rsidR="00710E70" w:rsidRDefault="00846F99" w:rsidP="004E640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Елку реабилитировали в 1935 году. До этого года целых семь лет деревья были запрещены по буржуазным, а не экологическим подозрениям. Ситуация в корне переменилась после организации знаменитой елки в Колонном зале Дома союзов.</w:t>
      </w:r>
      <w:r w:rsidR="002C4372">
        <w:rPr>
          <w:rFonts w:ascii="Times New Roman" w:hAnsi="Times New Roman" w:cs="Times New Roman"/>
          <w:sz w:val="32"/>
          <w:szCs w:val="32"/>
        </w:rPr>
        <w:t xml:space="preserve"> После праздника и по сей день по традицию ставить хвойное в дома больше не покушался.</w:t>
      </w:r>
    </w:p>
    <w:p w:rsidR="00F62FB3" w:rsidRPr="0018546A" w:rsidRDefault="00233732" w:rsidP="000B3B19">
      <w:pPr>
        <w:pStyle w:val="a6"/>
        <w:outlineLvl w:val="1"/>
        <w:rPr>
          <w:rFonts w:ascii="Times New Roman" w:hAnsi="Times New Roman" w:cs="Times New Roman"/>
          <w:sz w:val="36"/>
          <w:szCs w:val="36"/>
        </w:rPr>
      </w:pPr>
      <w:bookmarkStart w:id="5" w:name="_Toc502767788"/>
      <w:bookmarkStart w:id="6" w:name="_Toc502769129"/>
      <w:r>
        <w:rPr>
          <w:rFonts w:ascii="Times New Roman" w:hAnsi="Times New Roman" w:cs="Times New Roman"/>
          <w:sz w:val="36"/>
          <w:szCs w:val="36"/>
        </w:rPr>
        <w:t xml:space="preserve">30-е годы: </w:t>
      </w:r>
      <w:r w:rsidR="00F62FB3" w:rsidRPr="0018546A">
        <w:rPr>
          <w:rFonts w:ascii="Times New Roman" w:hAnsi="Times New Roman" w:cs="Times New Roman"/>
          <w:sz w:val="36"/>
          <w:szCs w:val="36"/>
        </w:rPr>
        <w:t xml:space="preserve">Пионеры и </w:t>
      </w:r>
      <w:proofErr w:type="spellStart"/>
      <w:r w:rsidR="00F62FB3" w:rsidRPr="0018546A">
        <w:rPr>
          <w:rFonts w:ascii="Times New Roman" w:hAnsi="Times New Roman" w:cs="Times New Roman"/>
          <w:sz w:val="36"/>
          <w:szCs w:val="36"/>
        </w:rPr>
        <w:t>папанинцы</w:t>
      </w:r>
      <w:proofErr w:type="spellEnd"/>
      <w:r w:rsidR="00F62FB3" w:rsidRPr="0018546A">
        <w:rPr>
          <w:rFonts w:ascii="Times New Roman" w:hAnsi="Times New Roman" w:cs="Times New Roman"/>
          <w:sz w:val="36"/>
          <w:szCs w:val="36"/>
        </w:rPr>
        <w:t xml:space="preserve"> на льдине</w:t>
      </w:r>
      <w:bookmarkEnd w:id="5"/>
      <w:bookmarkEnd w:id="6"/>
    </w:p>
    <w:p w:rsidR="00F62FB3" w:rsidRDefault="00F62FB3" w:rsidP="00F62FB3">
      <w:pPr>
        <w:rPr>
          <w:rFonts w:ascii="Times New Roman" w:hAnsi="Times New Roman" w:cs="Times New Roman"/>
          <w:sz w:val="32"/>
          <w:szCs w:val="32"/>
        </w:rPr>
      </w:pPr>
      <w:bookmarkStart w:id="7" w:name="_Hlk502877667"/>
      <w:r w:rsidRPr="0018546A">
        <w:rPr>
          <w:rFonts w:ascii="Times New Roman" w:hAnsi="Times New Roman" w:cs="Times New Roman"/>
          <w:sz w:val="32"/>
          <w:szCs w:val="32"/>
        </w:rPr>
        <w:t>Елка три</w:t>
      </w:r>
      <w:r w:rsidR="0018546A">
        <w:rPr>
          <w:rFonts w:ascii="Times New Roman" w:hAnsi="Times New Roman" w:cs="Times New Roman"/>
          <w:sz w:val="32"/>
          <w:szCs w:val="32"/>
        </w:rPr>
        <w:t xml:space="preserve">дцатых по сравнению с нынешней - </w:t>
      </w:r>
      <w:proofErr w:type="spellStart"/>
      <w:r w:rsidR="0018546A">
        <w:rPr>
          <w:rFonts w:ascii="Times New Roman" w:hAnsi="Times New Roman" w:cs="Times New Roman"/>
          <w:sz w:val="32"/>
          <w:szCs w:val="32"/>
        </w:rPr>
        <w:t>скромняжка</w:t>
      </w:r>
      <w:proofErr w:type="spellEnd"/>
      <w:r w:rsidR="0018546A">
        <w:rPr>
          <w:rFonts w:ascii="Times New Roman" w:hAnsi="Times New Roman" w:cs="Times New Roman"/>
          <w:sz w:val="32"/>
          <w:szCs w:val="32"/>
        </w:rPr>
        <w:t>. Наряды лесной красавицы были преимущественно ватно-продовольственные. Одна их московских традиций - украшать елочку конфетками и мандаринками, добытыми из кулька.</w:t>
      </w:r>
    </w:p>
    <w:bookmarkEnd w:id="7"/>
    <w:p w:rsidR="0018546A" w:rsidRDefault="0018546A" w:rsidP="00F62FB3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 столичных </w:t>
      </w:r>
      <w:r w:rsidR="00BD52A2">
        <w:rPr>
          <w:rFonts w:ascii="Times New Roman" w:hAnsi="Times New Roman" w:cs="Times New Roman"/>
          <w:sz w:val="32"/>
          <w:szCs w:val="32"/>
        </w:rPr>
        <w:t>домах в Новый год столы выставлялись на лестничной клетке, бл</w:t>
      </w:r>
      <w:r w:rsidR="005319DC">
        <w:rPr>
          <w:rFonts w:ascii="Times New Roman" w:hAnsi="Times New Roman" w:cs="Times New Roman"/>
          <w:sz w:val="32"/>
          <w:szCs w:val="32"/>
        </w:rPr>
        <w:t>юда готовили в складчину. Детям полагалось вставать на стульчик и рассказывать стихи. За это они получали мандаринку или конфетку с елки.</w:t>
      </w:r>
    </w:p>
    <w:p w:rsidR="0090586B" w:rsidRDefault="00AA2EDF" w:rsidP="00F62FB3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2948940</wp:posOffset>
            </wp:positionH>
            <wp:positionV relativeFrom="paragraph">
              <wp:posOffset>83820</wp:posOffset>
            </wp:positionV>
            <wp:extent cx="2781300" cy="2200275"/>
            <wp:effectExtent l="19050" t="0" r="0" b="0"/>
            <wp:wrapTight wrapText="bothSides">
              <wp:wrapPolygon edited="0">
                <wp:start x="-148" y="0"/>
                <wp:lineTo x="-148" y="21506"/>
                <wp:lineTo x="21600" y="21506"/>
                <wp:lineTo x="21600" y="0"/>
                <wp:lineTo x="-148" y="0"/>
              </wp:wrapPolygon>
            </wp:wrapTight>
            <wp:docPr id="4" name="Рисунок 4" descr="Плюшевый мишка из конца 30-х. Фото: Евгения КОРОБК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люшевый мишка из конца 30-х. Фото: Евгения КОРОБКОВА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15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586B">
        <w:rPr>
          <w:rFonts w:ascii="Times New Roman" w:hAnsi="Times New Roman" w:cs="Times New Roman"/>
          <w:sz w:val="32"/>
          <w:szCs w:val="32"/>
        </w:rPr>
        <w:t>Игрушки мастерили из ваты по выкройкам, размещенным в журналах того времени.</w:t>
      </w:r>
      <w:r w:rsidR="007977E5">
        <w:rPr>
          <w:rFonts w:ascii="Times New Roman" w:hAnsi="Times New Roman" w:cs="Times New Roman"/>
          <w:sz w:val="32"/>
          <w:szCs w:val="32"/>
        </w:rPr>
        <w:t xml:space="preserve"> </w:t>
      </w:r>
      <w:bookmarkStart w:id="8" w:name="_Hlk502877705"/>
      <w:r w:rsidR="007977E5">
        <w:rPr>
          <w:rFonts w:ascii="Times New Roman" w:hAnsi="Times New Roman" w:cs="Times New Roman"/>
          <w:sz w:val="32"/>
          <w:szCs w:val="32"/>
        </w:rPr>
        <w:t>Если в досоветское время дерево украшалось ангелочками, то с приходом тридцатых - те же ангелочки стали пионерами</w:t>
      </w:r>
      <w:r w:rsidR="00BF2037">
        <w:rPr>
          <w:rFonts w:ascii="Times New Roman" w:hAnsi="Times New Roman" w:cs="Times New Roman"/>
          <w:sz w:val="32"/>
          <w:szCs w:val="32"/>
        </w:rPr>
        <w:t xml:space="preserve">. В </w:t>
      </w:r>
      <w:r w:rsidR="00BF2037" w:rsidRPr="00BF2037">
        <w:rPr>
          <w:rFonts w:ascii="Times New Roman" w:hAnsi="Times New Roman" w:cs="Times New Roman"/>
          <w:sz w:val="32"/>
          <w:szCs w:val="32"/>
        </w:rPr>
        <w:t xml:space="preserve">честь освоения полюса появились </w:t>
      </w:r>
      <w:proofErr w:type="spellStart"/>
      <w:r w:rsidR="00BF2037" w:rsidRPr="00BF2037">
        <w:rPr>
          <w:rFonts w:ascii="Times New Roman" w:hAnsi="Times New Roman" w:cs="Times New Roman"/>
          <w:sz w:val="32"/>
          <w:szCs w:val="32"/>
        </w:rPr>
        <w:t>папанинцы</w:t>
      </w:r>
      <w:proofErr w:type="spellEnd"/>
      <w:r w:rsidR="00BF2037" w:rsidRPr="00BF2037">
        <w:rPr>
          <w:rFonts w:ascii="Times New Roman" w:hAnsi="Times New Roman" w:cs="Times New Roman"/>
          <w:sz w:val="32"/>
          <w:szCs w:val="32"/>
        </w:rPr>
        <w:t xml:space="preserve"> на льдине с белым медведем, удивительно напоминающим упоротого </w:t>
      </w:r>
      <w:r w:rsidR="00BF2037" w:rsidRPr="00BF2037">
        <w:rPr>
          <w:rFonts w:ascii="Times New Roman" w:hAnsi="Times New Roman" w:cs="Times New Roman"/>
          <w:sz w:val="32"/>
          <w:szCs w:val="32"/>
        </w:rPr>
        <w:lastRenderedPageBreak/>
        <w:t>лиса.</w:t>
      </w:r>
      <w:bookmarkEnd w:id="8"/>
      <w:r w:rsidR="00BF2037" w:rsidRPr="00BF2037">
        <w:rPr>
          <w:rFonts w:ascii="Times New Roman" w:hAnsi="Times New Roman" w:cs="Times New Roman"/>
          <w:sz w:val="32"/>
          <w:szCs w:val="32"/>
        </w:rPr>
        <w:t xml:space="preserve"> После выхода на экраны фильма "Цирк" - негритята и акробаты. Такие неказистые ватные игрушки сейчас очень дорого стоят, и многие по сей день промышляют их подделкой.</w:t>
      </w:r>
      <w:r w:rsidRPr="00AA2EDF">
        <w:t xml:space="preserve"> </w:t>
      </w:r>
    </w:p>
    <w:p w:rsidR="00F265C3" w:rsidRDefault="00AA2EDF" w:rsidP="00F62FB3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64770</wp:posOffset>
            </wp:positionV>
            <wp:extent cx="3419475" cy="2562225"/>
            <wp:effectExtent l="19050" t="0" r="9525" b="0"/>
            <wp:wrapTight wrapText="bothSides">
              <wp:wrapPolygon edited="0">
                <wp:start x="-120" y="0"/>
                <wp:lineTo x="-120" y="21520"/>
                <wp:lineTo x="21660" y="21520"/>
                <wp:lineTo x="21660" y="0"/>
                <wp:lineTo x="-120" y="0"/>
              </wp:wrapPolygon>
            </wp:wrapTight>
            <wp:docPr id="3" name="Рисунок 1" descr="Игрушки мастерили из ваты по выкройкам. Фото: Евгения КОРОБК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грушки мастерили из ваты по выкройкам. Фото: Евгения КОРОБКОВ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65C3" w:rsidRPr="00F265C3">
        <w:rPr>
          <w:rFonts w:ascii="Times New Roman" w:hAnsi="Times New Roman" w:cs="Times New Roman"/>
          <w:sz w:val="32"/>
          <w:szCs w:val="32"/>
        </w:rPr>
        <w:t xml:space="preserve">Одна из самых редких фабричных игрушек - пограничник </w:t>
      </w:r>
      <w:proofErr w:type="spellStart"/>
      <w:r w:rsidR="00F265C3" w:rsidRPr="00F265C3">
        <w:rPr>
          <w:rFonts w:ascii="Times New Roman" w:hAnsi="Times New Roman" w:cs="Times New Roman"/>
          <w:sz w:val="32"/>
          <w:szCs w:val="32"/>
        </w:rPr>
        <w:t>Карацупа</w:t>
      </w:r>
      <w:proofErr w:type="spellEnd"/>
      <w:r w:rsidR="00F265C3" w:rsidRPr="00F265C3">
        <w:rPr>
          <w:rFonts w:ascii="Times New Roman" w:hAnsi="Times New Roman" w:cs="Times New Roman"/>
          <w:sz w:val="32"/>
          <w:szCs w:val="32"/>
        </w:rPr>
        <w:t xml:space="preserve"> с собакой </w:t>
      </w:r>
      <w:proofErr w:type="spellStart"/>
      <w:r w:rsidR="00F265C3" w:rsidRPr="00F265C3">
        <w:rPr>
          <w:rFonts w:ascii="Times New Roman" w:hAnsi="Times New Roman" w:cs="Times New Roman"/>
          <w:sz w:val="32"/>
          <w:szCs w:val="32"/>
        </w:rPr>
        <w:t>Ингусом</w:t>
      </w:r>
      <w:proofErr w:type="spellEnd"/>
      <w:r w:rsidR="00F265C3" w:rsidRPr="00F265C3">
        <w:rPr>
          <w:rFonts w:ascii="Times New Roman" w:hAnsi="Times New Roman" w:cs="Times New Roman"/>
          <w:sz w:val="32"/>
          <w:szCs w:val="32"/>
        </w:rPr>
        <w:t>. Неприглядная, плоская, сделанная из так называемого дрезденского картона - она выпускалась только в 1936 году. А ныне ее стоимость доходит до сорока тысяч рублей! Ну и особенный раритет - шары с портретами членов Политбюро. Такой днём с огнём не купишь. Да и в те далекие времена особых охотников приобрести сокровище не было. А ну как разобьешь шарик со Сталинским портретом?</w:t>
      </w:r>
    </w:p>
    <w:p w:rsidR="00220355" w:rsidRDefault="00233732" w:rsidP="000B3B19">
      <w:pPr>
        <w:pStyle w:val="a6"/>
        <w:outlineLvl w:val="1"/>
        <w:rPr>
          <w:rFonts w:ascii="Times New Roman" w:hAnsi="Times New Roman" w:cs="Times New Roman"/>
          <w:sz w:val="32"/>
          <w:szCs w:val="32"/>
        </w:rPr>
      </w:pPr>
      <w:bookmarkStart w:id="9" w:name="_Toc502767789"/>
      <w:bookmarkStart w:id="10" w:name="_Toc502769130"/>
      <w:r w:rsidRPr="00AA5358">
        <w:rPr>
          <w:rFonts w:ascii="Times New Roman" w:hAnsi="Times New Roman" w:cs="Times New Roman"/>
          <w:sz w:val="32"/>
          <w:szCs w:val="32"/>
        </w:rPr>
        <w:t>40-е годы: Человечки из бинтов</w:t>
      </w:r>
      <w:bookmarkEnd w:id="9"/>
      <w:bookmarkEnd w:id="10"/>
    </w:p>
    <w:p w:rsidR="00833292" w:rsidRPr="00833292" w:rsidRDefault="00833292" w:rsidP="0083329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2586990</wp:posOffset>
            </wp:positionH>
            <wp:positionV relativeFrom="paragraph">
              <wp:posOffset>121920</wp:posOffset>
            </wp:positionV>
            <wp:extent cx="3305175" cy="2200275"/>
            <wp:effectExtent l="19050" t="0" r="9525" b="0"/>
            <wp:wrapTight wrapText="bothSides">
              <wp:wrapPolygon edited="0">
                <wp:start x="-124" y="0"/>
                <wp:lineTo x="-124" y="21506"/>
                <wp:lineTo x="21662" y="21506"/>
                <wp:lineTo x="21662" y="0"/>
                <wp:lineTo x="-124" y="0"/>
              </wp:wrapPolygon>
            </wp:wrapTight>
            <wp:docPr id="7" name="Рисунок 7" descr="Барабанщик из ваты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арабанщик из ваты 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11" w:name="_Hlk502877766"/>
      <w:r w:rsidRPr="00833292">
        <w:rPr>
          <w:rFonts w:ascii="Times New Roman" w:hAnsi="Times New Roman" w:cs="Times New Roman"/>
          <w:sz w:val="32"/>
          <w:szCs w:val="32"/>
        </w:rPr>
        <w:t xml:space="preserve">Даже в годы войны продолжали выпускать елочную игрушку. Значимость праздника в суровое время понимали все. </w:t>
      </w:r>
      <w:bookmarkEnd w:id="11"/>
      <w:r w:rsidRPr="00833292">
        <w:rPr>
          <w:rFonts w:ascii="Times New Roman" w:hAnsi="Times New Roman" w:cs="Times New Roman"/>
          <w:sz w:val="32"/>
          <w:szCs w:val="32"/>
        </w:rPr>
        <w:t>На заводе "</w:t>
      </w:r>
      <w:proofErr w:type="spellStart"/>
      <w:r w:rsidRPr="00833292">
        <w:rPr>
          <w:rFonts w:ascii="Times New Roman" w:hAnsi="Times New Roman" w:cs="Times New Roman"/>
          <w:sz w:val="32"/>
          <w:szCs w:val="32"/>
        </w:rPr>
        <w:t>Москабель</w:t>
      </w:r>
      <w:proofErr w:type="spellEnd"/>
      <w:r w:rsidRPr="00833292">
        <w:rPr>
          <w:rFonts w:ascii="Times New Roman" w:hAnsi="Times New Roman" w:cs="Times New Roman"/>
          <w:sz w:val="32"/>
          <w:szCs w:val="32"/>
        </w:rPr>
        <w:t xml:space="preserve">" из остатков проволоки крутили клетки для птиц, вазы, звезды. Эти поделки сегодня очень дороги и встречаются редко. Но </w:t>
      </w:r>
      <w:bookmarkStart w:id="12" w:name="_Hlk502877796"/>
      <w:r w:rsidRPr="00833292">
        <w:rPr>
          <w:rFonts w:ascii="Times New Roman" w:hAnsi="Times New Roman" w:cs="Times New Roman"/>
          <w:sz w:val="32"/>
          <w:szCs w:val="32"/>
        </w:rPr>
        <w:t xml:space="preserve">самое популярное украшение тех времен - крашеная лампочка в роли шарика, человечки из носков и стиранных бинтов, корзинки из лычек от погон. </w:t>
      </w:r>
      <w:bookmarkEnd w:id="12"/>
      <w:r w:rsidRPr="00833292">
        <w:rPr>
          <w:rFonts w:ascii="Times New Roman" w:hAnsi="Times New Roman" w:cs="Times New Roman"/>
          <w:sz w:val="32"/>
          <w:szCs w:val="32"/>
        </w:rPr>
        <w:t xml:space="preserve">Как отмечает историк Москвы Филипп Смирнов, именно в сороковые появилось чисто московское изобретение - поделки из </w:t>
      </w:r>
      <w:r w:rsidRPr="00833292">
        <w:rPr>
          <w:rFonts w:ascii="Times New Roman" w:hAnsi="Times New Roman" w:cs="Times New Roman"/>
          <w:sz w:val="32"/>
          <w:szCs w:val="32"/>
        </w:rPr>
        <w:lastRenderedPageBreak/>
        <w:t>гофрированной бумаги. И много лет спустя они пользовались популярностью. Их мастерили инвалиды и про</w:t>
      </w:r>
      <w:r>
        <w:rPr>
          <w:rFonts w:ascii="Times New Roman" w:hAnsi="Times New Roman" w:cs="Times New Roman"/>
          <w:sz w:val="32"/>
          <w:szCs w:val="32"/>
        </w:rPr>
        <w:t>давали в разных точках столицы.</w:t>
      </w:r>
      <w:r w:rsidRPr="00833292">
        <w:t xml:space="preserve"> </w:t>
      </w:r>
    </w:p>
    <w:p w:rsidR="00833292" w:rsidRPr="00833292" w:rsidRDefault="00833292" w:rsidP="00833292">
      <w:pPr>
        <w:rPr>
          <w:rFonts w:ascii="Times New Roman" w:hAnsi="Times New Roman" w:cs="Times New Roman"/>
          <w:sz w:val="32"/>
          <w:szCs w:val="32"/>
        </w:rPr>
      </w:pPr>
      <w:bookmarkStart w:id="13" w:name="_Hlk502877826"/>
      <w:r w:rsidRPr="00833292">
        <w:rPr>
          <w:rFonts w:ascii="Times New Roman" w:hAnsi="Times New Roman" w:cs="Times New Roman"/>
          <w:sz w:val="32"/>
          <w:szCs w:val="32"/>
        </w:rPr>
        <w:t>Тематика украшений, понятное дело, тоже была военной. Деды Морозы с автоматами, парашютисты, собаки с перевязанной лапой и красным крестом.</w:t>
      </w:r>
    </w:p>
    <w:p w:rsidR="00AA5358" w:rsidRPr="004D081C" w:rsidRDefault="004D081C" w:rsidP="000B3B19">
      <w:pPr>
        <w:pStyle w:val="a6"/>
        <w:outlineLvl w:val="1"/>
        <w:rPr>
          <w:rFonts w:ascii="Times New Roman" w:hAnsi="Times New Roman" w:cs="Times New Roman"/>
          <w:sz w:val="32"/>
          <w:szCs w:val="32"/>
        </w:rPr>
      </w:pPr>
      <w:bookmarkStart w:id="14" w:name="_Toc502767790"/>
      <w:bookmarkStart w:id="15" w:name="_Toc502769131"/>
      <w:bookmarkEnd w:id="13"/>
      <w:r w:rsidRPr="004D081C">
        <w:rPr>
          <w:rFonts w:ascii="Times New Roman" w:hAnsi="Times New Roman" w:cs="Times New Roman"/>
          <w:sz w:val="32"/>
          <w:szCs w:val="32"/>
        </w:rPr>
        <w:t>Послевоенные годы: Часы и лук-порей</w:t>
      </w:r>
      <w:bookmarkEnd w:id="14"/>
      <w:bookmarkEnd w:id="15"/>
    </w:p>
    <w:p w:rsidR="00BF6AD2" w:rsidRPr="00BF6AD2" w:rsidRDefault="00BF6AD2" w:rsidP="00BF6AD2">
      <w:pPr>
        <w:rPr>
          <w:rFonts w:ascii="Times New Roman" w:hAnsi="Times New Roman" w:cs="Times New Roman"/>
          <w:sz w:val="32"/>
          <w:szCs w:val="32"/>
        </w:rPr>
      </w:pPr>
      <w:r w:rsidRPr="00BF6AD2">
        <w:rPr>
          <w:rFonts w:ascii="Times New Roman" w:hAnsi="Times New Roman" w:cs="Times New Roman"/>
          <w:sz w:val="32"/>
          <w:szCs w:val="32"/>
        </w:rPr>
        <w:t xml:space="preserve">С 1946 года </w:t>
      </w:r>
      <w:r w:rsidR="00EE337A">
        <w:rPr>
          <w:rFonts w:ascii="Times New Roman" w:hAnsi="Times New Roman" w:cs="Times New Roman"/>
          <w:sz w:val="32"/>
          <w:szCs w:val="32"/>
        </w:rPr>
        <w:t>в полную силу заработала фабрика</w:t>
      </w:r>
      <w:r w:rsidRPr="00BF6AD2">
        <w:rPr>
          <w:rFonts w:ascii="Times New Roman" w:hAnsi="Times New Roman" w:cs="Times New Roman"/>
          <w:sz w:val="32"/>
          <w:szCs w:val="32"/>
        </w:rPr>
        <w:t xml:space="preserve"> "Елочка". Здесь-то и начинается расцвет русской фабричной игрушки. Появляются шары с серпом и молотом, дети в шубках, снеговики. Спортивные пристрастия отца народов нашли отражение в серии "Хоккеисты". В период дружбы с Китаем</w:t>
      </w:r>
      <w:r>
        <w:rPr>
          <w:rFonts w:ascii="Times New Roman" w:hAnsi="Times New Roman" w:cs="Times New Roman"/>
          <w:sz w:val="32"/>
          <w:szCs w:val="32"/>
        </w:rPr>
        <w:t xml:space="preserve"> возникли стеклянные китайчата.</w:t>
      </w:r>
    </w:p>
    <w:p w:rsidR="00F401F6" w:rsidRDefault="00BF6AD2" w:rsidP="00F401F6">
      <w:pPr>
        <w:rPr>
          <w:rFonts w:ascii="Times New Roman" w:hAnsi="Times New Roman" w:cs="Times New Roman"/>
          <w:sz w:val="32"/>
          <w:szCs w:val="32"/>
        </w:rPr>
      </w:pPr>
      <w:r w:rsidRPr="00BF6AD2">
        <w:rPr>
          <w:rFonts w:ascii="Times New Roman" w:hAnsi="Times New Roman" w:cs="Times New Roman"/>
          <w:sz w:val="32"/>
          <w:szCs w:val="32"/>
        </w:rPr>
        <w:t xml:space="preserve">В 1948 году на елке появляется новый тип игрушек - на прищепках. Их не подвешивали, а цепляли на елочку так, что они стояли, как свечки. В 1949 году завод выпустил серию игрушек по мотивам сказок Пушкина. После выхода фильма "Карнавальная ночь" - набирают популярность стеклянные часы со стрелками на без пяти двенадцать. В продажу поступают украшения на тему национальностей: к негритятам прибавляются представители двенадцати республик. А когда на русский язык перевели </w:t>
      </w:r>
      <w:proofErr w:type="spellStart"/>
      <w:r w:rsidRPr="00BF6AD2">
        <w:rPr>
          <w:rFonts w:ascii="Times New Roman" w:hAnsi="Times New Roman" w:cs="Times New Roman"/>
          <w:sz w:val="32"/>
          <w:szCs w:val="32"/>
        </w:rPr>
        <w:t>Джанни</w:t>
      </w:r>
      <w:proofErr w:type="spellEnd"/>
      <w:r w:rsidRPr="00BF6AD2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BF6AD2">
        <w:rPr>
          <w:rFonts w:ascii="Times New Roman" w:hAnsi="Times New Roman" w:cs="Times New Roman"/>
          <w:sz w:val="32"/>
          <w:szCs w:val="32"/>
        </w:rPr>
        <w:t>Родари</w:t>
      </w:r>
      <w:proofErr w:type="spellEnd"/>
      <w:r w:rsidRPr="00BF6AD2">
        <w:rPr>
          <w:rFonts w:ascii="Times New Roman" w:hAnsi="Times New Roman" w:cs="Times New Roman"/>
          <w:sz w:val="32"/>
          <w:szCs w:val="32"/>
        </w:rPr>
        <w:t>, начался бум на героев книжки. Как рассказывает коллекционер игрушки Сергей Романов, собиратели гоняются за серией "Приключения Чиполлино". Герои продавались поштучно и самые редкие среди них - сыщик Морковь, Лук-порей и собака Держи-Хватай.</w:t>
      </w:r>
    </w:p>
    <w:p w:rsidR="00F401F6" w:rsidRPr="00F401F6" w:rsidRDefault="00F401F6" w:rsidP="000B3B19">
      <w:pPr>
        <w:pStyle w:val="a6"/>
        <w:outlineLvl w:val="1"/>
        <w:rPr>
          <w:rFonts w:ascii="Times New Roman" w:hAnsi="Times New Roman" w:cs="Times New Roman"/>
          <w:sz w:val="32"/>
          <w:szCs w:val="32"/>
        </w:rPr>
      </w:pPr>
      <w:bookmarkStart w:id="16" w:name="_Toc502767791"/>
      <w:bookmarkStart w:id="17" w:name="_Toc502769132"/>
      <w:r w:rsidRPr="00F401F6">
        <w:rPr>
          <w:rFonts w:ascii="Times New Roman" w:hAnsi="Times New Roman" w:cs="Times New Roman"/>
          <w:sz w:val="32"/>
          <w:szCs w:val="32"/>
        </w:rPr>
        <w:t>60-е годы: Космонавты и дирижабли</w:t>
      </w:r>
      <w:bookmarkEnd w:id="16"/>
      <w:bookmarkEnd w:id="17"/>
    </w:p>
    <w:p w:rsidR="00F401F6" w:rsidRDefault="00F401F6" w:rsidP="00F401F6">
      <w:pPr>
        <w:rPr>
          <w:rFonts w:ascii="Times New Roman" w:hAnsi="Times New Roman" w:cs="Times New Roman"/>
          <w:sz w:val="32"/>
          <w:szCs w:val="32"/>
        </w:rPr>
      </w:pPr>
      <w:r w:rsidRPr="00F401F6">
        <w:rPr>
          <w:rFonts w:ascii="Times New Roman" w:hAnsi="Times New Roman" w:cs="Times New Roman"/>
          <w:sz w:val="32"/>
          <w:szCs w:val="32"/>
        </w:rPr>
        <w:t>Поначалу елка-</w:t>
      </w:r>
      <w:proofErr w:type="spellStart"/>
      <w:r w:rsidRPr="00F401F6">
        <w:rPr>
          <w:rFonts w:ascii="Times New Roman" w:hAnsi="Times New Roman" w:cs="Times New Roman"/>
          <w:sz w:val="32"/>
          <w:szCs w:val="32"/>
        </w:rPr>
        <w:t>хрущелка</w:t>
      </w:r>
      <w:proofErr w:type="spellEnd"/>
      <w:r w:rsidRPr="00F401F6">
        <w:rPr>
          <w:rFonts w:ascii="Times New Roman" w:hAnsi="Times New Roman" w:cs="Times New Roman"/>
          <w:sz w:val="32"/>
          <w:szCs w:val="32"/>
        </w:rPr>
        <w:t xml:space="preserve"> напоминала ВДНХ: на ней красовались виноград, лимоны, снопы пшеницы и прочая стеклянная еда. В пятидесятые пришла мода на стеклярус. В это же время делают крохотные игрушки для настольных </w:t>
      </w:r>
      <w:proofErr w:type="spellStart"/>
      <w:r w:rsidRPr="00F401F6">
        <w:rPr>
          <w:rFonts w:ascii="Times New Roman" w:hAnsi="Times New Roman" w:cs="Times New Roman"/>
          <w:sz w:val="32"/>
          <w:szCs w:val="32"/>
        </w:rPr>
        <w:t>микроелочек</w:t>
      </w:r>
      <w:proofErr w:type="spellEnd"/>
      <w:r w:rsidRPr="00F401F6">
        <w:rPr>
          <w:rFonts w:ascii="Times New Roman" w:hAnsi="Times New Roman" w:cs="Times New Roman"/>
          <w:sz w:val="32"/>
          <w:szCs w:val="32"/>
        </w:rPr>
        <w:t xml:space="preserve">, устанавливаемых, понятное дело, в микроквартирах. В период </w:t>
      </w:r>
      <w:r w:rsidRPr="00F401F6">
        <w:rPr>
          <w:rFonts w:ascii="Times New Roman" w:hAnsi="Times New Roman" w:cs="Times New Roman"/>
          <w:sz w:val="32"/>
          <w:szCs w:val="32"/>
        </w:rPr>
        <w:lastRenderedPageBreak/>
        <w:t>увлечения кукурузой продовольственное ВДНХ возглавил шарик-кукуруза.</w:t>
      </w:r>
    </w:p>
    <w:p w:rsidR="002B0250" w:rsidRPr="002B0250" w:rsidRDefault="002B0250" w:rsidP="00F401F6"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3197225</wp:posOffset>
            </wp:positionV>
            <wp:extent cx="2676525" cy="2000250"/>
            <wp:effectExtent l="19050" t="0" r="9525" b="0"/>
            <wp:wrapTight wrapText="bothSides">
              <wp:wrapPolygon edited="0">
                <wp:start x="-154" y="0"/>
                <wp:lineTo x="-154" y="21394"/>
                <wp:lineTo x="21677" y="21394"/>
                <wp:lineTo x="21677" y="0"/>
                <wp:lineTo x="-154" y="0"/>
              </wp:wrapPolygon>
            </wp:wrapTight>
            <wp:docPr id="22" name="Рисунок 22" descr="В 60-е годы появляется огромное количество космических игрушек. Фото: Евгения КОРОБК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В 60-е годы появляется огромное количество космических игрушек. Фото: Евгения КОРОБКОВ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2425065</wp:posOffset>
            </wp:positionH>
            <wp:positionV relativeFrom="paragraph">
              <wp:posOffset>53975</wp:posOffset>
            </wp:positionV>
            <wp:extent cx="3343275" cy="2228850"/>
            <wp:effectExtent l="19050" t="0" r="9525" b="0"/>
            <wp:wrapSquare wrapText="bothSides"/>
            <wp:docPr id="10" name="Рисунок 10" descr="После 1960 года популярными елочными игрушками были ракеты, звезды и спутник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осле 1960 года популярными елочными игрушками были ракеты, звезды и спутники 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01F6" w:rsidRPr="00F401F6">
        <w:rPr>
          <w:rFonts w:ascii="Times New Roman" w:hAnsi="Times New Roman" w:cs="Times New Roman"/>
          <w:sz w:val="32"/>
          <w:szCs w:val="32"/>
        </w:rPr>
        <w:t xml:space="preserve">Но, самое главное - это </w:t>
      </w:r>
      <w:r w:rsidR="00F401F6" w:rsidRPr="00A605C2">
        <w:rPr>
          <w:rFonts w:ascii="Times New Roman" w:hAnsi="Times New Roman" w:cs="Times New Roman"/>
          <w:sz w:val="31"/>
          <w:szCs w:val="32"/>
        </w:rPr>
        <w:t>огромное количество космических украшений.</w:t>
      </w:r>
      <w:r w:rsidR="00F401F6" w:rsidRPr="00F401F6">
        <w:rPr>
          <w:rFonts w:ascii="Times New Roman" w:hAnsi="Times New Roman" w:cs="Times New Roman"/>
          <w:sz w:val="32"/>
          <w:szCs w:val="32"/>
        </w:rPr>
        <w:t xml:space="preserve"> Игрушки шестидесятых годов из коллекции Сергея Королёва можно увидеть на выставке "Фарфоровый космос" в музее космонавтики на ВВЦ. </w:t>
      </w:r>
      <w:bookmarkStart w:id="18" w:name="_Hlk502878001"/>
      <w:r w:rsidR="00F401F6" w:rsidRPr="00F401F6">
        <w:rPr>
          <w:rFonts w:ascii="Times New Roman" w:hAnsi="Times New Roman" w:cs="Times New Roman"/>
          <w:sz w:val="32"/>
          <w:szCs w:val="32"/>
        </w:rPr>
        <w:t xml:space="preserve">На королевской елочке - ракета, выполненная из маленьких трубочек, маленькие птички-цыплята, шары, первая гирлянда, появившаяся в эти годы. И - космонавты всех мастей. </w:t>
      </w:r>
      <w:bookmarkEnd w:id="18"/>
      <w:r w:rsidR="00F401F6" w:rsidRPr="00F401F6">
        <w:rPr>
          <w:rFonts w:ascii="Times New Roman" w:hAnsi="Times New Roman" w:cs="Times New Roman"/>
          <w:sz w:val="32"/>
          <w:szCs w:val="32"/>
        </w:rPr>
        <w:t>В экспозиции представлены и современные реплики игрушек на космическую тематику. Белку и Стрелку, Дирижабли и Космонавтов в шлемах с надписью СССР специально для космической елки выполнили на фарфоровой мануфактуре в Санкт-Петербурге.</w:t>
      </w:r>
      <w:r w:rsidR="00EE1A4C" w:rsidRPr="00EE1A4C">
        <w:t xml:space="preserve"> </w:t>
      </w:r>
    </w:p>
    <w:p w:rsidR="00EE1A4C" w:rsidRDefault="00EE1A4C" w:rsidP="00F401F6">
      <w:bookmarkStart w:id="19" w:name="_Hlk502878054"/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3253740</wp:posOffset>
            </wp:positionH>
            <wp:positionV relativeFrom="paragraph">
              <wp:posOffset>27940</wp:posOffset>
            </wp:positionV>
            <wp:extent cx="2762250" cy="2247900"/>
            <wp:effectExtent l="19050" t="0" r="0" b="0"/>
            <wp:wrapTight wrapText="bothSides">
              <wp:wrapPolygon edited="0">
                <wp:start x="-149" y="0"/>
                <wp:lineTo x="-149" y="21417"/>
                <wp:lineTo x="21600" y="21417"/>
                <wp:lineTo x="21600" y="0"/>
                <wp:lineTo x="-149" y="0"/>
              </wp:wrapPolygon>
            </wp:wrapTight>
            <wp:docPr id="13" name="Рисунок 13" descr="В Музее космонавтики можно полюбоваться на &quot;гжелевых&quot; инопланетян, обученных шахматам. Фото: Евгения КОРОБК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 Музее космонавтики можно полюбоваться на &quot;гжелевых&quot; инопланетян, обученных шахматам. Фото: Евгения КОРОБКОВ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E1A4C">
        <w:rPr>
          <w:rFonts w:ascii="Times New Roman" w:hAnsi="Times New Roman" w:cs="Times New Roman"/>
          <w:sz w:val="32"/>
          <w:szCs w:val="32"/>
        </w:rPr>
        <w:t>К сожалению, космическая серия была последней важной серией в истории советской елочной игрушки. В конце шестидесятых произошел отказ от ручных технологий и производство поставили на поток. Поэтому среди коллекционеров ценятся игрушки, выпущенные до 1966 года.</w:t>
      </w:r>
      <w:r w:rsidRPr="00EE1A4C">
        <w:t xml:space="preserve"> </w:t>
      </w:r>
    </w:p>
    <w:bookmarkEnd w:id="19"/>
    <w:p w:rsidR="000F5F7A" w:rsidRDefault="000F5F7A" w:rsidP="00F401F6"/>
    <w:p w:rsidR="003A443F" w:rsidRDefault="003A443F" w:rsidP="000B3B19">
      <w:pPr>
        <w:pStyle w:val="a6"/>
        <w:outlineLvl w:val="1"/>
        <w:rPr>
          <w:rFonts w:ascii="Times New Roman" w:hAnsi="Times New Roman" w:cs="Times New Roman"/>
          <w:sz w:val="32"/>
          <w:szCs w:val="32"/>
        </w:rPr>
      </w:pPr>
      <w:bookmarkStart w:id="20" w:name="_Toc502767792"/>
      <w:bookmarkStart w:id="21" w:name="_Toc502769133"/>
      <w:r w:rsidRPr="003A443F">
        <w:rPr>
          <w:rFonts w:ascii="Times New Roman" w:hAnsi="Times New Roman" w:cs="Times New Roman"/>
          <w:sz w:val="32"/>
          <w:szCs w:val="32"/>
        </w:rPr>
        <w:lastRenderedPageBreak/>
        <w:t>От 70-х до 90-х: Китайский ширпотреб и полые колокольчики</w:t>
      </w:r>
      <w:bookmarkEnd w:id="20"/>
      <w:bookmarkEnd w:id="21"/>
    </w:p>
    <w:p w:rsidR="008D3C80" w:rsidRPr="008D3C80" w:rsidRDefault="008D3C80" w:rsidP="008D3C80">
      <w:pPr>
        <w:rPr>
          <w:rFonts w:ascii="Times New Roman" w:hAnsi="Times New Roman" w:cs="Times New Roman"/>
          <w:sz w:val="32"/>
          <w:szCs w:val="32"/>
        </w:rPr>
      </w:pPr>
      <w:bookmarkStart w:id="22" w:name="_Hlk502878129"/>
      <w:r>
        <w:rPr>
          <w:rFonts w:ascii="Times New Roman" w:hAnsi="Times New Roman" w:cs="Times New Roman"/>
          <w:sz w:val="32"/>
          <w:szCs w:val="32"/>
        </w:rPr>
        <w:t xml:space="preserve">В </w:t>
      </w:r>
      <w:r w:rsidRPr="008D3C80">
        <w:rPr>
          <w:rFonts w:ascii="Times New Roman" w:hAnsi="Times New Roman" w:cs="Times New Roman"/>
          <w:sz w:val="32"/>
          <w:szCs w:val="32"/>
        </w:rPr>
        <w:t>годы освоения полимеров, в моду вошли украшения из пластмассы. В семидесятые вместо звезды на верхушку елки стало модно ставить пику. Первые пики, естественно, выглядели как ракеты. Появлялись игрушки в честь Олимпиады. В девяностые нашу игрушку стал вытеснять китайский ширпотреб. Однако истинные мастера умудрились не только сохранить секреты ремесла, но и произвести маленькую революцию игрушечного дела. Одна из таких подвижниц - изобретатель игрушек Раиса Васильева.</w:t>
      </w:r>
    </w:p>
    <w:bookmarkEnd w:id="22"/>
    <w:p w:rsidR="00EE1A4C" w:rsidRDefault="000535A3" w:rsidP="00F401F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-51435</wp:posOffset>
            </wp:positionH>
            <wp:positionV relativeFrom="paragraph">
              <wp:posOffset>20955</wp:posOffset>
            </wp:positionV>
            <wp:extent cx="1914525" cy="2038350"/>
            <wp:effectExtent l="19050" t="0" r="9525" b="0"/>
            <wp:wrapTight wrapText="bothSides">
              <wp:wrapPolygon edited="0">
                <wp:start x="-215" y="0"/>
                <wp:lineTo x="-215" y="21398"/>
                <wp:lineTo x="21707" y="21398"/>
                <wp:lineTo x="21707" y="0"/>
                <wp:lineTo x="-215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D3C80" w:rsidRPr="008D3C80">
        <w:rPr>
          <w:rFonts w:ascii="Times New Roman" w:hAnsi="Times New Roman" w:cs="Times New Roman"/>
          <w:sz w:val="32"/>
          <w:szCs w:val="32"/>
        </w:rPr>
        <w:t>Много лет стеклодувы мучились задачей: как сделать стеклянный колокольчик полым внутри. Игрушка получалась пузатая и больше похожая на бочку. Но иначе не получалось. При сильной разнице основания и юбочки изделие разрывало на части. Раиса Васильева положила жизнь, чтобы решить задачу. Ей говорили: брось, стекло не потерпит такого издевательства. Но мастер не отступила. По иронии судьбы первое изделие появилось в те же годы, когда на всю страну прогремел Башлачев с песней "Время колокольчиков".</w:t>
      </w:r>
    </w:p>
    <w:p w:rsidR="00161ABB" w:rsidRDefault="00161ABB" w:rsidP="00A8686A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</w:p>
    <w:p w:rsidR="00161ABB" w:rsidRPr="00161ABB" w:rsidRDefault="00161ABB" w:rsidP="00161ABB">
      <w:pPr>
        <w:rPr>
          <w:rFonts w:eastAsiaTheme="majorEastAsia"/>
          <w:color w:val="365F91" w:themeColor="accent1" w:themeShade="BF"/>
        </w:rPr>
      </w:pPr>
    </w:p>
    <w:p w:rsidR="00161ABB" w:rsidRDefault="00161ABB" w:rsidP="00161ABB">
      <w:pPr>
        <w:rPr>
          <w:rFonts w:eastAsiaTheme="majorEastAsia"/>
          <w:color w:val="365F91" w:themeColor="accent1" w:themeShade="BF"/>
        </w:rPr>
      </w:pPr>
      <w:r>
        <w:br w:type="page"/>
      </w:r>
    </w:p>
    <w:p w:rsidR="00A8686A" w:rsidRPr="00A8686A" w:rsidRDefault="00A8686A" w:rsidP="00A8686A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  <w:bookmarkStart w:id="23" w:name="_Toc502767793"/>
      <w:bookmarkStart w:id="24" w:name="_Toc502769134"/>
      <w:r w:rsidRPr="00A8686A">
        <w:rPr>
          <w:rFonts w:ascii="Times New Roman" w:hAnsi="Times New Roman" w:cs="Times New Roman"/>
          <w:sz w:val="32"/>
          <w:szCs w:val="32"/>
        </w:rPr>
        <w:lastRenderedPageBreak/>
        <w:t>Уникальный музей</w:t>
      </w:r>
      <w:bookmarkEnd w:id="23"/>
      <w:bookmarkEnd w:id="24"/>
    </w:p>
    <w:p w:rsidR="00361763" w:rsidRDefault="00F401F6" w:rsidP="004465DD">
      <w:pPr>
        <w:rPr>
          <w:rFonts w:ascii="Times New Roman" w:hAnsi="Times New Roman" w:cs="Times New Roman"/>
          <w:sz w:val="32"/>
          <w:szCs w:val="32"/>
        </w:rPr>
      </w:pPr>
      <w:bookmarkStart w:id="25" w:name="_Hlk502878216"/>
      <w:r>
        <w:rPr>
          <w:rFonts w:ascii="Times New Roman" w:hAnsi="Times New Roman" w:cs="Times New Roman"/>
          <w:sz w:val="32"/>
          <w:szCs w:val="32"/>
        </w:rPr>
        <w:t>Мы с ребятами были на фабрике «Елочка»</w:t>
      </w:r>
      <w:r w:rsidR="00FA28F2">
        <w:rPr>
          <w:rFonts w:ascii="Times New Roman" w:hAnsi="Times New Roman" w:cs="Times New Roman"/>
          <w:sz w:val="32"/>
          <w:szCs w:val="32"/>
        </w:rPr>
        <w:t xml:space="preserve"> и посещали музей</w:t>
      </w:r>
      <w:r w:rsidR="00C121F9">
        <w:rPr>
          <w:rFonts w:ascii="Times New Roman" w:hAnsi="Times New Roman" w:cs="Times New Roman"/>
          <w:sz w:val="32"/>
          <w:szCs w:val="32"/>
        </w:rPr>
        <w:t xml:space="preserve"> «Клинское подворье»</w:t>
      </w:r>
      <w:r w:rsidR="00FA28F2">
        <w:rPr>
          <w:rFonts w:ascii="Times New Roman" w:hAnsi="Times New Roman" w:cs="Times New Roman"/>
          <w:sz w:val="32"/>
          <w:szCs w:val="32"/>
        </w:rPr>
        <w:t xml:space="preserve">, где </w:t>
      </w:r>
      <w:r w:rsidR="009D33FC">
        <w:rPr>
          <w:rFonts w:ascii="Times New Roman" w:hAnsi="Times New Roman" w:cs="Times New Roman"/>
          <w:sz w:val="32"/>
          <w:szCs w:val="32"/>
        </w:rPr>
        <w:t xml:space="preserve">нам рассказывали </w:t>
      </w:r>
      <w:r w:rsidR="009D33FC" w:rsidRPr="009D33FC">
        <w:rPr>
          <w:rFonts w:ascii="Times New Roman" w:hAnsi="Times New Roman" w:cs="Times New Roman"/>
          <w:sz w:val="32"/>
          <w:szCs w:val="32"/>
        </w:rPr>
        <w:t>зарождении и развитии стекол</w:t>
      </w:r>
      <w:r w:rsidR="00EF786B">
        <w:rPr>
          <w:rFonts w:ascii="Times New Roman" w:hAnsi="Times New Roman" w:cs="Times New Roman"/>
          <w:sz w:val="32"/>
          <w:szCs w:val="32"/>
        </w:rPr>
        <w:t>ьного промысла на Клинской земле, и я видел историю своими глазами</w:t>
      </w:r>
      <w:r w:rsidR="009D33FC">
        <w:rPr>
          <w:rFonts w:ascii="Times New Roman" w:hAnsi="Times New Roman" w:cs="Times New Roman"/>
          <w:sz w:val="32"/>
          <w:szCs w:val="32"/>
        </w:rPr>
        <w:t>.</w:t>
      </w:r>
      <w:r w:rsidR="004465DD">
        <w:rPr>
          <w:rFonts w:ascii="Times New Roman" w:hAnsi="Times New Roman" w:cs="Times New Roman"/>
          <w:sz w:val="32"/>
          <w:szCs w:val="32"/>
        </w:rPr>
        <w:t xml:space="preserve"> </w:t>
      </w:r>
      <w:r w:rsidR="004465DD" w:rsidRPr="004465DD">
        <w:rPr>
          <w:rFonts w:ascii="Times New Roman" w:hAnsi="Times New Roman" w:cs="Times New Roman"/>
          <w:sz w:val="32"/>
          <w:szCs w:val="32"/>
        </w:rPr>
        <w:t xml:space="preserve">В первом зале </w:t>
      </w:r>
      <w:r w:rsidR="004465DD">
        <w:rPr>
          <w:rFonts w:ascii="Times New Roman" w:hAnsi="Times New Roman" w:cs="Times New Roman"/>
          <w:sz w:val="32"/>
          <w:szCs w:val="32"/>
        </w:rPr>
        <w:t xml:space="preserve">музея нас встретила елочка, которая была украшена </w:t>
      </w:r>
      <w:r w:rsidR="004465DD" w:rsidRPr="004465DD">
        <w:rPr>
          <w:rFonts w:ascii="Times New Roman" w:hAnsi="Times New Roman" w:cs="Times New Roman"/>
          <w:sz w:val="32"/>
          <w:szCs w:val="32"/>
        </w:rPr>
        <w:t xml:space="preserve">сахарными розами и яблоками. </w:t>
      </w:r>
    </w:p>
    <w:p w:rsidR="004465DD" w:rsidRP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bookmarkStart w:id="26" w:name="_Hlk502878238"/>
      <w:bookmarkEnd w:id="25"/>
      <w:r w:rsidRPr="004465DD">
        <w:rPr>
          <w:rFonts w:ascii="Times New Roman" w:hAnsi="Times New Roman" w:cs="Times New Roman"/>
          <w:sz w:val="32"/>
          <w:szCs w:val="32"/>
        </w:rPr>
        <w:t xml:space="preserve">Одни из первых </w:t>
      </w:r>
      <w:r w:rsidR="00F401F6" w:rsidRPr="004465DD">
        <w:rPr>
          <w:rFonts w:ascii="Times New Roman" w:hAnsi="Times New Roman" w:cs="Times New Roman"/>
          <w:sz w:val="32"/>
          <w:szCs w:val="32"/>
        </w:rPr>
        <w:t>отечественных</w:t>
      </w:r>
      <w:r w:rsidRPr="004465DD">
        <w:rPr>
          <w:rFonts w:ascii="Times New Roman" w:hAnsi="Times New Roman" w:cs="Times New Roman"/>
          <w:sz w:val="32"/>
          <w:szCs w:val="32"/>
        </w:rPr>
        <w:t xml:space="preserve"> мастерских по производству стеклянных елочных игрушек находились в </w:t>
      </w:r>
      <w:proofErr w:type="spellStart"/>
      <w:r w:rsidRPr="004465DD">
        <w:rPr>
          <w:rFonts w:ascii="Times New Roman" w:hAnsi="Times New Roman" w:cs="Times New Roman"/>
          <w:sz w:val="32"/>
          <w:szCs w:val="32"/>
        </w:rPr>
        <w:t>Круговской</w:t>
      </w:r>
      <w:proofErr w:type="spellEnd"/>
      <w:r w:rsidRPr="004465DD">
        <w:rPr>
          <w:rFonts w:ascii="Times New Roman" w:hAnsi="Times New Roman" w:cs="Times New Roman"/>
          <w:sz w:val="32"/>
          <w:szCs w:val="32"/>
        </w:rPr>
        <w:t xml:space="preserve"> волости Клинского уезда. Богатые залежи </w:t>
      </w:r>
      <w:proofErr w:type="spellStart"/>
      <w:r w:rsidRPr="004465DD">
        <w:rPr>
          <w:rFonts w:ascii="Times New Roman" w:hAnsi="Times New Roman" w:cs="Times New Roman"/>
          <w:sz w:val="32"/>
          <w:szCs w:val="32"/>
        </w:rPr>
        <w:t>кварцего</w:t>
      </w:r>
      <w:proofErr w:type="spellEnd"/>
      <w:r w:rsidRPr="004465DD">
        <w:rPr>
          <w:rFonts w:ascii="Times New Roman" w:hAnsi="Times New Roman" w:cs="Times New Roman"/>
          <w:sz w:val="32"/>
          <w:szCs w:val="32"/>
        </w:rPr>
        <w:t xml:space="preserve"> песка в крае способствовали раннему развитию здесь стекольной промышленности. В 1848 году князь А.С. Меншиков, правнук А.Д. Меншикова, сподвижника Петра I, получает разрешение на строительство небольшого стекольного завода в своем имении </w:t>
      </w:r>
      <w:proofErr w:type="spellStart"/>
      <w:r w:rsidRPr="004465DD">
        <w:rPr>
          <w:rFonts w:ascii="Times New Roman" w:hAnsi="Times New Roman" w:cs="Times New Roman"/>
          <w:sz w:val="32"/>
          <w:szCs w:val="32"/>
        </w:rPr>
        <w:t>Александрово</w:t>
      </w:r>
      <w:proofErr w:type="spellEnd"/>
      <w:r w:rsidRPr="004465DD">
        <w:rPr>
          <w:rFonts w:ascii="Times New Roman" w:hAnsi="Times New Roman" w:cs="Times New Roman"/>
          <w:sz w:val="32"/>
          <w:szCs w:val="32"/>
        </w:rPr>
        <w:t xml:space="preserve"> близ Клина. С этого момента зарождается </w:t>
      </w:r>
      <w:r w:rsidR="00361763">
        <w:rPr>
          <w:rFonts w:ascii="Times New Roman" w:hAnsi="Times New Roman" w:cs="Times New Roman"/>
          <w:sz w:val="32"/>
          <w:szCs w:val="32"/>
        </w:rPr>
        <w:t>Клинский стеклодувный промысел.</w:t>
      </w:r>
    </w:p>
    <w:bookmarkEnd w:id="26"/>
    <w:p w:rsidR="004465DD" w:rsidRP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r w:rsidRPr="004465DD">
        <w:rPr>
          <w:rFonts w:ascii="Times New Roman" w:hAnsi="Times New Roman" w:cs="Times New Roman"/>
          <w:sz w:val="32"/>
          <w:szCs w:val="32"/>
        </w:rPr>
        <w:t xml:space="preserve">На этом заводе изготавливали лампы, бутылки, стеклянные изделия для аптек. Стеклянная и хрустальная посуда с </w:t>
      </w:r>
      <w:proofErr w:type="spellStart"/>
      <w:r w:rsidRPr="004465DD">
        <w:rPr>
          <w:rFonts w:ascii="Times New Roman" w:hAnsi="Times New Roman" w:cs="Times New Roman"/>
          <w:sz w:val="32"/>
          <w:szCs w:val="32"/>
        </w:rPr>
        <w:t>меншиковского</w:t>
      </w:r>
      <w:proofErr w:type="spellEnd"/>
      <w:r w:rsidRPr="004465DD">
        <w:rPr>
          <w:rFonts w:ascii="Times New Roman" w:hAnsi="Times New Roman" w:cs="Times New Roman"/>
          <w:sz w:val="32"/>
          <w:szCs w:val="32"/>
        </w:rPr>
        <w:t xml:space="preserve"> завода прославилась по всей России чистотой выделки стекла, высоким качеством гранения и шлифовки хрусталя.</w:t>
      </w:r>
    </w:p>
    <w:p w:rsidR="004465DD" w:rsidRP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r w:rsidRPr="004465DD">
        <w:rPr>
          <w:rFonts w:ascii="Times New Roman" w:hAnsi="Times New Roman" w:cs="Times New Roman"/>
          <w:sz w:val="32"/>
          <w:szCs w:val="32"/>
        </w:rPr>
        <w:t xml:space="preserve">Крестьяне окрестных деревень, работавшие на этом заводе, овладев навыками ремесла, совместно с женами, со временем начали создавать самостоятельные мастерские по производству так называемых </w:t>
      </w:r>
      <w:proofErr w:type="spellStart"/>
      <w:r w:rsidRPr="004465DD">
        <w:rPr>
          <w:rFonts w:ascii="Times New Roman" w:hAnsi="Times New Roman" w:cs="Times New Roman"/>
          <w:sz w:val="32"/>
          <w:szCs w:val="32"/>
        </w:rPr>
        <w:t>камушных</w:t>
      </w:r>
      <w:proofErr w:type="spellEnd"/>
      <w:r w:rsidRPr="004465DD">
        <w:rPr>
          <w:rFonts w:ascii="Times New Roman" w:hAnsi="Times New Roman" w:cs="Times New Roman"/>
          <w:sz w:val="32"/>
          <w:szCs w:val="32"/>
        </w:rPr>
        <w:t xml:space="preserve"> изделий – «дутых» бус, серег,</w:t>
      </w:r>
      <w:r w:rsidR="00B46363">
        <w:rPr>
          <w:rFonts w:ascii="Times New Roman" w:hAnsi="Times New Roman" w:cs="Times New Roman"/>
          <w:sz w:val="32"/>
          <w:szCs w:val="32"/>
        </w:rPr>
        <w:t xml:space="preserve"> пуговиц и других мелких вещей.</w:t>
      </w:r>
    </w:p>
    <w:p w:rsidR="004465DD" w:rsidRPr="004465DD" w:rsidRDefault="00B46363" w:rsidP="004465D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Во втором зале мы попали</w:t>
      </w:r>
      <w:r w:rsidR="004465DD" w:rsidRPr="004465DD">
        <w:rPr>
          <w:rFonts w:ascii="Times New Roman" w:hAnsi="Times New Roman" w:cs="Times New Roman"/>
          <w:sz w:val="32"/>
          <w:szCs w:val="32"/>
        </w:rPr>
        <w:t xml:space="preserve"> в кре</w:t>
      </w:r>
      <w:r w:rsidR="0038566B">
        <w:rPr>
          <w:rFonts w:ascii="Times New Roman" w:hAnsi="Times New Roman" w:cs="Times New Roman"/>
          <w:sz w:val="32"/>
          <w:szCs w:val="32"/>
        </w:rPr>
        <w:t>стьянскую избу конца XIX века. Там находилось</w:t>
      </w:r>
      <w:r w:rsidR="004465DD" w:rsidRPr="004465DD">
        <w:rPr>
          <w:rFonts w:ascii="Times New Roman" w:hAnsi="Times New Roman" w:cs="Times New Roman"/>
          <w:sz w:val="32"/>
          <w:szCs w:val="32"/>
        </w:rPr>
        <w:t xml:space="preserve"> рабочее место мастера-стеклодува, кожаные меха, которые поддерживали огонь в горелке, металлические формы для изготовления бус.</w:t>
      </w:r>
    </w:p>
    <w:p w:rsidR="004465DD" w:rsidRP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r w:rsidRPr="004465DD">
        <w:rPr>
          <w:rFonts w:ascii="Times New Roman" w:hAnsi="Times New Roman" w:cs="Times New Roman"/>
          <w:sz w:val="32"/>
          <w:szCs w:val="32"/>
        </w:rPr>
        <w:t>Следу</w:t>
      </w:r>
      <w:r w:rsidR="005A6FCB">
        <w:rPr>
          <w:rFonts w:ascii="Times New Roman" w:hAnsi="Times New Roman" w:cs="Times New Roman"/>
          <w:sz w:val="32"/>
          <w:szCs w:val="32"/>
        </w:rPr>
        <w:t>ю</w:t>
      </w:r>
      <w:r w:rsidRPr="004465DD">
        <w:rPr>
          <w:rFonts w:ascii="Times New Roman" w:hAnsi="Times New Roman" w:cs="Times New Roman"/>
          <w:sz w:val="32"/>
          <w:szCs w:val="32"/>
        </w:rPr>
        <w:t>щий зал рассказывает о периоде индустриализации в нашей стране. Характерные игрушки того времени – м</w:t>
      </w:r>
      <w:r w:rsidR="005A6FCB">
        <w:rPr>
          <w:rFonts w:ascii="Times New Roman" w:hAnsi="Times New Roman" w:cs="Times New Roman"/>
          <w:sz w:val="32"/>
          <w:szCs w:val="32"/>
        </w:rPr>
        <w:t>онтажные, ватные и картонажные.</w:t>
      </w:r>
    </w:p>
    <w:p w:rsidR="000307E3" w:rsidRDefault="004465DD" w:rsidP="004465DD">
      <w:pPr>
        <w:rPr>
          <w:rFonts w:ascii="Times New Roman" w:hAnsi="Times New Roman" w:cs="Times New Roman"/>
          <w:sz w:val="32"/>
          <w:szCs w:val="32"/>
        </w:rPr>
      </w:pPr>
      <w:bookmarkStart w:id="27" w:name="_Hlk502878321"/>
      <w:r w:rsidRPr="004465DD">
        <w:rPr>
          <w:rFonts w:ascii="Times New Roman" w:hAnsi="Times New Roman" w:cs="Times New Roman"/>
          <w:sz w:val="32"/>
          <w:szCs w:val="32"/>
        </w:rPr>
        <w:lastRenderedPageBreak/>
        <w:t xml:space="preserve">Войдя в стеклодувный цех, </w:t>
      </w:r>
      <w:r w:rsidR="005A6FCB">
        <w:rPr>
          <w:rFonts w:ascii="Times New Roman" w:hAnsi="Times New Roman" w:cs="Times New Roman"/>
          <w:sz w:val="32"/>
          <w:szCs w:val="32"/>
        </w:rPr>
        <w:t xml:space="preserve">мы смогли </w:t>
      </w:r>
      <w:r w:rsidRPr="004465DD">
        <w:rPr>
          <w:rFonts w:ascii="Times New Roman" w:hAnsi="Times New Roman" w:cs="Times New Roman"/>
          <w:sz w:val="32"/>
          <w:szCs w:val="32"/>
        </w:rPr>
        <w:t>понаблюдать за процессом  «рождения» стеклянной игрушки. Мастерица, вращая двумя руками стеклянную трубку – дрот, разогревает ее в пламени газовой горелки  до тех пор, пока стекло  не станет мягким, и начинает дуть через отверстие в трубке - усик. Происходит чудесное превращение стеклянной заготовки в шар, колокольчик, сердечко!</w:t>
      </w:r>
    </w:p>
    <w:p w:rsidR="004465DD" w:rsidRP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r w:rsidRPr="004465DD">
        <w:rPr>
          <w:rFonts w:ascii="Times New Roman" w:hAnsi="Times New Roman" w:cs="Times New Roman"/>
          <w:sz w:val="32"/>
          <w:szCs w:val="32"/>
        </w:rPr>
        <w:t xml:space="preserve">Заглянув  в цех росписи, </w:t>
      </w:r>
      <w:r w:rsidR="000307E3">
        <w:rPr>
          <w:rFonts w:ascii="Times New Roman" w:hAnsi="Times New Roman" w:cs="Times New Roman"/>
          <w:sz w:val="32"/>
          <w:szCs w:val="32"/>
        </w:rPr>
        <w:t>мы увид</w:t>
      </w:r>
      <w:r w:rsidR="00C01FF2">
        <w:rPr>
          <w:rFonts w:ascii="Times New Roman" w:hAnsi="Times New Roman" w:cs="Times New Roman"/>
          <w:sz w:val="32"/>
          <w:szCs w:val="32"/>
        </w:rPr>
        <w:t>е</w:t>
      </w:r>
      <w:r w:rsidR="000307E3">
        <w:rPr>
          <w:rFonts w:ascii="Times New Roman" w:hAnsi="Times New Roman" w:cs="Times New Roman"/>
          <w:sz w:val="32"/>
          <w:szCs w:val="32"/>
        </w:rPr>
        <w:t>ли</w:t>
      </w:r>
      <w:r w:rsidRPr="004465DD">
        <w:rPr>
          <w:rFonts w:ascii="Times New Roman" w:hAnsi="Times New Roman" w:cs="Times New Roman"/>
          <w:sz w:val="32"/>
          <w:szCs w:val="32"/>
        </w:rPr>
        <w:t>, как  художницы рисуют добрые улыбки Дедушкам Морозам, «укладывают» снег на крыши сказочных домиков, присып</w:t>
      </w:r>
      <w:r w:rsidR="008B4B08">
        <w:rPr>
          <w:rFonts w:ascii="Times New Roman" w:hAnsi="Times New Roman" w:cs="Times New Roman"/>
          <w:sz w:val="32"/>
          <w:szCs w:val="32"/>
        </w:rPr>
        <w:t>ают их «золотом» и  «серебром».</w:t>
      </w:r>
    </w:p>
    <w:bookmarkEnd w:id="27"/>
    <w:p w:rsidR="004465DD" w:rsidRPr="004465DD" w:rsidRDefault="008B4B08" w:rsidP="004465D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 музеи был и </w:t>
      </w:r>
      <w:r w:rsidR="004465DD" w:rsidRPr="004465DD">
        <w:rPr>
          <w:rFonts w:ascii="Times New Roman" w:hAnsi="Times New Roman" w:cs="Times New Roman"/>
          <w:sz w:val="32"/>
          <w:szCs w:val="32"/>
        </w:rPr>
        <w:t xml:space="preserve">музыкальный зал – Зал Щелкунчика. Его украшает нарядная рождественская елочка из сказки «Щелкунчик и Мышиный Король». </w:t>
      </w:r>
      <w:proofErr w:type="spellStart"/>
      <w:r w:rsidR="004465DD" w:rsidRPr="004465DD">
        <w:rPr>
          <w:rFonts w:ascii="Times New Roman" w:hAnsi="Times New Roman" w:cs="Times New Roman"/>
          <w:sz w:val="32"/>
          <w:szCs w:val="32"/>
        </w:rPr>
        <w:t>Всемирноизвестный</w:t>
      </w:r>
      <w:proofErr w:type="spellEnd"/>
      <w:r w:rsidR="004465DD" w:rsidRPr="004465DD">
        <w:rPr>
          <w:rFonts w:ascii="Times New Roman" w:hAnsi="Times New Roman" w:cs="Times New Roman"/>
          <w:sz w:val="32"/>
          <w:szCs w:val="32"/>
        </w:rPr>
        <w:t xml:space="preserve">  композитор Петр Ильич Чайковский некоторое время жил в</w:t>
      </w:r>
      <w:r>
        <w:rPr>
          <w:rFonts w:ascii="Times New Roman" w:hAnsi="Times New Roman" w:cs="Times New Roman"/>
          <w:sz w:val="32"/>
          <w:szCs w:val="32"/>
        </w:rPr>
        <w:t xml:space="preserve"> Клине</w:t>
      </w:r>
      <w:r w:rsidR="004465DD" w:rsidRPr="004465DD">
        <w:rPr>
          <w:rFonts w:ascii="Times New Roman" w:hAnsi="Times New Roman" w:cs="Times New Roman"/>
          <w:sz w:val="32"/>
          <w:szCs w:val="32"/>
        </w:rPr>
        <w:t>, и самые известные свои произведения он написал на Клинской земле. И именно здесь он закончил работу над музыкой к балету «Щелкунчик».</w:t>
      </w:r>
    </w:p>
    <w:p w:rsidR="004465DD" w:rsidRP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r w:rsidRPr="004465DD">
        <w:rPr>
          <w:rFonts w:ascii="Times New Roman" w:hAnsi="Times New Roman" w:cs="Times New Roman"/>
          <w:sz w:val="32"/>
          <w:szCs w:val="32"/>
        </w:rPr>
        <w:t>Елочные игрушки 40х-60х годов представлены в следу</w:t>
      </w:r>
      <w:r w:rsidR="008B4B08">
        <w:rPr>
          <w:rFonts w:ascii="Times New Roman" w:hAnsi="Times New Roman" w:cs="Times New Roman"/>
          <w:sz w:val="32"/>
          <w:szCs w:val="32"/>
        </w:rPr>
        <w:t>ющем зале. Это было непростое вре</w:t>
      </w:r>
      <w:r w:rsidRPr="004465DD">
        <w:rPr>
          <w:rFonts w:ascii="Times New Roman" w:hAnsi="Times New Roman" w:cs="Times New Roman"/>
          <w:sz w:val="32"/>
          <w:szCs w:val="32"/>
        </w:rPr>
        <w:t xml:space="preserve">мя для нашей страны – война и послевоенные годы. Новогодние украшения того времени выполнены в форме орденов, звезд, самолетов </w:t>
      </w:r>
      <w:r w:rsidR="008B4B08">
        <w:rPr>
          <w:rFonts w:ascii="Times New Roman" w:hAnsi="Times New Roman" w:cs="Times New Roman"/>
          <w:sz w:val="32"/>
          <w:szCs w:val="32"/>
        </w:rPr>
        <w:t>и дирижаблей с символикой СССР.</w:t>
      </w:r>
    </w:p>
    <w:p w:rsidR="004465DD" w:rsidRDefault="004465DD" w:rsidP="004465DD">
      <w:pPr>
        <w:rPr>
          <w:rFonts w:ascii="Times New Roman" w:hAnsi="Times New Roman" w:cs="Times New Roman"/>
          <w:sz w:val="32"/>
          <w:szCs w:val="32"/>
        </w:rPr>
      </w:pPr>
      <w:r w:rsidRPr="004465DD">
        <w:rPr>
          <w:rFonts w:ascii="Times New Roman" w:hAnsi="Times New Roman" w:cs="Times New Roman"/>
          <w:sz w:val="32"/>
          <w:szCs w:val="32"/>
        </w:rPr>
        <w:t>Конечно, в музее представлены и современные стеклянные  игрушки фабрики народно-художественных промыслов «Елочка». Витрина с этими изящными и хрупкими украшениями  переливается яркими красками, невозможно оторвать глаз от этой блестящей красоты!</w:t>
      </w:r>
    </w:p>
    <w:p w:rsidR="004722D5" w:rsidRDefault="004722D5" w:rsidP="00D3533B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</w:p>
    <w:p w:rsidR="004722D5" w:rsidRPr="004722D5" w:rsidRDefault="004722D5" w:rsidP="004722D5">
      <w:pPr>
        <w:rPr>
          <w:rFonts w:eastAsiaTheme="majorEastAsia"/>
          <w:color w:val="365F91" w:themeColor="accent1" w:themeShade="BF"/>
        </w:rPr>
      </w:pPr>
    </w:p>
    <w:p w:rsidR="004722D5" w:rsidRDefault="004722D5" w:rsidP="004722D5">
      <w:pPr>
        <w:rPr>
          <w:rFonts w:eastAsiaTheme="majorEastAsia"/>
          <w:color w:val="365F91" w:themeColor="accent1" w:themeShade="BF"/>
        </w:rPr>
      </w:pPr>
      <w:r>
        <w:br w:type="page"/>
      </w:r>
    </w:p>
    <w:p w:rsidR="00D3533B" w:rsidRPr="00D3533B" w:rsidRDefault="00D3533B" w:rsidP="00D3533B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  <w:bookmarkStart w:id="28" w:name="_Toc502767794"/>
      <w:bookmarkStart w:id="29" w:name="_Toc502769135"/>
      <w:r w:rsidRPr="00D3533B">
        <w:rPr>
          <w:rFonts w:ascii="Times New Roman" w:hAnsi="Times New Roman" w:cs="Times New Roman"/>
          <w:sz w:val="32"/>
          <w:szCs w:val="32"/>
        </w:rPr>
        <w:lastRenderedPageBreak/>
        <w:t>Интересные факты</w:t>
      </w:r>
      <w:bookmarkEnd w:id="28"/>
      <w:bookmarkEnd w:id="29"/>
    </w:p>
    <w:p w:rsidR="00D3533B" w:rsidRPr="00A8686A" w:rsidRDefault="00D3533B" w:rsidP="00A8686A">
      <w:pPr>
        <w:rPr>
          <w:rFonts w:ascii="Times New Roman" w:hAnsi="Times New Roman" w:cs="Times New Roman"/>
          <w:sz w:val="32"/>
          <w:szCs w:val="32"/>
        </w:rPr>
      </w:pPr>
      <w:r w:rsidRPr="00A8686A">
        <w:rPr>
          <w:rFonts w:ascii="Times New Roman" w:hAnsi="Times New Roman" w:cs="Times New Roman"/>
          <w:sz w:val="32"/>
          <w:szCs w:val="32"/>
        </w:rPr>
        <w:t>ТОП самых дорогих елочных украшений</w:t>
      </w:r>
    </w:p>
    <w:p w:rsidR="00D3533B" w:rsidRPr="00D3533B" w:rsidRDefault="00D3533B" w:rsidP="00D3533B">
      <w:pPr>
        <w:rPr>
          <w:rFonts w:ascii="Times New Roman" w:hAnsi="Times New Roman" w:cs="Times New Roman"/>
          <w:sz w:val="32"/>
          <w:szCs w:val="32"/>
        </w:rPr>
      </w:pPr>
      <w:r w:rsidRPr="00D3533B">
        <w:rPr>
          <w:rFonts w:ascii="Times New Roman" w:hAnsi="Times New Roman" w:cs="Times New Roman"/>
          <w:sz w:val="32"/>
          <w:szCs w:val="32"/>
        </w:rPr>
        <w:t>Многие наши соотечественники провожают 2017 год революционно. В моде - игрушки вековой давности и игрушки 1937 года. Особенно ценятся лоты с той самой первой елки в Колонном зале.</w:t>
      </w:r>
    </w:p>
    <w:p w:rsidR="00D3533B" w:rsidRPr="00D3533B" w:rsidRDefault="00D3533B" w:rsidP="00D3533B">
      <w:pPr>
        <w:rPr>
          <w:rFonts w:ascii="Times New Roman" w:hAnsi="Times New Roman" w:cs="Times New Roman"/>
          <w:sz w:val="32"/>
          <w:szCs w:val="32"/>
        </w:rPr>
      </w:pPr>
      <w:r w:rsidRPr="00D3533B">
        <w:rPr>
          <w:rFonts w:ascii="Times New Roman" w:hAnsi="Times New Roman" w:cs="Times New Roman"/>
          <w:sz w:val="32"/>
          <w:szCs w:val="32"/>
        </w:rPr>
        <w:t>1. Шар с портретами членов Политбюро. Раритет выпускался только в 1937 году и считается лакомым кусочком всех коллекционеров. Недавно на сайте "Мешок" (meshok.net) игрушка б</w:t>
      </w:r>
      <w:r>
        <w:rPr>
          <w:rFonts w:ascii="Times New Roman" w:hAnsi="Times New Roman" w:cs="Times New Roman"/>
          <w:sz w:val="32"/>
          <w:szCs w:val="32"/>
        </w:rPr>
        <w:t>ыла продана за 58 тысяч рублей.</w:t>
      </w:r>
    </w:p>
    <w:p w:rsidR="00D3533B" w:rsidRPr="00D3533B" w:rsidRDefault="00D3533B" w:rsidP="00D3533B">
      <w:pPr>
        <w:rPr>
          <w:rFonts w:ascii="Times New Roman" w:hAnsi="Times New Roman" w:cs="Times New Roman"/>
          <w:sz w:val="32"/>
          <w:szCs w:val="32"/>
        </w:rPr>
      </w:pPr>
      <w:r w:rsidRPr="00D3533B">
        <w:rPr>
          <w:rFonts w:ascii="Times New Roman" w:hAnsi="Times New Roman" w:cs="Times New Roman"/>
          <w:sz w:val="32"/>
          <w:szCs w:val="32"/>
        </w:rPr>
        <w:t>2. Паровоз «И. Сталин». Довольно странно вываливать пять тысяч рублей за кусочек серебристого картона. Но картонная игрушка, выпущенная ограниченным тиражом в 1937 году может стоить еще дороже.</w:t>
      </w:r>
    </w:p>
    <w:p w:rsidR="00D3533B" w:rsidRPr="00D3533B" w:rsidRDefault="00D3533B" w:rsidP="00D3533B">
      <w:pPr>
        <w:rPr>
          <w:rFonts w:ascii="Times New Roman" w:hAnsi="Times New Roman" w:cs="Times New Roman"/>
          <w:sz w:val="32"/>
          <w:szCs w:val="32"/>
        </w:rPr>
      </w:pPr>
      <w:r w:rsidRPr="00D3533B">
        <w:rPr>
          <w:rFonts w:ascii="Times New Roman" w:hAnsi="Times New Roman" w:cs="Times New Roman"/>
          <w:sz w:val="32"/>
          <w:szCs w:val="32"/>
        </w:rPr>
        <w:t>3. Сыщик Морковь из набора "Чиполлино" в прошлом году был продан с сайта «Старина" (starina.ru) за 32 тысячи рублей</w:t>
      </w:r>
    </w:p>
    <w:p w:rsidR="00D3533B" w:rsidRPr="00D3533B" w:rsidRDefault="00D3533B" w:rsidP="00D3533B">
      <w:pPr>
        <w:rPr>
          <w:rFonts w:ascii="Times New Roman" w:hAnsi="Times New Roman" w:cs="Times New Roman"/>
          <w:sz w:val="32"/>
          <w:szCs w:val="32"/>
        </w:rPr>
      </w:pPr>
      <w:r w:rsidRPr="00D3533B">
        <w:rPr>
          <w:rFonts w:ascii="Times New Roman" w:hAnsi="Times New Roman" w:cs="Times New Roman"/>
          <w:sz w:val="32"/>
          <w:szCs w:val="32"/>
        </w:rPr>
        <w:t>4. "Чукча на олене". Стоимость популярной в тридцатых годах игрушки из прессованной ваты доходит до 15 тысяч рублей!</w:t>
      </w:r>
    </w:p>
    <w:p w:rsidR="007247E4" w:rsidRDefault="007E4133" w:rsidP="00D3533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2101215</wp:posOffset>
            </wp:positionH>
            <wp:positionV relativeFrom="paragraph">
              <wp:posOffset>92075</wp:posOffset>
            </wp:positionV>
            <wp:extent cx="3810000" cy="2609850"/>
            <wp:effectExtent l="19050" t="0" r="0" b="0"/>
            <wp:wrapSquare wrapText="bothSides"/>
            <wp:docPr id="28" name="Рисунок 28" descr="http://preview.photoxpress.ru/preview/photoxpress_ru/news_info/3215711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preview.photoxpress.ru/preview/photoxpress_ru/news_info/321571180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533B">
        <w:rPr>
          <w:rFonts w:ascii="Times New Roman" w:hAnsi="Times New Roman" w:cs="Times New Roman"/>
          <w:sz w:val="32"/>
          <w:szCs w:val="32"/>
        </w:rPr>
        <w:t>Кстати, о</w:t>
      </w:r>
      <w:r w:rsidR="00D3533B" w:rsidRPr="00D3533B">
        <w:rPr>
          <w:rFonts w:ascii="Times New Roman" w:hAnsi="Times New Roman" w:cs="Times New Roman"/>
          <w:sz w:val="32"/>
          <w:szCs w:val="32"/>
        </w:rPr>
        <w:t xml:space="preserve">дна из самых больших коллекций елочной игрушки принадлежит американке Ким </w:t>
      </w:r>
      <w:proofErr w:type="spellStart"/>
      <w:r w:rsidR="00D3533B" w:rsidRPr="00D3533B">
        <w:rPr>
          <w:rFonts w:ascii="Times New Roman" w:hAnsi="Times New Roman" w:cs="Times New Roman"/>
          <w:sz w:val="32"/>
          <w:szCs w:val="32"/>
        </w:rPr>
        <w:t>Балашак</w:t>
      </w:r>
      <w:proofErr w:type="spellEnd"/>
      <w:r w:rsidR="00D3533B" w:rsidRPr="00D3533B">
        <w:rPr>
          <w:rFonts w:ascii="Times New Roman" w:hAnsi="Times New Roman" w:cs="Times New Roman"/>
          <w:sz w:val="32"/>
          <w:szCs w:val="32"/>
        </w:rPr>
        <w:t xml:space="preserve">. Влюбившись в нашу игрушку, Ким выручила русский язык и даже выпустила книгу "Русская елочная игрушка". Некоторые игрушки описаны странно. Например, серию про "Колобка" американка охарактеризовала как </w:t>
      </w:r>
      <w:r w:rsidR="00D3533B" w:rsidRPr="00D3533B">
        <w:rPr>
          <w:rFonts w:ascii="Times New Roman" w:hAnsi="Times New Roman" w:cs="Times New Roman"/>
          <w:sz w:val="32"/>
          <w:szCs w:val="32"/>
        </w:rPr>
        <w:lastRenderedPageBreak/>
        <w:t>"Звери-футболисты", а Аладдина назвала "Погонщиком мулов". Но все огрехи можно простить за одну только надпись-посвящение: "Русскому народу, который, несмотря на трудности и лишения, войны, репрессии и депрессии, сумел сохранить удивительную традицию - русский праздник Нового года".</w:t>
      </w:r>
      <w:r w:rsidRPr="007E4133">
        <w:t xml:space="preserve"> </w:t>
      </w:r>
    </w:p>
    <w:p w:rsidR="004722D5" w:rsidRDefault="004722D5" w:rsidP="007E4133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</w:p>
    <w:p w:rsidR="004722D5" w:rsidRDefault="004722D5" w:rsidP="004722D5">
      <w:pPr>
        <w:rPr>
          <w:rFonts w:eastAsiaTheme="majorEastAsia"/>
          <w:color w:val="365F91" w:themeColor="accent1" w:themeShade="BF"/>
        </w:rPr>
      </w:pPr>
      <w:r>
        <w:br w:type="page"/>
      </w:r>
    </w:p>
    <w:p w:rsidR="007247E4" w:rsidRDefault="007E4133" w:rsidP="007E4133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  <w:bookmarkStart w:id="30" w:name="_Toc502767795"/>
      <w:bookmarkStart w:id="31" w:name="_Toc502769136"/>
      <w:r w:rsidRPr="007E4133">
        <w:rPr>
          <w:rFonts w:ascii="Times New Roman" w:hAnsi="Times New Roman" w:cs="Times New Roman"/>
          <w:sz w:val="32"/>
          <w:szCs w:val="32"/>
        </w:rPr>
        <w:lastRenderedPageBreak/>
        <w:t>Заключение</w:t>
      </w:r>
      <w:bookmarkEnd w:id="30"/>
      <w:bookmarkEnd w:id="31"/>
    </w:p>
    <w:p w:rsidR="00A8686A" w:rsidRPr="001F2CB3" w:rsidRDefault="00A8686A" w:rsidP="00A8686A">
      <w:pPr>
        <w:rPr>
          <w:rFonts w:ascii="Times New Roman" w:hAnsi="Times New Roman" w:cs="Times New Roman"/>
          <w:sz w:val="32"/>
          <w:szCs w:val="32"/>
        </w:rPr>
      </w:pPr>
      <w:r w:rsidRPr="001F2CB3">
        <w:rPr>
          <w:rFonts w:ascii="Times New Roman" w:hAnsi="Times New Roman" w:cs="Times New Roman"/>
          <w:sz w:val="32"/>
          <w:szCs w:val="32"/>
        </w:rPr>
        <w:t xml:space="preserve">В результате работы я не только изучил историю новогодних игрушек, но и посетил музей, чтобы собственными глазами увидеть то, о чем пишут в книжках и рассказывают родственники. </w:t>
      </w:r>
    </w:p>
    <w:p w:rsidR="00A8686A" w:rsidRPr="001F2CB3" w:rsidRDefault="00A8686A" w:rsidP="00A8686A">
      <w:pPr>
        <w:rPr>
          <w:rFonts w:ascii="Times New Roman" w:hAnsi="Times New Roman" w:cs="Times New Roman"/>
          <w:sz w:val="32"/>
          <w:szCs w:val="32"/>
        </w:rPr>
      </w:pPr>
      <w:r w:rsidRPr="001F2CB3">
        <w:rPr>
          <w:rFonts w:ascii="Times New Roman" w:hAnsi="Times New Roman" w:cs="Times New Roman"/>
          <w:sz w:val="32"/>
          <w:szCs w:val="32"/>
        </w:rPr>
        <w:t>Посещение сказочного музея для взрослых людей пробуждает ностальгию об ушедшем детстве, а детей погружает в сказочные, волшебные мечты. Елки-чудо, елки-фантазия встречают как самых дорогих гостей и ослепляют своим великолепием!</w:t>
      </w:r>
    </w:p>
    <w:p w:rsidR="00A8686A" w:rsidRPr="004465DD" w:rsidRDefault="00A8686A" w:rsidP="00A8686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Как и в</w:t>
      </w:r>
      <w:r w:rsidRPr="004465DD">
        <w:rPr>
          <w:rFonts w:ascii="Times New Roman" w:hAnsi="Times New Roman" w:cs="Times New Roman"/>
          <w:sz w:val="32"/>
          <w:szCs w:val="32"/>
        </w:rPr>
        <w:t>се посетители</w:t>
      </w:r>
      <w:r>
        <w:rPr>
          <w:rFonts w:ascii="Times New Roman" w:hAnsi="Times New Roman" w:cs="Times New Roman"/>
          <w:sz w:val="32"/>
          <w:szCs w:val="32"/>
        </w:rPr>
        <w:t xml:space="preserve">, я с удовольствием загадал </w:t>
      </w:r>
      <w:r w:rsidRPr="004465DD">
        <w:rPr>
          <w:rFonts w:ascii="Times New Roman" w:hAnsi="Times New Roman" w:cs="Times New Roman"/>
          <w:sz w:val="32"/>
          <w:szCs w:val="32"/>
        </w:rPr>
        <w:t>заветное желание возле 10-метровой елки –  королевы Клинского дворца!</w:t>
      </w:r>
    </w:p>
    <w:p w:rsidR="00A8686A" w:rsidRPr="0018546A" w:rsidRDefault="00A8686A" w:rsidP="00A8686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На мастер-классе мы попробовали </w:t>
      </w:r>
      <w:r w:rsidRPr="004465DD">
        <w:rPr>
          <w:rFonts w:ascii="Times New Roman" w:hAnsi="Times New Roman" w:cs="Times New Roman"/>
          <w:sz w:val="32"/>
          <w:szCs w:val="32"/>
        </w:rPr>
        <w:t xml:space="preserve">себя в роли специалиста по изготовлению новогоднего чуда, </w:t>
      </w:r>
      <w:r>
        <w:rPr>
          <w:rFonts w:ascii="Times New Roman" w:hAnsi="Times New Roman" w:cs="Times New Roman"/>
          <w:sz w:val="32"/>
          <w:szCs w:val="32"/>
        </w:rPr>
        <w:t xml:space="preserve">расписали </w:t>
      </w:r>
      <w:r w:rsidRPr="004465DD">
        <w:rPr>
          <w:rFonts w:ascii="Times New Roman" w:hAnsi="Times New Roman" w:cs="Times New Roman"/>
          <w:sz w:val="32"/>
          <w:szCs w:val="32"/>
        </w:rPr>
        <w:t>на</w:t>
      </w:r>
      <w:r>
        <w:rPr>
          <w:rFonts w:ascii="Times New Roman" w:hAnsi="Times New Roman" w:cs="Times New Roman"/>
          <w:sz w:val="32"/>
          <w:szCs w:val="32"/>
        </w:rPr>
        <w:t xml:space="preserve">стоящий стеклянный шарик и забрали </w:t>
      </w:r>
      <w:r w:rsidRPr="004465DD">
        <w:rPr>
          <w:rFonts w:ascii="Times New Roman" w:hAnsi="Times New Roman" w:cs="Times New Roman"/>
          <w:sz w:val="32"/>
          <w:szCs w:val="32"/>
        </w:rPr>
        <w:t>его с собой на память о посещени</w:t>
      </w:r>
      <w:r>
        <w:rPr>
          <w:rFonts w:ascii="Times New Roman" w:hAnsi="Times New Roman" w:cs="Times New Roman"/>
          <w:sz w:val="32"/>
          <w:szCs w:val="32"/>
        </w:rPr>
        <w:t xml:space="preserve">и </w:t>
      </w:r>
      <w:r w:rsidRPr="004465DD">
        <w:rPr>
          <w:rFonts w:ascii="Times New Roman" w:hAnsi="Times New Roman" w:cs="Times New Roman"/>
          <w:sz w:val="32"/>
          <w:szCs w:val="32"/>
        </w:rPr>
        <w:t>необыкновенного музея!</w:t>
      </w:r>
    </w:p>
    <w:p w:rsidR="00FA5988" w:rsidRDefault="007E4133" w:rsidP="007E4133">
      <w:pPr>
        <w:rPr>
          <w:rFonts w:ascii="Times New Roman" w:hAnsi="Times New Roman" w:cs="Times New Roman"/>
          <w:sz w:val="32"/>
          <w:szCs w:val="32"/>
        </w:rPr>
      </w:pPr>
      <w:bookmarkStart w:id="32" w:name="_Hlk502878519"/>
      <w:r>
        <w:rPr>
          <w:rFonts w:ascii="Times New Roman" w:hAnsi="Times New Roman" w:cs="Times New Roman"/>
          <w:sz w:val="32"/>
          <w:szCs w:val="32"/>
        </w:rPr>
        <w:t>Таким образом, изучив материалы, касающие</w:t>
      </w:r>
      <w:r w:rsidR="00A8686A">
        <w:rPr>
          <w:rFonts w:ascii="Times New Roman" w:hAnsi="Times New Roman" w:cs="Times New Roman"/>
          <w:sz w:val="32"/>
          <w:szCs w:val="32"/>
        </w:rPr>
        <w:t>ся</w:t>
      </w:r>
      <w:r>
        <w:rPr>
          <w:rFonts w:ascii="Times New Roman" w:hAnsi="Times New Roman" w:cs="Times New Roman"/>
          <w:sz w:val="32"/>
          <w:szCs w:val="32"/>
        </w:rPr>
        <w:t xml:space="preserve"> истории игрушек</w:t>
      </w:r>
      <w:r w:rsidR="00A8686A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</w:rPr>
        <w:t xml:space="preserve"> и посетив музей, я полностью убедился в том, что игрушки неотделимы от страны и её истории. </w:t>
      </w:r>
      <w:r w:rsidR="00A8686A">
        <w:rPr>
          <w:rFonts w:ascii="Times New Roman" w:hAnsi="Times New Roman" w:cs="Times New Roman"/>
          <w:sz w:val="32"/>
          <w:szCs w:val="32"/>
        </w:rPr>
        <w:t>Каждое событие навеивало свою моду, которая распространялась и на елочные украшения. Следовательно, можно с уверенностью сказать, что выдвинутая гипотеза подтвердилась.</w:t>
      </w:r>
    </w:p>
    <w:bookmarkEnd w:id="32"/>
    <w:p w:rsidR="00FA5988" w:rsidRDefault="00FA598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7E4133" w:rsidRPr="00FA5988" w:rsidRDefault="00FA5988" w:rsidP="00FA5988">
      <w:pPr>
        <w:pStyle w:val="1"/>
        <w:jc w:val="center"/>
        <w:rPr>
          <w:rFonts w:ascii="Times New Roman" w:hAnsi="Times New Roman" w:cs="Times New Roman"/>
          <w:sz w:val="32"/>
          <w:szCs w:val="32"/>
        </w:rPr>
      </w:pPr>
      <w:bookmarkStart w:id="33" w:name="_Toc502767796"/>
      <w:bookmarkStart w:id="34" w:name="_Toc502769137"/>
      <w:r w:rsidRPr="00FA5988">
        <w:rPr>
          <w:rFonts w:ascii="Times New Roman" w:hAnsi="Times New Roman" w:cs="Times New Roman"/>
          <w:sz w:val="32"/>
          <w:szCs w:val="32"/>
        </w:rPr>
        <w:lastRenderedPageBreak/>
        <w:t>Список литературы</w:t>
      </w:r>
      <w:bookmarkEnd w:id="33"/>
      <w:bookmarkEnd w:id="34"/>
    </w:p>
    <w:p w:rsidR="000F5F7A" w:rsidRPr="001C5B42" w:rsidRDefault="000F5F7A" w:rsidP="000F5F7A">
      <w:pPr>
        <w:pStyle w:val="a5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 w:cs="Times New Roman"/>
          <w:color w:val="5A5A5A"/>
          <w:sz w:val="32"/>
          <w:szCs w:val="32"/>
          <w:shd w:val="clear" w:color="auto" w:fill="FFFFFF"/>
        </w:rPr>
      </w:pPr>
      <w:proofErr w:type="spellStart"/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>Близнюк</w:t>
      </w:r>
      <w:proofErr w:type="spellEnd"/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 xml:space="preserve"> А. Новогодняя и рождественская игрушка //Наука и жизнь. – 2003. – №. 12. – С. 22-25.</w:t>
      </w:r>
    </w:p>
    <w:p w:rsidR="000F5F7A" w:rsidRPr="001C5B42" w:rsidRDefault="000F5F7A" w:rsidP="000F5F7A">
      <w:pPr>
        <w:pStyle w:val="a5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</w:pPr>
      <w:proofErr w:type="spellStart"/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>Душечкина</w:t>
      </w:r>
      <w:proofErr w:type="spellEnd"/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 xml:space="preserve"> Е. В. Русская ёлка: История, мифология, литература. – Европейский университет в Санкт-Петербурге, 2012.</w:t>
      </w:r>
    </w:p>
    <w:p w:rsidR="000F5F7A" w:rsidRPr="001C5B42" w:rsidRDefault="000F5F7A" w:rsidP="000F5F7A">
      <w:pPr>
        <w:pStyle w:val="a5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</w:pPr>
      <w:proofErr w:type="spellStart"/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>Душечкина</w:t>
      </w:r>
      <w:proofErr w:type="spellEnd"/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 xml:space="preserve"> Е. Дед Мороз: этапы большого пути //Новое литературное обозрение. – 2001. – №. 47. – С. 253-262.</w:t>
      </w:r>
    </w:p>
    <w:p w:rsidR="000F5F7A" w:rsidRPr="001C5B42" w:rsidRDefault="000F5F7A" w:rsidP="000F5F7A">
      <w:pPr>
        <w:pStyle w:val="a5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 w:cs="Times New Roman"/>
          <w:sz w:val="32"/>
          <w:szCs w:val="32"/>
        </w:rPr>
      </w:pPr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>Колпакова В. С., Бондарева К. В. История страны на новогодней елке //ЮНЫЕ ИССЛЕДОВАТЕЛИ КРАСНОЯРЬЯ.</w:t>
      </w:r>
    </w:p>
    <w:p w:rsidR="000F5F7A" w:rsidRPr="001C5B42" w:rsidRDefault="000F5F7A" w:rsidP="000F5F7A">
      <w:pPr>
        <w:pStyle w:val="a5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</w:pPr>
      <w:r w:rsidRPr="001C5B42">
        <w:rPr>
          <w:rFonts w:ascii="Times New Roman" w:hAnsi="Times New Roman" w:cs="Times New Roman"/>
          <w:color w:val="222222"/>
          <w:sz w:val="32"/>
          <w:szCs w:val="32"/>
          <w:shd w:val="clear" w:color="auto" w:fill="FFFFFF"/>
        </w:rPr>
        <w:t>Сальникова А. А. История елочной игрушки, или Как наряжали советскую елку. – Новое литературное обозрение, 2011.</w:t>
      </w:r>
    </w:p>
    <w:p w:rsidR="00466969" w:rsidRDefault="0046696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FA28F2" w:rsidRDefault="00876F5A" w:rsidP="00876F5A">
      <w:pPr>
        <w:pStyle w:val="1"/>
        <w:jc w:val="right"/>
        <w:rPr>
          <w:rFonts w:ascii="Times New Roman" w:hAnsi="Times New Roman" w:cs="Times New Roman"/>
          <w:i/>
          <w:sz w:val="32"/>
          <w:szCs w:val="32"/>
        </w:rPr>
      </w:pPr>
      <w:bookmarkStart w:id="35" w:name="_Toc502767797"/>
      <w:bookmarkStart w:id="36" w:name="_Toc502769138"/>
      <w:r w:rsidRPr="00876F5A">
        <w:rPr>
          <w:rFonts w:ascii="Times New Roman" w:hAnsi="Times New Roman" w:cs="Times New Roman"/>
          <w:i/>
          <w:sz w:val="32"/>
          <w:szCs w:val="32"/>
        </w:rPr>
        <w:lastRenderedPageBreak/>
        <w:t>Приложение</w:t>
      </w:r>
      <w:bookmarkEnd w:id="35"/>
      <w:bookmarkEnd w:id="36"/>
    </w:p>
    <w:p w:rsidR="00876F5A" w:rsidRDefault="00876F5A" w:rsidP="00876F5A">
      <w:pPr>
        <w:jc w:val="center"/>
        <w:rPr>
          <w:rFonts w:ascii="Times New Roman" w:hAnsi="Times New Roman" w:cs="Times New Roman"/>
          <w:sz w:val="32"/>
          <w:szCs w:val="32"/>
        </w:rPr>
      </w:pPr>
      <w:r w:rsidRPr="00876F5A">
        <w:rPr>
          <w:rFonts w:ascii="Times New Roman" w:hAnsi="Times New Roman" w:cs="Times New Roman"/>
          <w:sz w:val="32"/>
          <w:szCs w:val="32"/>
        </w:rPr>
        <w:t>Анкета и результаты анкетирования</w:t>
      </w:r>
    </w:p>
    <w:p w:rsidR="00792EEA" w:rsidRDefault="00792EEA" w:rsidP="00792EEA">
      <w:p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1</w:t>
      </w:r>
      <w:r>
        <w:rPr>
          <w:rFonts w:ascii="Times New Roman" w:hAnsi="Times New Roman" w:cs="Times New Roman"/>
          <w:sz w:val="32"/>
          <w:szCs w:val="32"/>
        </w:rPr>
        <w:t xml:space="preserve">.Какой формы ёлочные игрушки Вы </w:t>
      </w:r>
      <w:r w:rsidRPr="00792EEA">
        <w:rPr>
          <w:rFonts w:ascii="Times New Roman" w:hAnsi="Times New Roman" w:cs="Times New Roman"/>
          <w:sz w:val="32"/>
          <w:szCs w:val="32"/>
        </w:rPr>
        <w:t xml:space="preserve">предпочитаете? </w:t>
      </w:r>
    </w:p>
    <w:p w:rsidR="00792EEA" w:rsidRPr="00792EEA" w:rsidRDefault="00792EEA" w:rsidP="00792EEA">
      <w:pPr>
        <w:pStyle w:val="a5"/>
        <w:numPr>
          <w:ilvl w:val="0"/>
          <w:numId w:val="5"/>
        </w:num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шары</w:t>
      </w:r>
    </w:p>
    <w:p w:rsidR="00792EEA" w:rsidRPr="00792EEA" w:rsidRDefault="00792EEA" w:rsidP="00792EEA">
      <w:pPr>
        <w:pStyle w:val="a5"/>
        <w:numPr>
          <w:ilvl w:val="0"/>
          <w:numId w:val="5"/>
        </w:num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фигурки людей и животных</w:t>
      </w:r>
    </w:p>
    <w:p w:rsidR="00792EEA" w:rsidRPr="00792EEA" w:rsidRDefault="00792EEA" w:rsidP="00792EEA">
      <w:pPr>
        <w:pStyle w:val="a5"/>
        <w:numPr>
          <w:ilvl w:val="0"/>
          <w:numId w:val="5"/>
        </w:num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другие</w:t>
      </w:r>
    </w:p>
    <w:p w:rsidR="00792EEA" w:rsidRPr="00792EEA" w:rsidRDefault="00792EEA" w:rsidP="00792EE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2. </w:t>
      </w:r>
      <w:r w:rsidRPr="00792EEA">
        <w:rPr>
          <w:rFonts w:ascii="Times New Roman" w:hAnsi="Times New Roman" w:cs="Times New Roman"/>
          <w:sz w:val="32"/>
          <w:szCs w:val="32"/>
        </w:rPr>
        <w:t>Какими игрушками Вы украшаете</w:t>
      </w:r>
      <w:r>
        <w:rPr>
          <w:rFonts w:ascii="Times New Roman" w:hAnsi="Times New Roman" w:cs="Times New Roman"/>
          <w:sz w:val="32"/>
          <w:szCs w:val="32"/>
        </w:rPr>
        <w:t xml:space="preserve"> елку?</w:t>
      </w:r>
    </w:p>
    <w:p w:rsidR="00792EEA" w:rsidRPr="00792EEA" w:rsidRDefault="00792EEA" w:rsidP="00792EEA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современными</w:t>
      </w:r>
    </w:p>
    <w:p w:rsidR="00792EEA" w:rsidRPr="00792EEA" w:rsidRDefault="00792EEA" w:rsidP="00792EEA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старинными</w:t>
      </w:r>
    </w:p>
    <w:p w:rsidR="00792EEA" w:rsidRDefault="00792EEA" w:rsidP="00792EEA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сделанными своими руками</w:t>
      </w:r>
    </w:p>
    <w:p w:rsidR="00792EEA" w:rsidRDefault="00792EEA" w:rsidP="00792EEA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современными и старинными</w:t>
      </w:r>
    </w:p>
    <w:p w:rsidR="00792EEA" w:rsidRDefault="00792EEA" w:rsidP="00792EE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3. Есть ли у Вас игрушка, которая передавалась из поколения в поколение, хранящая историю семьи?</w:t>
      </w:r>
    </w:p>
    <w:p w:rsidR="00792EEA" w:rsidRPr="00792EEA" w:rsidRDefault="00792EEA" w:rsidP="00792EEA">
      <w:pPr>
        <w:pStyle w:val="a5"/>
        <w:numPr>
          <w:ilvl w:val="0"/>
          <w:numId w:val="8"/>
        </w:num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Да, есть</w:t>
      </w:r>
    </w:p>
    <w:p w:rsidR="00792EEA" w:rsidRPr="00792EEA" w:rsidRDefault="00792EEA" w:rsidP="00792EEA">
      <w:pPr>
        <w:pStyle w:val="a5"/>
        <w:numPr>
          <w:ilvl w:val="0"/>
          <w:numId w:val="8"/>
        </w:num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Нет, отсутствует</w:t>
      </w:r>
    </w:p>
    <w:p w:rsidR="00792EEA" w:rsidRDefault="00792EEA" w:rsidP="00792EEA">
      <w:pPr>
        <w:pStyle w:val="a5"/>
        <w:numPr>
          <w:ilvl w:val="0"/>
          <w:numId w:val="8"/>
        </w:numPr>
        <w:rPr>
          <w:rFonts w:ascii="Times New Roman" w:hAnsi="Times New Roman" w:cs="Times New Roman"/>
          <w:sz w:val="32"/>
          <w:szCs w:val="32"/>
        </w:rPr>
      </w:pPr>
      <w:r w:rsidRPr="00792EEA">
        <w:rPr>
          <w:rFonts w:ascii="Times New Roman" w:hAnsi="Times New Roman" w:cs="Times New Roman"/>
          <w:sz w:val="32"/>
          <w:szCs w:val="32"/>
        </w:rPr>
        <w:t>Затрудняюсь ответить</w:t>
      </w:r>
    </w:p>
    <w:p w:rsidR="00792EEA" w:rsidRDefault="007637C0" w:rsidP="00792EE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4. </w:t>
      </w:r>
      <w:r w:rsidRPr="007637C0">
        <w:rPr>
          <w:rFonts w:ascii="Times New Roman" w:hAnsi="Times New Roman" w:cs="Times New Roman"/>
          <w:sz w:val="32"/>
          <w:szCs w:val="32"/>
        </w:rPr>
        <w:t>Какими были первые елочные украшения?</w:t>
      </w:r>
    </w:p>
    <w:p w:rsidR="007637C0" w:rsidRPr="007637C0" w:rsidRDefault="007637C0" w:rsidP="007637C0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Стеклянными</w:t>
      </w:r>
    </w:p>
    <w:p w:rsidR="007637C0" w:rsidRPr="007637C0" w:rsidRDefault="007637C0" w:rsidP="007637C0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Глиняными</w:t>
      </w:r>
    </w:p>
    <w:p w:rsidR="007637C0" w:rsidRPr="007637C0" w:rsidRDefault="007637C0" w:rsidP="007637C0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Деревянными</w:t>
      </w:r>
    </w:p>
    <w:p w:rsidR="007637C0" w:rsidRPr="007637C0" w:rsidRDefault="007637C0" w:rsidP="007637C0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Тканевыми</w:t>
      </w:r>
    </w:p>
    <w:p w:rsidR="007637C0" w:rsidRPr="007637C0" w:rsidRDefault="007637C0" w:rsidP="007637C0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 xml:space="preserve">Бумажными </w:t>
      </w:r>
    </w:p>
    <w:p w:rsidR="007637C0" w:rsidRDefault="007637C0" w:rsidP="007637C0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Съедобными</w:t>
      </w:r>
    </w:p>
    <w:p w:rsidR="007637C0" w:rsidRDefault="007637C0" w:rsidP="007637C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5. Как Вы считаете, связан ли внешний вид новогодней игрушки с событиями, происходящими в стране?</w:t>
      </w:r>
    </w:p>
    <w:p w:rsidR="007637C0" w:rsidRPr="007637C0" w:rsidRDefault="007637C0" w:rsidP="007637C0">
      <w:pPr>
        <w:pStyle w:val="a5"/>
        <w:numPr>
          <w:ilvl w:val="0"/>
          <w:numId w:val="10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Да, связан</w:t>
      </w:r>
    </w:p>
    <w:p w:rsidR="007637C0" w:rsidRDefault="007637C0" w:rsidP="007637C0">
      <w:pPr>
        <w:pStyle w:val="a5"/>
        <w:numPr>
          <w:ilvl w:val="0"/>
          <w:numId w:val="10"/>
        </w:numPr>
        <w:rPr>
          <w:rFonts w:ascii="Times New Roman" w:hAnsi="Times New Roman" w:cs="Times New Roman"/>
          <w:sz w:val="32"/>
          <w:szCs w:val="32"/>
        </w:rPr>
      </w:pPr>
      <w:r w:rsidRPr="007637C0">
        <w:rPr>
          <w:rFonts w:ascii="Times New Roman" w:hAnsi="Times New Roman" w:cs="Times New Roman"/>
          <w:sz w:val="32"/>
          <w:szCs w:val="32"/>
        </w:rPr>
        <w:t>Нет, не связан</w:t>
      </w:r>
    </w:p>
    <w:p w:rsidR="006F6D13" w:rsidRDefault="006F6D13" w:rsidP="006F6D13">
      <w:pPr>
        <w:rPr>
          <w:rFonts w:ascii="Times New Roman" w:hAnsi="Times New Roman" w:cs="Times New Roman"/>
          <w:sz w:val="32"/>
          <w:szCs w:val="32"/>
        </w:rPr>
      </w:pPr>
    </w:p>
    <w:p w:rsidR="006F6D13" w:rsidRDefault="006F6D13" w:rsidP="006F6D13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577D504A" wp14:editId="7D7E17CC">
            <wp:extent cx="4572000" cy="3352800"/>
            <wp:effectExtent l="0" t="0" r="0" b="0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68CA165-D015-4D5C-9C51-20628AC9AE9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6F6D13" w:rsidRDefault="00E93C0F" w:rsidP="006F6D13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6600C2E5" wp14:editId="4641A9E7">
            <wp:extent cx="4572000" cy="3200400"/>
            <wp:effectExtent l="0" t="0" r="0" b="0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5775237-1819-43FB-B242-68388BA55B9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E93C0F" w:rsidRDefault="00E93C0F" w:rsidP="006F6D13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35CC9275" wp14:editId="041B5A97">
            <wp:extent cx="4572000" cy="3124200"/>
            <wp:effectExtent l="0" t="0" r="0" b="0"/>
            <wp:docPr id="6" name="Диаграмма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1F31918-605B-491E-8059-FB3006E5DDA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E93C0F" w:rsidRDefault="00E93C0F" w:rsidP="006F6D13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695A76F8" wp14:editId="4E92FB7C">
            <wp:extent cx="4572000" cy="2895600"/>
            <wp:effectExtent l="0" t="0" r="0" b="0"/>
            <wp:docPr id="9" name="Диаграмма 9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04C9F5F-8C87-4A1D-A18F-84ACDAD4A5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0F5F7A" w:rsidRPr="00876F5A" w:rsidRDefault="00E93C0F" w:rsidP="00792EEA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7E2A9D66" wp14:editId="43E5504F">
            <wp:extent cx="4572000" cy="2743200"/>
            <wp:effectExtent l="0" t="0" r="0" b="0"/>
            <wp:docPr id="11" name="Диаграмма 1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18D8770-0AE2-41FB-BE1F-AB19A88E90E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sectPr w:rsidR="000F5F7A" w:rsidRPr="00876F5A" w:rsidSect="00354E8F">
      <w:foot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42DA" w:rsidRDefault="00D742DA" w:rsidP="00125BC1">
      <w:pPr>
        <w:spacing w:after="0" w:line="240" w:lineRule="auto"/>
      </w:pPr>
      <w:r>
        <w:separator/>
      </w:r>
    </w:p>
  </w:endnote>
  <w:endnote w:type="continuationSeparator" w:id="0">
    <w:p w:rsidR="00D742DA" w:rsidRDefault="00D742DA" w:rsidP="00125B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dobe Fangsong Std R">
    <w:altName w:val="MS Mincho"/>
    <w:panose1 w:val="00000000000000000000"/>
    <w:charset w:val="80"/>
    <w:family w:val="roman"/>
    <w:notTrueType/>
    <w:pitch w:val="variable"/>
    <w:sig w:usb0="00000207" w:usb1="0A0F1810" w:usb2="00000016" w:usb3="00000000" w:csb0="000600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351497"/>
      <w:docPartObj>
        <w:docPartGallery w:val="Page Numbers (Bottom of Page)"/>
        <w:docPartUnique/>
      </w:docPartObj>
    </w:sdtPr>
    <w:sdtEndPr/>
    <w:sdtContent>
      <w:p w:rsidR="00354E8F" w:rsidRDefault="0067279F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E2A4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354E8F" w:rsidRDefault="00354E8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42DA" w:rsidRDefault="00D742DA" w:rsidP="00125BC1">
      <w:pPr>
        <w:spacing w:after="0" w:line="240" w:lineRule="auto"/>
      </w:pPr>
      <w:r>
        <w:separator/>
      </w:r>
    </w:p>
  </w:footnote>
  <w:footnote w:type="continuationSeparator" w:id="0">
    <w:p w:rsidR="00D742DA" w:rsidRDefault="00D742DA" w:rsidP="00125BC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CF3776"/>
    <w:multiLevelType w:val="hybridMultilevel"/>
    <w:tmpl w:val="E6886EA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BE570E"/>
    <w:multiLevelType w:val="hybridMultilevel"/>
    <w:tmpl w:val="D27441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2C5F23"/>
    <w:multiLevelType w:val="hybridMultilevel"/>
    <w:tmpl w:val="312CB77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8C6D0E"/>
    <w:multiLevelType w:val="hybridMultilevel"/>
    <w:tmpl w:val="12C8F7F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F33133"/>
    <w:multiLevelType w:val="hybridMultilevel"/>
    <w:tmpl w:val="439C0B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5816DD"/>
    <w:multiLevelType w:val="hybridMultilevel"/>
    <w:tmpl w:val="AD82C60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0D06EC"/>
    <w:multiLevelType w:val="hybridMultilevel"/>
    <w:tmpl w:val="6388CF8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E422D8"/>
    <w:multiLevelType w:val="hybridMultilevel"/>
    <w:tmpl w:val="03C641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6EB5EBB"/>
    <w:multiLevelType w:val="hybridMultilevel"/>
    <w:tmpl w:val="0E180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87A3334"/>
    <w:multiLevelType w:val="hybridMultilevel"/>
    <w:tmpl w:val="3D72D2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8"/>
  </w:num>
  <w:num w:numId="4">
    <w:abstractNumId w:val="7"/>
  </w:num>
  <w:num w:numId="5">
    <w:abstractNumId w:val="3"/>
  </w:num>
  <w:num w:numId="6">
    <w:abstractNumId w:val="5"/>
  </w:num>
  <w:num w:numId="7">
    <w:abstractNumId w:val="9"/>
  </w:num>
  <w:num w:numId="8">
    <w:abstractNumId w:val="2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85695"/>
    <w:rsid w:val="000307E3"/>
    <w:rsid w:val="00034974"/>
    <w:rsid w:val="00045ADA"/>
    <w:rsid w:val="000535A3"/>
    <w:rsid w:val="00096DFE"/>
    <w:rsid w:val="000B3B19"/>
    <w:rsid w:val="000F5F7A"/>
    <w:rsid w:val="000F7334"/>
    <w:rsid w:val="00111AFD"/>
    <w:rsid w:val="00125BC1"/>
    <w:rsid w:val="00161ABB"/>
    <w:rsid w:val="0018546A"/>
    <w:rsid w:val="001C5B42"/>
    <w:rsid w:val="001D4EF0"/>
    <w:rsid w:val="001F2CB3"/>
    <w:rsid w:val="00220355"/>
    <w:rsid w:val="002316C2"/>
    <w:rsid w:val="00233732"/>
    <w:rsid w:val="002378B9"/>
    <w:rsid w:val="002B0250"/>
    <w:rsid w:val="002C4372"/>
    <w:rsid w:val="0035245F"/>
    <w:rsid w:val="00354E8F"/>
    <w:rsid w:val="00361763"/>
    <w:rsid w:val="0038566B"/>
    <w:rsid w:val="00385695"/>
    <w:rsid w:val="003A443F"/>
    <w:rsid w:val="003D22B6"/>
    <w:rsid w:val="004465DD"/>
    <w:rsid w:val="00466969"/>
    <w:rsid w:val="004722D5"/>
    <w:rsid w:val="004D081C"/>
    <w:rsid w:val="004E6400"/>
    <w:rsid w:val="005167A6"/>
    <w:rsid w:val="005319DC"/>
    <w:rsid w:val="005A6FCB"/>
    <w:rsid w:val="005F56B3"/>
    <w:rsid w:val="006642A2"/>
    <w:rsid w:val="0067279F"/>
    <w:rsid w:val="0069444E"/>
    <w:rsid w:val="006B08A8"/>
    <w:rsid w:val="006F6D13"/>
    <w:rsid w:val="00710E70"/>
    <w:rsid w:val="007247E4"/>
    <w:rsid w:val="007628AD"/>
    <w:rsid w:val="007637C0"/>
    <w:rsid w:val="00792EEA"/>
    <w:rsid w:val="007977E5"/>
    <w:rsid w:val="007E4133"/>
    <w:rsid w:val="008227FB"/>
    <w:rsid w:val="00833292"/>
    <w:rsid w:val="00846F99"/>
    <w:rsid w:val="00876F5A"/>
    <w:rsid w:val="008B4B08"/>
    <w:rsid w:val="008D3C80"/>
    <w:rsid w:val="0090586B"/>
    <w:rsid w:val="00914F24"/>
    <w:rsid w:val="009B2CDE"/>
    <w:rsid w:val="009D33FC"/>
    <w:rsid w:val="00A1621C"/>
    <w:rsid w:val="00A25D3F"/>
    <w:rsid w:val="00A605C2"/>
    <w:rsid w:val="00A72569"/>
    <w:rsid w:val="00A8686A"/>
    <w:rsid w:val="00AA2EDF"/>
    <w:rsid w:val="00AA4F26"/>
    <w:rsid w:val="00AA5358"/>
    <w:rsid w:val="00B026C5"/>
    <w:rsid w:val="00B46363"/>
    <w:rsid w:val="00BD52A2"/>
    <w:rsid w:val="00BF2037"/>
    <w:rsid w:val="00BF6AD2"/>
    <w:rsid w:val="00C01FF2"/>
    <w:rsid w:val="00C121F9"/>
    <w:rsid w:val="00C1278B"/>
    <w:rsid w:val="00CE11D0"/>
    <w:rsid w:val="00CE2A4A"/>
    <w:rsid w:val="00D305B3"/>
    <w:rsid w:val="00D3533B"/>
    <w:rsid w:val="00D742DA"/>
    <w:rsid w:val="00E93C0F"/>
    <w:rsid w:val="00EE1A4C"/>
    <w:rsid w:val="00EE337A"/>
    <w:rsid w:val="00EF786B"/>
    <w:rsid w:val="00F03C49"/>
    <w:rsid w:val="00F07972"/>
    <w:rsid w:val="00F1188C"/>
    <w:rsid w:val="00F265C3"/>
    <w:rsid w:val="00F401F6"/>
    <w:rsid w:val="00F62FB3"/>
    <w:rsid w:val="00F67923"/>
    <w:rsid w:val="00F8111B"/>
    <w:rsid w:val="00FA28F2"/>
    <w:rsid w:val="00FA5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67A6"/>
  </w:style>
  <w:style w:type="paragraph" w:styleId="1">
    <w:name w:val="heading 1"/>
    <w:basedOn w:val="a"/>
    <w:next w:val="a"/>
    <w:link w:val="10"/>
    <w:uiPriority w:val="9"/>
    <w:qFormat/>
    <w:rsid w:val="0038569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856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8569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8569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3856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8569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Title"/>
    <w:basedOn w:val="a"/>
    <w:next w:val="a"/>
    <w:link w:val="a4"/>
    <w:uiPriority w:val="10"/>
    <w:qFormat/>
    <w:rsid w:val="0038569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38569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List Paragraph"/>
    <w:basedOn w:val="a"/>
    <w:uiPriority w:val="34"/>
    <w:qFormat/>
    <w:rsid w:val="0035245F"/>
    <w:pPr>
      <w:ind w:left="720"/>
      <w:contextualSpacing/>
    </w:pPr>
  </w:style>
  <w:style w:type="paragraph" w:styleId="a6">
    <w:name w:val="Subtitle"/>
    <w:basedOn w:val="a"/>
    <w:next w:val="a"/>
    <w:link w:val="a7"/>
    <w:uiPriority w:val="11"/>
    <w:qFormat/>
    <w:rsid w:val="00F62FB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F62FB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CE11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E11D0"/>
    <w:rPr>
      <w:rFonts w:ascii="Tahoma" w:hAnsi="Tahoma" w:cs="Tahoma"/>
      <w:sz w:val="16"/>
      <w:szCs w:val="16"/>
    </w:rPr>
  </w:style>
  <w:style w:type="paragraph" w:styleId="aa">
    <w:name w:val="TOC Heading"/>
    <w:basedOn w:val="1"/>
    <w:next w:val="a"/>
    <w:uiPriority w:val="39"/>
    <w:unhideWhenUsed/>
    <w:qFormat/>
    <w:rsid w:val="00161ABB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qFormat/>
    <w:rsid w:val="00161ABB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qFormat/>
    <w:rsid w:val="00161ABB"/>
    <w:pPr>
      <w:spacing w:after="100"/>
      <w:ind w:left="220"/>
    </w:pPr>
  </w:style>
  <w:style w:type="character" w:styleId="ab">
    <w:name w:val="Hyperlink"/>
    <w:basedOn w:val="a0"/>
    <w:uiPriority w:val="99"/>
    <w:unhideWhenUsed/>
    <w:rsid w:val="00161ABB"/>
    <w:rPr>
      <w:color w:val="0000FF" w:themeColor="hyperlink"/>
      <w:u w:val="single"/>
    </w:rPr>
  </w:style>
  <w:style w:type="paragraph" w:styleId="31">
    <w:name w:val="toc 3"/>
    <w:basedOn w:val="a"/>
    <w:next w:val="a"/>
    <w:autoRedefine/>
    <w:uiPriority w:val="39"/>
    <w:semiHidden/>
    <w:unhideWhenUsed/>
    <w:qFormat/>
    <w:rsid w:val="00161ABB"/>
    <w:pPr>
      <w:spacing w:after="100"/>
      <w:ind w:left="440"/>
    </w:pPr>
    <w:rPr>
      <w:rFonts w:eastAsiaTheme="minorEastAsia"/>
    </w:rPr>
  </w:style>
  <w:style w:type="paragraph" w:styleId="ac">
    <w:name w:val="header"/>
    <w:basedOn w:val="a"/>
    <w:link w:val="ad"/>
    <w:uiPriority w:val="99"/>
    <w:semiHidden/>
    <w:unhideWhenUsed/>
    <w:rsid w:val="00125B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125BC1"/>
  </w:style>
  <w:style w:type="paragraph" w:styleId="ae">
    <w:name w:val="footer"/>
    <w:basedOn w:val="a"/>
    <w:link w:val="af"/>
    <w:uiPriority w:val="99"/>
    <w:unhideWhenUsed/>
    <w:rsid w:val="00125B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125BC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486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88013">
          <w:marLeft w:val="0"/>
          <w:marRight w:val="0"/>
          <w:marTop w:val="225"/>
          <w:marBottom w:val="300"/>
          <w:divBdr>
            <w:top w:val="none" w:sz="0" w:space="0" w:color="auto"/>
            <w:left w:val="none" w:sz="0" w:space="0" w:color="auto"/>
            <w:bottom w:val="dotted" w:sz="6" w:space="0" w:color="999999"/>
            <w:right w:val="none" w:sz="0" w:space="0" w:color="auto"/>
          </w:divBdr>
          <w:divsChild>
            <w:div w:id="191666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00186">
          <w:marLeft w:val="0"/>
          <w:marRight w:val="0"/>
          <w:marTop w:val="225"/>
          <w:marBottom w:val="300"/>
          <w:divBdr>
            <w:top w:val="none" w:sz="0" w:space="0" w:color="auto"/>
            <w:left w:val="none" w:sz="0" w:space="0" w:color="auto"/>
            <w:bottom w:val="dotted" w:sz="6" w:space="0" w:color="999999"/>
            <w:right w:val="none" w:sz="0" w:space="0" w:color="auto"/>
          </w:divBdr>
          <w:divsChild>
            <w:div w:id="1713925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78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5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94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chart" Target="charts/chart1.xml"/><Relationship Id="rId3" Type="http://schemas.openxmlformats.org/officeDocument/2006/relationships/styles" Target="styles.xml"/><Relationship Id="rId21" Type="http://schemas.openxmlformats.org/officeDocument/2006/relationships/chart" Target="charts/chart4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chart" Target="charts/chart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chart" Target="charts/chart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3" Type="http://schemas.microsoft.com/office/2011/relationships/chartStyle" Target="style1.xml"/><Relationship Id="rId2" Type="http://schemas.microsoft.com/office/2011/relationships/chartColorStyle" Target="colors1.xml"/><Relationship Id="rId1" Type="http://schemas.openxmlformats.org/officeDocument/2006/relationships/oleObject" Target="file:///C:\Users\eliza\Desktop\&#1072;&#1085;&#1082;&#1077;&#1090;&#1072;.xlsx" TargetMode="External"/></Relationships>
</file>

<file path=word/charts/_rels/chart2.xml.rels><?xml version="1.0" encoding="UTF-8" standalone="yes"?>
<Relationships xmlns="http://schemas.openxmlformats.org/package/2006/relationships"><Relationship Id="rId3" Type="http://schemas.microsoft.com/office/2011/relationships/chartStyle" Target="style2.xml"/><Relationship Id="rId2" Type="http://schemas.microsoft.com/office/2011/relationships/chartColorStyle" Target="colors2.xml"/><Relationship Id="rId1" Type="http://schemas.openxmlformats.org/officeDocument/2006/relationships/oleObject" Target="file:///C:\Users\eliza\Desktop\&#1072;&#1085;&#1082;&#1077;&#1090;&#1072;.xlsx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microsoft.com/office/2011/relationships/chartStyle" Target="style3.xml"/><Relationship Id="rId2" Type="http://schemas.microsoft.com/office/2011/relationships/chartColorStyle" Target="colors3.xml"/><Relationship Id="rId1" Type="http://schemas.openxmlformats.org/officeDocument/2006/relationships/oleObject" Target="file:///C:\Users\eliza\Desktop\&#1072;&#1085;&#1082;&#1077;&#1090;&#1072;.xlsx" TargetMode="External"/></Relationships>
</file>

<file path=word/charts/_rels/chart4.xml.rels><?xml version="1.0" encoding="UTF-8" standalone="yes"?>
<Relationships xmlns="http://schemas.openxmlformats.org/package/2006/relationships"><Relationship Id="rId3" Type="http://schemas.microsoft.com/office/2011/relationships/chartStyle" Target="style4.xml"/><Relationship Id="rId2" Type="http://schemas.microsoft.com/office/2011/relationships/chartColorStyle" Target="colors4.xml"/><Relationship Id="rId1" Type="http://schemas.openxmlformats.org/officeDocument/2006/relationships/oleObject" Target="file:///C:\Users\eliza\Desktop\&#1072;&#1085;&#1082;&#1077;&#1090;&#1072;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microsoft.com/office/2011/relationships/chartStyle" Target="style5.xml"/><Relationship Id="rId2" Type="http://schemas.microsoft.com/office/2011/relationships/chartColorStyle" Target="colors5.xml"/><Relationship Id="rId1" Type="http://schemas.openxmlformats.org/officeDocument/2006/relationships/oleObject" Target="file:///C:\Users\eliza\Desktop\&#1072;&#1085;&#1082;&#1077;&#1090;&#1072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+mn-lt"/>
                <a:ea typeface="+mn-ea"/>
                <a:cs typeface="+mn-cs"/>
              </a:defRPr>
            </a:pPr>
            <a:r>
              <a:rPr lang="ru-RU" sz="1800">
                <a:effectLst/>
              </a:rPr>
              <a:t>Какой формы ёлочные игрушки Вы предпочитаете? 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923-42AF-A478-E9B299A618B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923-42AF-A478-E9B299A618B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E923-42AF-A478-E9B299A618B2}"/>
              </c:ext>
            </c:extLst>
          </c:dPt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Лист1!$B$9:$B$11</c:f>
              <c:strCache>
                <c:ptCount val="3"/>
                <c:pt idx="0">
                  <c:v>шары</c:v>
                </c:pt>
                <c:pt idx="1">
                  <c:v>фигурки людей и животных</c:v>
                </c:pt>
                <c:pt idx="2">
                  <c:v>другие</c:v>
                </c:pt>
              </c:strCache>
            </c:strRef>
          </c:cat>
          <c:val>
            <c:numRef>
              <c:f>Лист1!$A$9:$A$11</c:f>
              <c:numCache>
                <c:formatCode>0%</c:formatCode>
                <c:ptCount val="3"/>
                <c:pt idx="0">
                  <c:v>0.56000000000000005</c:v>
                </c:pt>
                <c:pt idx="1">
                  <c:v>0.43</c:v>
                </c:pt>
                <c:pt idx="2">
                  <c:v>0.01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E923-42AF-A478-E9B299A618B2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Какими игрушками Вы украшаете елку?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C7E7-46BC-B94A-08ADCFC29FD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C7E7-46BC-B94A-08ADCFC29FD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C7E7-46BC-B94A-08ADCFC29FD6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C7E7-46BC-B94A-08ADCFC29FD6}"/>
              </c:ext>
            </c:extLst>
          </c:dPt>
          <c:dLbls>
            <c:dLbl>
              <c:idx val="0"/>
              <c:tx>
                <c:rich>
                  <a:bodyPr/>
                  <a:lstStyle/>
                  <a:p>
                    <a:fld id="{9F1C63CB-481C-45C8-80E0-B644D59B1DF6}" type="PERCENTAGE">
                      <a:rPr lang="en-US" baseline="0"/>
                      <a:pPr/>
                      <a:t>[ПРОЦЕНТ]</a:t>
                    </a:fld>
                    <a:endParaRPr lang="ru-RU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C7E7-46BC-B94A-08ADCFC29FD6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12%</a:t>
                    </a:r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7E7-46BC-B94A-08ADCFC29FD6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fld id="{567ACD41-3201-4590-8E78-0C844A62E47B}" type="PERCENTAGE">
                      <a:rPr lang="en-US" baseline="0"/>
                      <a:pPr/>
                      <a:t>[ПРОЦЕНТ]</a:t>
                    </a:fld>
                    <a:endParaRPr lang="ru-RU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C7E7-46BC-B94A-08ADCFC29FD6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B07CED16-2390-4C60-AD07-D2803821B89C}" type="PERCENTAGE">
                      <a:rPr lang="en-US" baseline="0"/>
                      <a:pPr/>
                      <a:t>[ПРОЦЕНТ]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7-C7E7-46BC-B94A-08ADCFC29FD6}"/>
                </c:ext>
              </c:extLst>
            </c:dLbl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Лист1!$B$1:$B$4</c:f>
              <c:strCache>
                <c:ptCount val="4"/>
                <c:pt idx="0">
                  <c:v>современными</c:v>
                </c:pt>
                <c:pt idx="1">
                  <c:v>старинными</c:v>
                </c:pt>
                <c:pt idx="2">
                  <c:v>сделанными своими руками</c:v>
                </c:pt>
                <c:pt idx="3">
                  <c:v>современными и старинными</c:v>
                </c:pt>
              </c:strCache>
            </c:strRef>
          </c:cat>
          <c:val>
            <c:numRef>
              <c:f>Лист1!$A$1:$A$4</c:f>
              <c:numCache>
                <c:formatCode>0%</c:formatCode>
                <c:ptCount val="4"/>
                <c:pt idx="0">
                  <c:v>0.57999999999999996</c:v>
                </c:pt>
                <c:pt idx="1">
                  <c:v>0.12</c:v>
                </c:pt>
                <c:pt idx="2">
                  <c:v>0.02</c:v>
                </c:pt>
                <c:pt idx="3">
                  <c:v>0.28000000000000003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8-C7E7-46BC-B94A-08ADCFC29FD6}"/>
            </c:ext>
          </c:extLst>
        </c:ser>
        <c:dLbls>
          <c:dLblPos val="inEnd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+mn-lt"/>
                <a:ea typeface="+mn-ea"/>
                <a:cs typeface="+mn-cs"/>
              </a:defRPr>
            </a:pPr>
            <a:r>
              <a:rPr lang="ru-RU" sz="1800">
                <a:effectLst/>
              </a:rPr>
              <a:t>Есть ли у Вас игрушка, которая передавалась из поколения в поколение, хранящая историю семьи?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16BD-412B-AB67-594B796D24B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16BD-412B-AB67-594B796D24B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16BD-412B-AB67-594B796D24B2}"/>
              </c:ext>
            </c:extLst>
          </c:dPt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Лист1!$B$14:$B$16</c:f>
              <c:strCache>
                <c:ptCount val="3"/>
                <c:pt idx="0">
                  <c:v>Да, есть</c:v>
                </c:pt>
                <c:pt idx="1">
                  <c:v>Нет, отсутствует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Лист1!$A$14:$A$16</c:f>
              <c:numCache>
                <c:formatCode>0%</c:formatCode>
                <c:ptCount val="3"/>
                <c:pt idx="0">
                  <c:v>0.87</c:v>
                </c:pt>
                <c:pt idx="1">
                  <c:v>0.04</c:v>
                </c:pt>
                <c:pt idx="2">
                  <c:v>0.09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16BD-412B-AB67-594B796D24B2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+mn-lt"/>
                <a:ea typeface="+mn-ea"/>
                <a:cs typeface="+mn-cs"/>
              </a:defRPr>
            </a:pPr>
            <a:r>
              <a:rPr lang="ru-RU" sz="1800">
                <a:effectLst/>
              </a:rPr>
              <a:t>Какими были первые елочные украшения?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2800-4252-BB7F-38BA3CBDE30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2800-4252-BB7F-38BA3CBDE30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2800-4252-BB7F-38BA3CBDE30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2800-4252-BB7F-38BA3CBDE30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2800-4252-BB7F-38BA3CBDE30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2800-4252-BB7F-38BA3CBDE309}"/>
              </c:ext>
            </c:extLst>
          </c:dPt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Лист1!$B$19:$B$24</c:f>
              <c:strCache>
                <c:ptCount val="6"/>
                <c:pt idx="0">
                  <c:v>Стеклянными</c:v>
                </c:pt>
                <c:pt idx="1">
                  <c:v>Глиняными</c:v>
                </c:pt>
                <c:pt idx="2">
                  <c:v>Деревянными</c:v>
                </c:pt>
                <c:pt idx="3">
                  <c:v>Тканевыми</c:v>
                </c:pt>
                <c:pt idx="4">
                  <c:v>Бумажными </c:v>
                </c:pt>
                <c:pt idx="5">
                  <c:v>Съедобными</c:v>
                </c:pt>
              </c:strCache>
            </c:strRef>
          </c:cat>
          <c:val>
            <c:numRef>
              <c:f>Лист1!$A$19:$A$24</c:f>
              <c:numCache>
                <c:formatCode>0%</c:formatCode>
                <c:ptCount val="6"/>
                <c:pt idx="0">
                  <c:v>0.05</c:v>
                </c:pt>
                <c:pt idx="1">
                  <c:v>0.11</c:v>
                </c:pt>
                <c:pt idx="2">
                  <c:v>0.38</c:v>
                </c:pt>
                <c:pt idx="3">
                  <c:v>0.03</c:v>
                </c:pt>
                <c:pt idx="4">
                  <c:v>0.02</c:v>
                </c:pt>
                <c:pt idx="5">
                  <c:v>0.41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2800-4252-BB7F-38BA3CBDE30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400" b="0" i="0" u="none" strike="noStrike" baseline="0">
                <a:effectLst/>
              </a:rPr>
              <a:t>Как Вы считаете, связан ли внешний вид новогодней игрушки с событиями, происходящими в стране?</a:t>
            </a:r>
            <a:endParaRPr lang="ru-RU"/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9C0C-425E-BE18-BB08C4374D3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9C0C-425E-BE18-BB08C4374D39}"/>
              </c:ext>
            </c:extLst>
          </c:dPt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Лист1!$B$26:$B$27</c:f>
              <c:strCache>
                <c:ptCount val="2"/>
                <c:pt idx="0">
                  <c:v>Да, связан</c:v>
                </c:pt>
                <c:pt idx="1">
                  <c:v>Нет, не связан</c:v>
                </c:pt>
              </c:strCache>
            </c:strRef>
          </c:cat>
          <c:val>
            <c:numRef>
              <c:f>Лист1!$A$26:$A$27</c:f>
              <c:numCache>
                <c:formatCode>0%</c:formatCode>
                <c:ptCount val="2"/>
                <c:pt idx="0">
                  <c:v>0.67</c:v>
                </c:pt>
                <c:pt idx="1">
                  <c:v>0.33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9C0C-425E-BE18-BB08C4374D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E3D5A9-5193-457C-91D9-9B9027D402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</TotalTime>
  <Pages>17</Pages>
  <Words>2291</Words>
  <Characters>13064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15325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85</cp:revision>
  <dcterms:created xsi:type="dcterms:W3CDTF">2018-01-03T12:56:00Z</dcterms:created>
  <dcterms:modified xsi:type="dcterms:W3CDTF">2021-06-06T12:40:00Z</dcterms:modified>
</cp:coreProperties>
</file>