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CD7" w:rsidRPr="00BD2CD7" w:rsidRDefault="00BD2CD7" w:rsidP="00BD2CD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Муниципальное бюджетное общеобразовательное учреждение</w:t>
      </w:r>
    </w:p>
    <w:p w:rsidR="00BD2CD7" w:rsidRDefault="00BD2CD7" w:rsidP="00BD2CD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«</w:t>
      </w:r>
      <w:proofErr w:type="spellStart"/>
      <w:r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Альшиховская</w:t>
      </w:r>
      <w:proofErr w:type="spellEnd"/>
      <w:r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средняя общеобразовательная школа </w:t>
      </w:r>
      <w:proofErr w:type="spellStart"/>
      <w:r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Буинского</w:t>
      </w:r>
      <w:proofErr w:type="spellEnd"/>
      <w:r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муниципального района Республики Татарстан»</w:t>
      </w:r>
    </w:p>
    <w:p w:rsidR="0088660C" w:rsidRPr="00BD2CD7" w:rsidRDefault="0088660C" w:rsidP="00BD2CD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528"/>
        <w:gridCol w:w="4819"/>
      </w:tblGrid>
      <w:tr w:rsidR="00BD2CD7" w:rsidRPr="00BD2CD7" w:rsidTr="00E23FE2">
        <w:tc>
          <w:tcPr>
            <w:tcW w:w="4503" w:type="dxa"/>
            <w:shd w:val="clear" w:color="auto" w:fill="auto"/>
          </w:tcPr>
          <w:p w:rsidR="00BD2CD7" w:rsidRPr="00BD2CD7" w:rsidRDefault="00BD2CD7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Согласовано:                                                                              </w:t>
            </w:r>
          </w:p>
          <w:p w:rsidR="00BD2CD7" w:rsidRPr="00BD2CD7" w:rsidRDefault="00BD2CD7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Зам.  директора по УВР                                                               </w:t>
            </w:r>
          </w:p>
          <w:p w:rsidR="00BD2CD7" w:rsidRPr="00BD2CD7" w:rsidRDefault="00BD2CD7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Каримова Г.С. _______                                                                  </w:t>
            </w:r>
          </w:p>
          <w:p w:rsidR="00BD2CD7" w:rsidRPr="00BD2CD7" w:rsidRDefault="00303720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«</w:t>
            </w:r>
            <w:r>
              <w:rPr>
                <w:rFonts w:ascii="Times New Roman" w:eastAsia="SimSun" w:hAnsi="Times New Roman" w:cs="Times New Roman"/>
                <w:kern w:val="1"/>
                <w:lang w:val="en-US" w:eastAsia="hi-IN" w:bidi="hi-IN"/>
              </w:rPr>
              <w:t>25</w:t>
            </w:r>
            <w:r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»</w:t>
            </w:r>
            <w:r>
              <w:rPr>
                <w:rFonts w:ascii="Times New Roman" w:eastAsia="SimSun" w:hAnsi="Times New Roman" w:cs="Times New Roman"/>
                <w:kern w:val="1"/>
                <w:lang w:val="en-US" w:eastAsia="hi-I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августа 2020</w:t>
            </w:r>
            <w:r w:rsidR="00BD2CD7"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 г.                                                                  </w:t>
            </w:r>
          </w:p>
          <w:p w:rsidR="00BD2CD7" w:rsidRPr="00BD2CD7" w:rsidRDefault="00BD2CD7" w:rsidP="007A0D54">
            <w:pPr>
              <w:widowControl w:val="0"/>
              <w:tabs>
                <w:tab w:val="left" w:pos="6135"/>
              </w:tabs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5528" w:type="dxa"/>
            <w:shd w:val="clear" w:color="auto" w:fill="auto"/>
          </w:tcPr>
          <w:p w:rsidR="00BD2CD7" w:rsidRPr="00BD2CD7" w:rsidRDefault="00BD2CD7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Согласовано:                                                                              </w:t>
            </w:r>
          </w:p>
          <w:p w:rsidR="00BD2CD7" w:rsidRPr="00BD2CD7" w:rsidRDefault="00BD2CD7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Зам.  директора по  ВР                                                               </w:t>
            </w:r>
          </w:p>
          <w:p w:rsidR="00BD2CD7" w:rsidRPr="00BD2CD7" w:rsidRDefault="00BD2CD7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proofErr w:type="spellStart"/>
            <w:r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Таиркина</w:t>
            </w:r>
            <w:proofErr w:type="spellEnd"/>
            <w:r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 Л.И.  _______                                                                  </w:t>
            </w:r>
          </w:p>
          <w:p w:rsidR="00BD2CD7" w:rsidRPr="00BD2CD7" w:rsidRDefault="00303720" w:rsidP="00BD2CD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>«25» августа 2020</w:t>
            </w:r>
            <w:r w:rsidR="00BD2CD7" w:rsidRPr="00BD2CD7">
              <w:rPr>
                <w:rFonts w:ascii="Times New Roman" w:eastAsia="SimSun" w:hAnsi="Times New Roman" w:cs="Times New Roman"/>
                <w:kern w:val="1"/>
                <w:lang w:eastAsia="hi-IN" w:bidi="hi-IN"/>
              </w:rPr>
              <w:t xml:space="preserve"> г.                                                                  </w:t>
            </w:r>
          </w:p>
          <w:p w:rsidR="00BD2CD7" w:rsidRPr="00BD2CD7" w:rsidRDefault="00BD2CD7" w:rsidP="00303720">
            <w:pPr>
              <w:widowControl w:val="0"/>
              <w:tabs>
                <w:tab w:val="left" w:pos="6135"/>
              </w:tabs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819" w:type="dxa"/>
            <w:shd w:val="clear" w:color="auto" w:fill="auto"/>
          </w:tcPr>
          <w:p w:rsidR="00BD2CD7" w:rsidRPr="00BD2CD7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D2CD7">
              <w:rPr>
                <w:rFonts w:ascii="Times New Roman" w:eastAsia="Calibri" w:hAnsi="Times New Roman" w:cs="Times New Roman"/>
                <w:lang w:eastAsia="ar-SA"/>
              </w:rPr>
              <w:t>ПРИНЯТО»</w:t>
            </w:r>
          </w:p>
          <w:p w:rsidR="00BD2CD7" w:rsidRPr="00BD2CD7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D2CD7">
              <w:rPr>
                <w:rFonts w:ascii="Times New Roman" w:eastAsia="Calibri" w:hAnsi="Times New Roman" w:cs="Times New Roman"/>
                <w:lang w:eastAsia="ar-SA"/>
              </w:rPr>
              <w:t>педагогическим советом</w:t>
            </w:r>
          </w:p>
          <w:p w:rsidR="00BD2CD7" w:rsidRPr="00BD2CD7" w:rsidRDefault="00660C85" w:rsidP="00BD2CD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протокол от  «25» августа 2020</w:t>
            </w:r>
            <w:r w:rsidR="00BD2CD7" w:rsidRPr="00BD2CD7">
              <w:rPr>
                <w:rFonts w:ascii="Times New Roman" w:eastAsia="Calibri" w:hAnsi="Times New Roman" w:cs="Times New Roman"/>
                <w:lang w:eastAsia="ar-SA"/>
              </w:rPr>
              <w:t xml:space="preserve"> г.  № _1_</w:t>
            </w:r>
          </w:p>
          <w:p w:rsidR="00BD2CD7" w:rsidRPr="00BD2CD7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D2CD7">
              <w:rPr>
                <w:rFonts w:ascii="Times New Roman" w:eastAsia="Calibri" w:hAnsi="Times New Roman" w:cs="Times New Roman"/>
                <w:lang w:eastAsia="ar-SA"/>
              </w:rPr>
              <w:t>Введ</w:t>
            </w:r>
            <w:r w:rsidR="00660C85">
              <w:rPr>
                <w:rFonts w:ascii="Times New Roman" w:eastAsia="Calibri" w:hAnsi="Times New Roman" w:cs="Times New Roman"/>
                <w:lang w:eastAsia="ar-SA"/>
              </w:rPr>
              <w:t xml:space="preserve">ено приказом от </w:t>
            </w:r>
            <w:r w:rsidR="00CF2CDF">
              <w:rPr>
                <w:rFonts w:ascii="Times New Roman" w:eastAsia="Calibri" w:hAnsi="Times New Roman" w:cs="Times New Roman"/>
                <w:lang w:eastAsia="ar-SA"/>
              </w:rPr>
              <w:t>31.08.2020</w:t>
            </w:r>
            <w:r w:rsidRPr="00BD2CD7">
              <w:rPr>
                <w:rFonts w:ascii="Times New Roman" w:eastAsia="Calibri" w:hAnsi="Times New Roman" w:cs="Times New Roman"/>
                <w:lang w:eastAsia="ar-SA"/>
              </w:rPr>
              <w:t>г. №</w:t>
            </w:r>
            <w:r w:rsidR="00CF2CDF">
              <w:rPr>
                <w:rFonts w:ascii="Times New Roman" w:eastAsia="Calibri" w:hAnsi="Times New Roman" w:cs="Times New Roman"/>
                <w:lang w:eastAsia="ar-SA"/>
              </w:rPr>
              <w:t>141</w:t>
            </w:r>
            <w:r w:rsidR="0088660C">
              <w:rPr>
                <w:rFonts w:ascii="Times New Roman" w:eastAsia="Calibri" w:hAnsi="Times New Roman" w:cs="Times New Roman"/>
                <w:lang w:eastAsia="ar-SA"/>
              </w:rPr>
              <w:t>о\д</w:t>
            </w:r>
            <w:r w:rsidRPr="00BD2CD7">
              <w:rPr>
                <w:rFonts w:ascii="Times New Roman" w:eastAsia="Calibri" w:hAnsi="Times New Roman" w:cs="Times New Roman"/>
                <w:lang w:eastAsia="ar-SA"/>
              </w:rPr>
              <w:t xml:space="preserve"> </w:t>
            </w:r>
          </w:p>
          <w:p w:rsidR="00BD2CD7" w:rsidRPr="00BD2CD7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D2CD7">
              <w:rPr>
                <w:rFonts w:ascii="Times New Roman" w:eastAsia="Calibri" w:hAnsi="Times New Roman" w:cs="Times New Roman"/>
                <w:lang w:eastAsia="ar-SA"/>
              </w:rPr>
              <w:t>Директор МБОУ «</w:t>
            </w:r>
            <w:proofErr w:type="spellStart"/>
            <w:r w:rsidRPr="00BD2CD7">
              <w:rPr>
                <w:rFonts w:ascii="Times New Roman" w:eastAsia="Calibri" w:hAnsi="Times New Roman" w:cs="Times New Roman"/>
                <w:lang w:eastAsia="ar-SA"/>
              </w:rPr>
              <w:t>Альшиховская</w:t>
            </w:r>
            <w:proofErr w:type="spellEnd"/>
            <w:r w:rsidRPr="00BD2CD7">
              <w:rPr>
                <w:rFonts w:ascii="Times New Roman" w:eastAsia="Calibri" w:hAnsi="Times New Roman" w:cs="Times New Roman"/>
                <w:lang w:eastAsia="ar-SA"/>
              </w:rPr>
              <w:t xml:space="preserve"> СОШ»</w:t>
            </w:r>
          </w:p>
          <w:p w:rsidR="00BD2CD7" w:rsidRPr="00BD2CD7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BD2CD7">
              <w:rPr>
                <w:rFonts w:ascii="Times New Roman" w:eastAsia="Calibri" w:hAnsi="Times New Roman" w:cs="Times New Roman"/>
                <w:lang w:eastAsia="ar-SA"/>
              </w:rPr>
              <w:t xml:space="preserve"> ____________________</w:t>
            </w:r>
            <w:proofErr w:type="spellStart"/>
            <w:r w:rsidRPr="00BD2CD7">
              <w:rPr>
                <w:rFonts w:ascii="Times New Roman" w:eastAsia="Calibri" w:hAnsi="Times New Roman" w:cs="Times New Roman"/>
                <w:lang w:eastAsia="ar-SA"/>
              </w:rPr>
              <w:t>М.В.Киргизова</w:t>
            </w:r>
            <w:proofErr w:type="spellEnd"/>
            <w:r w:rsidRPr="00BD2CD7">
              <w:rPr>
                <w:rFonts w:ascii="Times New Roman" w:eastAsia="Calibri" w:hAnsi="Times New Roman" w:cs="Times New Roman"/>
                <w:lang w:eastAsia="ar-SA"/>
              </w:rPr>
              <w:t xml:space="preserve"> </w:t>
            </w:r>
          </w:p>
          <w:p w:rsidR="00BD2CD7" w:rsidRPr="00BD2CD7" w:rsidRDefault="00BD2CD7" w:rsidP="00BD2CD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567" w:right="567" w:firstLine="4820"/>
        <w:jc w:val="right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BD2CD7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 xml:space="preserve">              </w:t>
      </w: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567" w:right="567" w:firstLine="5103"/>
        <w:jc w:val="right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right="567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567" w:right="567" w:firstLine="5103"/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BD2CD7" w:rsidRDefault="006B169F" w:rsidP="006B169F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</w:pPr>
      <w:r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Программа </w:t>
      </w:r>
      <w:r w:rsidR="00BD2CD7" w:rsidRPr="00BD2CD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>внеурочной деятельности</w:t>
      </w:r>
      <w:r w:rsidR="0088660C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 xml:space="preserve"> для 6</w:t>
      </w: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>го</w:t>
      </w:r>
      <w:proofErr w:type="spellEnd"/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 xml:space="preserve"> класса (2 часа в неделю, 70 часов в год) </w:t>
      </w:r>
    </w:p>
    <w:p w:rsidR="00E37E8F" w:rsidRPr="006B169F" w:rsidRDefault="00E37E8F" w:rsidP="006B169F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BD2CD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 xml:space="preserve">«Познай свой край»  </w:t>
      </w: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alibri" w:eastAsia="Times New Roman" w:hAnsi="Calibri" w:cs="Times New Roman"/>
          <w:kern w:val="1"/>
          <w:sz w:val="23"/>
          <w:szCs w:val="23"/>
          <w:lang w:eastAsia="ru-RU" w:bidi="hi-IN"/>
        </w:rPr>
      </w:pPr>
      <w:r w:rsidRPr="00BD2CD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>Дух</w:t>
      </w:r>
      <w:r w:rsidR="00E37E8F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>овно – нравственное направление. Краеведение</w:t>
      </w: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 w:rsidRPr="00BD2CD7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Составитель: Емельянов Владимир Геннадиевич (учитель истории и обществознания</w:t>
      </w:r>
      <w:r w:rsidR="006826D3" w:rsidRPr="006826D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26D3">
        <w:rPr>
          <w:rFonts w:ascii="Times New Roman" w:eastAsia="Times New Roman" w:hAnsi="Times New Roman" w:cs="Times New Roman"/>
          <w:bCs/>
          <w:sz w:val="24"/>
          <w:szCs w:val="24"/>
        </w:rPr>
        <w:t>первой</w:t>
      </w:r>
      <w:r w:rsidR="006826D3" w:rsidRPr="006826D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26D3">
        <w:rPr>
          <w:rFonts w:ascii="Times New Roman" w:eastAsia="Times New Roman" w:hAnsi="Times New Roman" w:cs="Times New Roman"/>
          <w:bCs/>
          <w:sz w:val="24"/>
          <w:szCs w:val="24"/>
        </w:rPr>
        <w:t>квалификационной категории</w:t>
      </w:r>
      <w:r w:rsidRPr="00BD2CD7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)</w:t>
      </w: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left="142"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right="567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right="567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right="567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BD2CD7" w:rsidP="00BD2CD7">
      <w:pPr>
        <w:widowControl w:val="0"/>
        <w:shd w:val="clear" w:color="auto" w:fill="FFFFFF"/>
        <w:suppressAutoHyphens/>
        <w:spacing w:after="0" w:line="240" w:lineRule="auto"/>
        <w:ind w:right="567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BD2CD7" w:rsidRPr="00BD2CD7" w:rsidRDefault="007A0D54" w:rsidP="00BD2CD7">
      <w:pPr>
        <w:widowControl w:val="0"/>
        <w:shd w:val="clear" w:color="auto" w:fill="FFFFFF"/>
        <w:suppressAutoHyphens/>
        <w:spacing w:after="0" w:line="240" w:lineRule="auto"/>
        <w:ind w:right="567"/>
        <w:jc w:val="center"/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20</w:t>
      </w:r>
      <w:r>
        <w:rPr>
          <w:rFonts w:ascii="Times New Roman" w:eastAsia="SimSun" w:hAnsi="Times New Roman" w:cs="Times New Roman"/>
          <w:bCs/>
          <w:kern w:val="1"/>
          <w:sz w:val="24"/>
          <w:szCs w:val="24"/>
          <w:lang w:val="en-US" w:eastAsia="hi-IN" w:bidi="hi-IN"/>
        </w:rPr>
        <w:t>20</w:t>
      </w:r>
      <w:r w:rsidR="00BD2CD7" w:rsidRPr="00BD2CD7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 xml:space="preserve"> г.</w:t>
      </w:r>
    </w:p>
    <w:p w:rsidR="003E7BC6" w:rsidRDefault="003E7BC6" w:rsidP="00EC146C">
      <w:pPr>
        <w:widowControl w:val="0"/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:rsidR="003E7BC6" w:rsidRDefault="003E7BC6" w:rsidP="00EC146C">
      <w:pPr>
        <w:widowControl w:val="0"/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:rsidR="003E7BC6" w:rsidRDefault="003E7BC6" w:rsidP="00EC146C">
      <w:pPr>
        <w:widowControl w:val="0"/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:rsidR="00BD2CD7" w:rsidRPr="00BD2CD7" w:rsidRDefault="006826D3" w:rsidP="00EC146C">
      <w:pPr>
        <w:widowControl w:val="0"/>
        <w:shd w:val="clear" w:color="auto" w:fill="FFFFFF"/>
        <w:suppressAutoHyphens/>
        <w:spacing w:after="0" w:line="240" w:lineRule="auto"/>
        <w:ind w:firstLine="720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Р</w:t>
      </w:r>
      <w:r w:rsidR="00BD2CD7" w:rsidRPr="00BD2CD7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езультаты освоения курса</w:t>
      </w:r>
    </w:p>
    <w:p w:rsidR="00BD2CD7" w:rsidRPr="00BD2CD7" w:rsidRDefault="00BD2CD7" w:rsidP="00EC146C">
      <w:pPr>
        <w:widowControl w:val="0"/>
        <w:suppressAutoHyphens/>
        <w:autoSpaceDE w:val="0"/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D2CD7" w:rsidRPr="00290EC0" w:rsidRDefault="00BD2CD7" w:rsidP="00290EC0">
      <w:pPr>
        <w:keepNext/>
        <w:numPr>
          <w:ilvl w:val="1"/>
          <w:numId w:val="0"/>
        </w:numPr>
        <w:shd w:val="clear" w:color="auto" w:fill="FFFFFF"/>
        <w:tabs>
          <w:tab w:val="num" w:pos="-1800"/>
        </w:tabs>
        <w:suppressAutoHyphens/>
        <w:snapToGrid w:val="0"/>
        <w:spacing w:after="0" w:line="240" w:lineRule="auto"/>
        <w:outlineLvl w:val="1"/>
        <w:rPr>
          <w:rFonts w:ascii="Times New Roman" w:eastAsia="Times New Roman CYR" w:hAnsi="Times New Roman" w:cs="Times New Roman"/>
          <w:b/>
          <w:kern w:val="1"/>
          <w:sz w:val="24"/>
          <w:szCs w:val="24"/>
          <w:shd w:val="clear" w:color="auto" w:fill="FFFFFF"/>
          <w:lang w:eastAsia="ar-SA"/>
        </w:rPr>
      </w:pPr>
      <w:r w:rsidRPr="00290EC0">
        <w:rPr>
          <w:rFonts w:ascii="Times New Roman" w:eastAsia="Times New Roman CYR" w:hAnsi="Times New Roman" w:cs="Times New Roman"/>
          <w:b/>
          <w:kern w:val="1"/>
          <w:sz w:val="24"/>
          <w:szCs w:val="20"/>
          <w:shd w:val="clear" w:color="auto" w:fill="FFFFFF"/>
          <w:lang w:eastAsia="ar-SA"/>
        </w:rPr>
        <w:t>Личностные результаты освоения основной образовательной программы:</w:t>
      </w:r>
    </w:p>
    <w:p w:rsidR="00BD2CD7" w:rsidRPr="00BD2CD7" w:rsidRDefault="00EC146C" w:rsidP="00EC146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 </w:t>
      </w:r>
      <w:r w:rsidR="001D6C71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</w:t>
      </w:r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 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</w:t>
      </w:r>
    </w:p>
    <w:p w:rsidR="00BD2CD7" w:rsidRPr="00BD2CD7" w:rsidRDefault="00286E97" w:rsidP="00290EC0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2</w:t>
      </w:r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 </w:t>
      </w:r>
      <w:proofErr w:type="spellStart"/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Сформированность</w:t>
      </w:r>
      <w:proofErr w:type="spellEnd"/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</w:t>
      </w:r>
    </w:p>
    <w:p w:rsidR="00290EC0" w:rsidRDefault="00C81515" w:rsidP="00290EC0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3</w:t>
      </w:r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диалога, готовность к конструированию процесса диалога как </w:t>
      </w:r>
      <w:proofErr w:type="spellStart"/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конвенционирования</w:t>
      </w:r>
      <w:proofErr w:type="spellEnd"/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интересов, процедур, готовность и способность к ведению переговоров). </w:t>
      </w:r>
    </w:p>
    <w:p w:rsidR="00BD2CD7" w:rsidRPr="00513F0C" w:rsidRDefault="00290EC0" w:rsidP="00290EC0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513F0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4</w:t>
      </w:r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 </w:t>
      </w:r>
      <w:proofErr w:type="spellStart"/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Сформированность</w:t>
      </w:r>
      <w:proofErr w:type="spellEnd"/>
      <w:r w:rsidR="00BD2CD7" w:rsidRPr="00BD2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экотуризмом, к осуществлению природоохранной деятельности).</w:t>
      </w:r>
    </w:p>
    <w:p w:rsidR="00197ABE" w:rsidRDefault="00197ABE" w:rsidP="00197ABE">
      <w:pPr>
        <w:pStyle w:val="a3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</w:p>
    <w:p w:rsidR="00197ABE" w:rsidRPr="00197ABE" w:rsidRDefault="006063FB" w:rsidP="00197ABE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ar-SA"/>
        </w:rPr>
      </w:pPr>
      <w:proofErr w:type="spellStart"/>
      <w:r w:rsidRPr="00197ABE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197ABE">
        <w:rPr>
          <w:rFonts w:ascii="Times New Roman" w:hAnsi="Times New Roman" w:cs="Times New Roman"/>
          <w:b/>
          <w:sz w:val="24"/>
          <w:szCs w:val="24"/>
        </w:rPr>
        <w:t xml:space="preserve"> результаты освоения </w:t>
      </w:r>
      <w:r w:rsidR="00CE74A1" w:rsidRPr="00197AB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основной образовательной программы:</w:t>
      </w:r>
    </w:p>
    <w:p w:rsidR="006063FB" w:rsidRPr="00197ABE" w:rsidRDefault="006063FB" w:rsidP="00197ABE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</w:pPr>
      <w:proofErr w:type="spellStart"/>
      <w:r w:rsidRPr="00197ABE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197ABE">
        <w:rPr>
          <w:rFonts w:ascii="Times New Roman" w:hAnsi="Times New Roman" w:cs="Times New Roman"/>
          <w:sz w:val="24"/>
          <w:szCs w:val="24"/>
        </w:rPr>
        <w:t xml:space="preserve"> результаты </w:t>
      </w:r>
      <w:r w:rsidRPr="00197ABE">
        <w:rPr>
          <w:rFonts w:ascii="Times New Roman" w:hAnsi="Times New Roman" w:cs="Times New Roman"/>
          <w:sz w:val="24"/>
          <w:szCs w:val="24"/>
          <w:lang w:eastAsia="ru-RU"/>
        </w:rPr>
        <w:t xml:space="preserve">включают освоенные </w:t>
      </w:r>
      <w:proofErr w:type="gramStart"/>
      <w:r w:rsidRPr="00197ABE">
        <w:rPr>
          <w:rFonts w:ascii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197A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97ABE">
        <w:rPr>
          <w:rFonts w:ascii="Times New Roman" w:hAnsi="Times New Roman" w:cs="Times New Roman"/>
          <w:sz w:val="24"/>
          <w:szCs w:val="24"/>
          <w:lang w:eastAsia="ru-RU"/>
        </w:rPr>
        <w:t>межпредметные</w:t>
      </w:r>
      <w:proofErr w:type="spellEnd"/>
      <w:r w:rsidRPr="00197ABE">
        <w:rPr>
          <w:rFonts w:ascii="Times New Roman" w:hAnsi="Times New Roman" w:cs="Times New Roman"/>
          <w:sz w:val="24"/>
          <w:szCs w:val="24"/>
          <w:lang w:eastAsia="ru-RU"/>
        </w:rPr>
        <w:t xml:space="preserve"> понятия и универсальные учебные </w:t>
      </w:r>
      <w:proofErr w:type="spellStart"/>
      <w:r w:rsidRPr="00197ABE">
        <w:rPr>
          <w:rFonts w:ascii="Times New Roman" w:hAnsi="Times New Roman" w:cs="Times New Roman"/>
          <w:sz w:val="24"/>
          <w:szCs w:val="24"/>
          <w:lang w:eastAsia="ru-RU"/>
        </w:rPr>
        <w:t>действия</w:t>
      </w:r>
      <w:proofErr w:type="spellEnd"/>
      <w:r w:rsidRPr="00197ABE">
        <w:rPr>
          <w:rFonts w:ascii="Times New Roman" w:hAnsi="Times New Roman" w:cs="Times New Roman"/>
          <w:sz w:val="24"/>
          <w:szCs w:val="24"/>
          <w:lang w:eastAsia="ru-RU"/>
        </w:rPr>
        <w:t xml:space="preserve"> (регулятивные, познавательные,</w:t>
      </w:r>
      <w:r w:rsidRPr="00197ABE">
        <w:rPr>
          <w:rFonts w:ascii="Times New Roman" w:hAnsi="Times New Roman" w:cs="Times New Roman"/>
          <w:sz w:val="24"/>
          <w:szCs w:val="24"/>
          <w:lang w:eastAsia="ru-RU"/>
        </w:rPr>
        <w:tab/>
        <w:t>коммуникативные).</w:t>
      </w:r>
    </w:p>
    <w:p w:rsidR="006063FB" w:rsidRPr="005769A2" w:rsidRDefault="006063FB" w:rsidP="00F805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69A2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5769A2">
        <w:rPr>
          <w:rFonts w:ascii="Times New Roman" w:hAnsi="Times New Roman" w:cs="Times New Roman"/>
          <w:b/>
          <w:sz w:val="24"/>
          <w:szCs w:val="24"/>
        </w:rPr>
        <w:t xml:space="preserve"> понятия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 xml:space="preserve">Условием формирования </w:t>
      </w:r>
      <w:proofErr w:type="spellStart"/>
      <w:r w:rsidRPr="00F80581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F80581">
        <w:rPr>
          <w:rFonts w:ascii="Times New Roman" w:hAnsi="Times New Roman" w:cs="Times New Roman"/>
          <w:sz w:val="24"/>
          <w:szCs w:val="24"/>
        </w:rPr>
        <w:t xml:space="preserve"> понятий,  таких, как система, </w:t>
      </w:r>
      <w:r w:rsidRPr="00F80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факт, закономерность, феномен, анализ, синтез </w:t>
      </w:r>
      <w:r w:rsidRPr="00F80581">
        <w:rPr>
          <w:rFonts w:ascii="Times New Roman" w:hAnsi="Times New Roman" w:cs="Times New Roman"/>
          <w:sz w:val="24"/>
          <w:szCs w:val="24"/>
        </w:rPr>
        <w:t>является овладение обучающимися основами читательской компетенции, приобретение навыков работы с информацией, участие  в проектной деятельности. В основной школе на всех предметах будет продолжена работа по формированию и развитию основ читательской компетенции. Обучающиеся овладеют чтением как средством осуществления своих дальнейших планов: продолжения образования и самообразования, осознанного планирования своего актуального и перспективного круга чтения, в том числе досугового, подготовки к трудовой и социальной деятельности. У выпускников будет сформирована потребность в систематическом чтении как средстве познания мира и себя в этом мире, гармонизации отношений человека и общества, создании образа «потребного будущего».</w:t>
      </w:r>
    </w:p>
    <w:p w:rsidR="006063FB" w:rsidRPr="00F80581" w:rsidRDefault="006063FB" w:rsidP="00F80581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>При изучении учебных предметов обучающиеся усовершенствуют приобретенные на первом уровне навыки работы с информацией и пополнят их. Они смогут работать с текстами, преобразовывать и интерпретировать содержащуюся в них информацию, в том числе: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lastRenderedPageBreak/>
        <w:t>• систематизировать, сопоставлять, анализировать, обобщать и интерпретировать информацию, содержащуюся в готовых информационных объектах;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>• выделять главную и избыточную информацию, выполнять смысловое свертывание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графических схем и диаграмм, карт понятий — концептуальных диаграмм, опорных конспектов);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>• заполнять и дополнять таблицы, схемы, диаграммы, тексты.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F80581">
        <w:rPr>
          <w:rFonts w:ascii="Times New Roman" w:hAnsi="Times New Roman" w:cs="Times New Roman"/>
          <w:sz w:val="24"/>
          <w:szCs w:val="24"/>
        </w:rPr>
        <w:t>В ходе изучения всех учебных предметов обучающиеся приобретут опыт проектной деятельности как особой формы учебной работы, способствующей воспитанию самостоятельности, инициативности, ответственности, повышению мотивации и эффективности учебной деятельности; в ходе реализации исходного замысла на практическом уровне овладеют умением выбирать адекватные стоящей задаче средства, принимать решения, в том числе и в ситуациях неопределенности.</w:t>
      </w:r>
      <w:proofErr w:type="gramEnd"/>
      <w:r w:rsidRPr="00F80581">
        <w:rPr>
          <w:rFonts w:ascii="Times New Roman" w:hAnsi="Times New Roman" w:cs="Times New Roman"/>
          <w:sz w:val="24"/>
          <w:szCs w:val="24"/>
        </w:rPr>
        <w:t xml:space="preserve"> Они получат возможность развить способность к разработке нескольких вариантов решений, к поиску нестандартных решений, поиску и осуществлению наиболее приемлемого решения.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 xml:space="preserve">Перечень ключевых </w:t>
      </w:r>
      <w:proofErr w:type="spellStart"/>
      <w:r w:rsidRPr="00F80581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F80581">
        <w:rPr>
          <w:rFonts w:ascii="Times New Roman" w:hAnsi="Times New Roman" w:cs="Times New Roman"/>
          <w:sz w:val="24"/>
          <w:szCs w:val="24"/>
        </w:rPr>
        <w:t xml:space="preserve"> понятий определяется в ходе разработки основной образовательной программы основного общего образования образовательной организации в зависимости от материально-технического оснащения, кадрового потенциала, используемых методов работы и образовательных технологий.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>В соответствии ФГОС ООО выделяются три группы универсальных учебных действий: регулятивные, познавательные, коммуникативные.</w:t>
      </w:r>
    </w:p>
    <w:p w:rsidR="006063FB" w:rsidRPr="005769A2" w:rsidRDefault="006063FB" w:rsidP="00F805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9A2">
        <w:rPr>
          <w:rFonts w:ascii="Times New Roman" w:hAnsi="Times New Roman" w:cs="Times New Roman"/>
          <w:b/>
          <w:sz w:val="24"/>
          <w:szCs w:val="24"/>
        </w:rPr>
        <w:t>Регулятивные УУД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анализировать существующие и планировать будущие образовательные результаты;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идентифицировать собственные проблемы и определять главную проблему;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выдвигать версии решения проблемы, формулировать гипотезы, предвосхищать конечный результат;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ставить цель деятельности на основе определенной проблемы и существующих возможностей;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формулировать учебные задачи как шаги достижения поставленной цели деятельности;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определять необходимые действи</w:t>
      </w:r>
      <w:proofErr w:type="gramStart"/>
      <w:r w:rsidR="006063FB" w:rsidRPr="00F80581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="006063FB" w:rsidRPr="00F80581">
        <w:rPr>
          <w:rFonts w:ascii="Times New Roman" w:hAnsi="Times New Roman" w:cs="Times New Roman"/>
          <w:sz w:val="24"/>
          <w:szCs w:val="24"/>
        </w:rPr>
        <w:t>я) в соответствии с учебной и познавательной задачей и составлять алгоритм их выполнения;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обосновывать и осуществлять выбор наиболее эффективных способов решения учебных и познавательных задач;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определять/находить, в том числе из предложенных вариантов, условия для выполнения учебной и познавательной задачи;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выбирать из предложенных вариантов и самостоятельно искать средства/ресурсы для решения задачи/достижения цели;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составлять план решения проблемы (выполнения проекта, проведения исследования);</w:t>
      </w:r>
    </w:p>
    <w:p w:rsidR="006063FB" w:rsidRPr="00F80581" w:rsidRDefault="008F4997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определять потенциальные затруднения при решении учебной и познавательной задачи и находить средства для их устранения;</w:t>
      </w:r>
    </w:p>
    <w:p w:rsidR="006063FB" w:rsidRPr="00F80581" w:rsidRDefault="00126ADE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6063FB" w:rsidRPr="00F80581" w:rsidRDefault="00126ADE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планировать и корректировать свою индивидуальную образовательную траекторию.</w:t>
      </w:r>
    </w:p>
    <w:p w:rsidR="006063FB" w:rsidRPr="005769A2" w:rsidRDefault="006063FB" w:rsidP="00F805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69A2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F80581">
        <w:rPr>
          <w:rFonts w:ascii="Times New Roman" w:hAnsi="Times New Roman" w:cs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</w:r>
      <w:proofErr w:type="gramEnd"/>
      <w:r w:rsidRPr="00F80581">
        <w:rPr>
          <w:rFonts w:ascii="Times New Roman" w:hAnsi="Times New Roman" w:cs="Times New Roman"/>
          <w:sz w:val="24"/>
          <w:szCs w:val="24"/>
        </w:rPr>
        <w:t xml:space="preserve"> Обучающийся сможет:</w:t>
      </w:r>
    </w:p>
    <w:p w:rsidR="006063FB" w:rsidRPr="00F80581" w:rsidRDefault="00BB0E1E" w:rsidP="00BB0E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подбирать слова, соподчиненные ключевому слову, определяющие его признаки и свойства;</w:t>
      </w:r>
    </w:p>
    <w:p w:rsidR="006063FB" w:rsidRPr="00F80581" w:rsidRDefault="00BB0E1E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выстраивать логическую цепочку, состоящую из ключевого слова и соподчиненных ему слов;</w:t>
      </w:r>
    </w:p>
    <w:p w:rsidR="006063FB" w:rsidRPr="00F80581" w:rsidRDefault="00BB0E1E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выделять общий признак двух или нескольких предметов или явлений и объяснять их сходство;</w:t>
      </w:r>
    </w:p>
    <w:p w:rsidR="006063FB" w:rsidRPr="00F80581" w:rsidRDefault="00BB0E1E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6063FB" w:rsidRPr="00F80581" w:rsidRDefault="00BB0E1E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выделять явление из общего ряда других явлений;</w:t>
      </w:r>
    </w:p>
    <w:p w:rsidR="006063FB" w:rsidRPr="00F80581" w:rsidRDefault="00BB0E1E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 xml:space="preserve">определять обстоятельства, которые предшествовали возникновению связи между явлениями, из этих обстоятельств выделять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976">
        <w:rPr>
          <w:rFonts w:ascii="Times New Roman" w:hAnsi="Times New Roman" w:cs="Times New Roman"/>
          <w:sz w:val="24"/>
          <w:szCs w:val="24"/>
        </w:rPr>
        <w:t xml:space="preserve">   </w:t>
      </w:r>
      <w:r w:rsidR="006063FB" w:rsidRPr="00F80581">
        <w:rPr>
          <w:rFonts w:ascii="Times New Roman" w:hAnsi="Times New Roman" w:cs="Times New Roman"/>
          <w:sz w:val="24"/>
          <w:szCs w:val="24"/>
        </w:rPr>
        <w:t>определяющие, способные быть причиной данного явления, выявлять причины и следствия явлений;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строить рассуждение от общих закономерностей к частным явлениям и от частных явлений к общим закономерностям;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строить рассуждение на основе сравнения предметов и явлений, выделяя при этом общие признаки;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излагать полученную информацию, интерпретируя ее в контексте решаемой задачи;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6063FB" w:rsidRPr="00F80581">
        <w:rPr>
          <w:rFonts w:ascii="Times New Roman" w:hAnsi="Times New Roman" w:cs="Times New Roman"/>
          <w:sz w:val="24"/>
          <w:szCs w:val="24"/>
        </w:rPr>
        <w:t>вербализовать</w:t>
      </w:r>
      <w:proofErr w:type="spellEnd"/>
      <w:r w:rsidR="006063FB" w:rsidRPr="00F80581">
        <w:rPr>
          <w:rFonts w:ascii="Times New Roman" w:hAnsi="Times New Roman" w:cs="Times New Roman"/>
          <w:sz w:val="24"/>
          <w:szCs w:val="24"/>
        </w:rPr>
        <w:t xml:space="preserve"> эмоциональное впечатление, оказанное на него источником;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выявлять и называть причины события, явления, в том числе возможные / наиболее вероятные причины, возможные последствия заданной причины, самостоятельно осуществляя причинно-следственный анализ;</w:t>
      </w:r>
    </w:p>
    <w:p w:rsidR="006063FB" w:rsidRPr="00F80581" w:rsidRDefault="00073976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</w:t>
      </w:r>
      <w:proofErr w:type="gramStart"/>
      <w:r w:rsidR="006063FB" w:rsidRPr="00F8058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063FB" w:rsidRPr="00A56E6B" w:rsidRDefault="006063FB" w:rsidP="00F805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E6B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</w:p>
    <w:p w:rsidR="006063FB" w:rsidRPr="00F80581" w:rsidRDefault="006063FB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F80581">
        <w:rPr>
          <w:rFonts w:ascii="Times New Roman" w:hAnsi="Times New Roman" w:cs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</w:r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определять возможные роли в совместной деятельности;</w:t>
      </w:r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играть определенную роль в совместной деятельности;</w:t>
      </w:r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63FB" w:rsidRPr="00F80581">
        <w:rPr>
          <w:rFonts w:ascii="Times New Roman" w:hAnsi="Times New Roman" w:cs="Times New Roman"/>
          <w:sz w:val="24"/>
          <w:szCs w:val="24"/>
        </w:rPr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  <w:proofErr w:type="gramEnd"/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строить позитивные отношения в процессе учебной и познавательной деятельности;</w:t>
      </w:r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 критически относиться к собственному мнению, с достоинством признавать ошибочность своего мнения (если оно таково) и корректировать его; предлагать альтернативное решение в конфликтной ситуации;</w:t>
      </w:r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 xml:space="preserve">выделять общую точку зрения в </w:t>
      </w:r>
      <w:proofErr w:type="spellStart"/>
      <w:r w:rsidR="006063FB" w:rsidRPr="00F80581">
        <w:rPr>
          <w:rFonts w:ascii="Times New Roman" w:hAnsi="Times New Roman" w:cs="Times New Roman"/>
          <w:sz w:val="24"/>
          <w:szCs w:val="24"/>
        </w:rPr>
        <w:t>дискуссии</w:t>
      </w:r>
      <w:proofErr w:type="gramStart"/>
      <w:r w:rsidR="006063FB" w:rsidRPr="00F80581">
        <w:rPr>
          <w:rFonts w:ascii="Times New Roman" w:hAnsi="Times New Roman" w:cs="Times New Roman"/>
          <w:sz w:val="24"/>
          <w:szCs w:val="24"/>
        </w:rPr>
        <w:t>;д</w:t>
      </w:r>
      <w:proofErr w:type="gramEnd"/>
      <w:r w:rsidR="006063FB" w:rsidRPr="00F80581">
        <w:rPr>
          <w:rFonts w:ascii="Times New Roman" w:hAnsi="Times New Roman" w:cs="Times New Roman"/>
          <w:sz w:val="24"/>
          <w:szCs w:val="24"/>
        </w:rPr>
        <w:t>оговариваться</w:t>
      </w:r>
      <w:proofErr w:type="spellEnd"/>
      <w:r w:rsidR="006063FB" w:rsidRPr="00F80581">
        <w:rPr>
          <w:rFonts w:ascii="Times New Roman" w:hAnsi="Times New Roman" w:cs="Times New Roman"/>
          <w:sz w:val="24"/>
          <w:szCs w:val="24"/>
        </w:rPr>
        <w:t xml:space="preserve"> о правилах и вопросах для обсуждения в соответствии с поставленной перед группой </w:t>
      </w:r>
      <w:proofErr w:type="spellStart"/>
      <w:r w:rsidR="006063FB" w:rsidRPr="00F80581">
        <w:rPr>
          <w:rFonts w:ascii="Times New Roman" w:hAnsi="Times New Roman" w:cs="Times New Roman"/>
          <w:sz w:val="24"/>
          <w:szCs w:val="24"/>
        </w:rPr>
        <w:t>задачей;организовывать</w:t>
      </w:r>
      <w:proofErr w:type="spellEnd"/>
      <w:r w:rsidR="006063FB" w:rsidRPr="00F80581">
        <w:rPr>
          <w:rFonts w:ascii="Times New Roman" w:hAnsi="Times New Roman" w:cs="Times New Roman"/>
          <w:sz w:val="24"/>
          <w:szCs w:val="24"/>
        </w:rPr>
        <w:t xml:space="preserve"> учебное взаимодействие в группе (определять общие цели, распределять роли, договариваться друг с другом и т. д.);</w:t>
      </w:r>
    </w:p>
    <w:p w:rsidR="006063FB" w:rsidRPr="00F80581" w:rsidRDefault="00A919B0" w:rsidP="00F80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063FB" w:rsidRPr="00F80581">
        <w:rPr>
          <w:rFonts w:ascii="Times New Roman" w:hAnsi="Times New Roman" w:cs="Times New Roman"/>
          <w:sz w:val="24"/>
          <w:szCs w:val="24"/>
        </w:rPr>
        <w:t>устранять в рамках диалога разрывы в коммуникации, обусловленные непониманием/неприятием со стороны собеседника задачи, формы или содержания диалога</w:t>
      </w:r>
    </w:p>
    <w:p w:rsidR="00BD2CD7" w:rsidRPr="00F80581" w:rsidRDefault="00BD2CD7" w:rsidP="00F80581">
      <w:pPr>
        <w:pStyle w:val="a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BD2CD7" w:rsidRPr="00F80581" w:rsidRDefault="00BD2CD7" w:rsidP="00F80581">
      <w:pPr>
        <w:pStyle w:val="a3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9D1130" w:rsidRPr="007A0D54" w:rsidRDefault="009D1130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</w:p>
    <w:p w:rsidR="00BD2CD7" w:rsidRPr="0088660C" w:rsidRDefault="00BD2CD7" w:rsidP="00126ADE">
      <w:pPr>
        <w:suppressAutoHyphens/>
        <w:spacing w:after="0" w:line="240" w:lineRule="auto"/>
        <w:rPr>
          <w:rFonts w:ascii="Times New Roman" w:eastAsia="Calibri" w:hAnsi="Times New Roman" w:cs="Calibri"/>
          <w:b/>
          <w:lang w:eastAsia="ar-SA"/>
        </w:rPr>
      </w:pPr>
      <w:r w:rsidRPr="0088660C">
        <w:rPr>
          <w:rFonts w:ascii="Times New Roman" w:eastAsia="Calibri" w:hAnsi="Times New Roman" w:cs="Calibri"/>
          <w:b/>
          <w:lang w:eastAsia="ar-SA"/>
        </w:rPr>
        <w:lastRenderedPageBreak/>
        <w:t>Содержание курса внеурочной деятельности</w:t>
      </w:r>
    </w:p>
    <w:p w:rsidR="00B973D2" w:rsidRPr="0088660C" w:rsidRDefault="00B973D2" w:rsidP="00BD2CD7">
      <w:pPr>
        <w:suppressAutoHyphens/>
        <w:spacing w:after="0" w:line="240" w:lineRule="auto"/>
        <w:ind w:left="720"/>
        <w:jc w:val="center"/>
        <w:rPr>
          <w:rFonts w:ascii="Times New Roman" w:eastAsia="Calibri" w:hAnsi="Times New Roman" w:cs="Calibri"/>
          <w:b/>
          <w:lang w:eastAsia="ar-SA"/>
        </w:rPr>
      </w:pPr>
    </w:p>
    <w:tbl>
      <w:tblPr>
        <w:tblW w:w="1545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2"/>
        <w:gridCol w:w="7371"/>
        <w:gridCol w:w="3528"/>
      </w:tblGrid>
      <w:tr w:rsidR="0088660C" w:rsidRPr="0088660C" w:rsidTr="00095B10">
        <w:trPr>
          <w:jc w:val="center"/>
        </w:trPr>
        <w:tc>
          <w:tcPr>
            <w:tcW w:w="4552" w:type="dxa"/>
            <w:shd w:val="clear" w:color="auto" w:fill="auto"/>
          </w:tcPr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Название раздела</w:t>
            </w:r>
          </w:p>
        </w:tc>
        <w:tc>
          <w:tcPr>
            <w:tcW w:w="7371" w:type="dxa"/>
            <w:shd w:val="clear" w:color="auto" w:fill="auto"/>
          </w:tcPr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Краткое содержание</w:t>
            </w:r>
          </w:p>
        </w:tc>
        <w:tc>
          <w:tcPr>
            <w:tcW w:w="3528" w:type="dxa"/>
            <w:shd w:val="clear" w:color="auto" w:fill="auto"/>
          </w:tcPr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Основные формы  организации занятий. Виды деятельности </w:t>
            </w:r>
            <w:proofErr w:type="gram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обучающихся</w:t>
            </w:r>
            <w:proofErr w:type="gramEnd"/>
          </w:p>
        </w:tc>
      </w:tr>
      <w:tr w:rsidR="0088660C" w:rsidRPr="0088660C" w:rsidTr="00095B10">
        <w:trPr>
          <w:trHeight w:val="612"/>
          <w:jc w:val="center"/>
        </w:trPr>
        <w:tc>
          <w:tcPr>
            <w:tcW w:w="4552" w:type="dxa"/>
            <w:shd w:val="clear" w:color="auto" w:fill="auto"/>
          </w:tcPr>
          <w:p w:rsidR="00BD2CD7" w:rsidRPr="0088660C" w:rsidRDefault="00095B10" w:rsidP="00095B10">
            <w:pPr>
              <w:widowControl w:val="0"/>
              <w:suppressAutoHyphens/>
              <w:autoSpaceDE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Раздел 1. </w:t>
            </w:r>
            <w:r w:rsidRPr="0088660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Теоретические и пра</w:t>
            </w:r>
            <w:r w:rsidR="00EC1D21" w:rsidRPr="0088660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ктические аспекты краеведения (16</w:t>
            </w:r>
            <w:r w:rsidRPr="0088660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ч.)</w:t>
            </w:r>
          </w:p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  <w:shd w:val="clear" w:color="auto" w:fill="auto"/>
          </w:tcPr>
          <w:p w:rsidR="004571F9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Введение в краеведение.</w:t>
            </w:r>
          </w:p>
          <w:p w:rsidR="004571F9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Азбука краеведения</w:t>
            </w:r>
            <w:proofErr w:type="gram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4571F9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Методы изучения природы. Работа в полевых условиях</w:t>
            </w:r>
          </w:p>
          <w:p w:rsidR="004571F9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Знакомство с географическими приборами и инструментами</w:t>
            </w:r>
          </w:p>
          <w:p w:rsidR="004571F9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Определение сторон горизонта разными способами.</w:t>
            </w:r>
          </w:p>
          <w:p w:rsidR="004571F9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Ведение дневника краеведческих наблюдений.</w:t>
            </w:r>
          </w:p>
          <w:p w:rsidR="004571F9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Правила поведения на экскурсиях и в походах</w:t>
            </w:r>
          </w:p>
          <w:p w:rsidR="00BD2CD7" w:rsidRPr="0088660C" w:rsidRDefault="004571F9" w:rsidP="004571F9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Оформление памятки юному туристу «Не теряй ориентир!»</w:t>
            </w:r>
          </w:p>
        </w:tc>
        <w:tc>
          <w:tcPr>
            <w:tcW w:w="3528" w:type="dxa"/>
            <w:shd w:val="clear" w:color="auto" w:fill="auto"/>
          </w:tcPr>
          <w:p w:rsidR="00BD2CD7" w:rsidRPr="0088660C" w:rsidRDefault="00A31525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Беседа. </w:t>
            </w:r>
            <w:r w:rsidRPr="00886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памятки</w:t>
            </w:r>
          </w:p>
        </w:tc>
      </w:tr>
      <w:tr w:rsidR="0088660C" w:rsidRPr="0088660C" w:rsidTr="00095B10">
        <w:trPr>
          <w:trHeight w:val="612"/>
          <w:jc w:val="center"/>
        </w:trPr>
        <w:tc>
          <w:tcPr>
            <w:tcW w:w="4552" w:type="dxa"/>
            <w:shd w:val="clear" w:color="auto" w:fill="auto"/>
          </w:tcPr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bCs/>
                <w:kern w:val="1"/>
                <w:sz w:val="24"/>
                <w:lang w:eastAsia="hi-IN" w:bidi="hi-IN"/>
              </w:rPr>
              <w:t xml:space="preserve">Раздел 2. </w:t>
            </w:r>
            <w:r w:rsidR="00F63BE9" w:rsidRPr="00886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Природное наследие края</w:t>
            </w:r>
            <w:r w:rsidR="00EC1D21" w:rsidRPr="00886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(30</w:t>
            </w:r>
            <w:r w:rsidR="00F63BE9" w:rsidRPr="00886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ч.)</w:t>
            </w:r>
          </w:p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7371" w:type="dxa"/>
            <w:shd w:val="clear" w:color="auto" w:fill="auto"/>
          </w:tcPr>
          <w:p w:rsidR="00F64D9D" w:rsidRPr="0088660C" w:rsidRDefault="00F64D9D" w:rsidP="001D3D42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  <w:t xml:space="preserve">«По берегам реки Карлы». </w:t>
            </w:r>
          </w:p>
          <w:p w:rsidR="00F64D9D" w:rsidRPr="0088660C" w:rsidRDefault="00F64D9D" w:rsidP="00F64D9D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  <w:t xml:space="preserve">«Заливные луга большое богатство жителей нашего села. </w:t>
            </w:r>
          </w:p>
          <w:p w:rsidR="00F64D9D" w:rsidRPr="0088660C" w:rsidRDefault="001D3D42" w:rsidP="001D3D42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  <w:t xml:space="preserve"> </w:t>
            </w:r>
            <w:r w:rsidR="00F64D9D" w:rsidRPr="0088660C"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  <w:t xml:space="preserve">«Лес – богатство родимого края». </w:t>
            </w:r>
          </w:p>
          <w:p w:rsidR="00F64D9D" w:rsidRPr="0088660C" w:rsidRDefault="00F64D9D" w:rsidP="001D3D42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  <w:t>«Родники, как жемчужины края».</w:t>
            </w:r>
          </w:p>
          <w:p w:rsidR="00BD2CD7" w:rsidRPr="0088660C" w:rsidRDefault="00F64D9D" w:rsidP="001D3D42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eastAsia="ar-SA"/>
              </w:rPr>
            </w:pPr>
            <w:r w:rsidRPr="0088660C"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  <w:t xml:space="preserve">Озера нашего края. </w:t>
            </w:r>
          </w:p>
        </w:tc>
        <w:tc>
          <w:tcPr>
            <w:tcW w:w="3528" w:type="dxa"/>
            <w:shd w:val="clear" w:color="auto" w:fill="auto"/>
          </w:tcPr>
          <w:p w:rsidR="00BD2CD7" w:rsidRPr="0088660C" w:rsidRDefault="00BB34AD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eastAsia="ar-SA"/>
              </w:rPr>
            </w:pPr>
            <w:r w:rsidRPr="0088660C">
              <w:rPr>
                <w:rFonts w:ascii="Times New Roman" w:eastAsia="Calibri" w:hAnsi="Times New Roman" w:cs="Times New Roman"/>
                <w:sz w:val="24"/>
                <w:lang w:eastAsia="ar-SA"/>
              </w:rPr>
              <w:t>Беседа, экскурсия, оформление альбома</w:t>
            </w:r>
          </w:p>
        </w:tc>
      </w:tr>
      <w:tr w:rsidR="0088660C" w:rsidRPr="0088660C" w:rsidTr="00095B10">
        <w:trPr>
          <w:trHeight w:val="612"/>
          <w:jc w:val="center"/>
        </w:trPr>
        <w:tc>
          <w:tcPr>
            <w:tcW w:w="4552" w:type="dxa"/>
            <w:shd w:val="clear" w:color="auto" w:fill="auto"/>
          </w:tcPr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bCs/>
                <w:kern w:val="1"/>
                <w:sz w:val="24"/>
                <w:lang w:eastAsia="hi-IN" w:bidi="hi-IN"/>
              </w:rPr>
              <w:t xml:space="preserve">Раздел 3. </w:t>
            </w:r>
            <w:r w:rsidR="006F63C2" w:rsidRPr="0088660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Историческое наследие края</w:t>
            </w:r>
            <w:r w:rsidR="00EC1D21" w:rsidRPr="0088660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(16</w:t>
            </w:r>
            <w:r w:rsidR="006F63C2" w:rsidRPr="0088660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ч.)</w:t>
            </w:r>
          </w:p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7371" w:type="dxa"/>
            <w:shd w:val="clear" w:color="auto" w:fill="auto"/>
          </w:tcPr>
          <w:p w:rsidR="00F64D9D" w:rsidRPr="0088660C" w:rsidRDefault="00F64D9D" w:rsidP="001D3D42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«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Карлинский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 вал» - исторический памятник края. </w:t>
            </w:r>
          </w:p>
          <w:p w:rsidR="00F64D9D" w:rsidRPr="0088660C" w:rsidRDefault="00F64D9D" w:rsidP="00F64D9D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Топонимика населенных пунктов. Из истории названия сел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Альшихово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Тингаши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Рунга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Мулланур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Вахитов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Кайрево</w:t>
            </w:r>
            <w:proofErr w:type="spellEnd"/>
          </w:p>
          <w:p w:rsidR="00F64D9D" w:rsidRPr="0088660C" w:rsidRDefault="00F64D9D" w:rsidP="00F64D9D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Исчезнувшие деревни: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Тан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Каракитан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Кызыл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Каен</w:t>
            </w:r>
            <w:proofErr w:type="spellEnd"/>
          </w:p>
          <w:p w:rsidR="00F64D9D" w:rsidRPr="0088660C" w:rsidRDefault="00F64D9D" w:rsidP="00F64D9D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Беседа со старожилами о народных промыслах жителей деревень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Альшихово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Тингаши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Кайрево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Мулланур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Вахитов</w:t>
            </w:r>
            <w:proofErr w:type="spellEnd"/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.</w:t>
            </w:r>
          </w:p>
          <w:p w:rsidR="00BD2CD7" w:rsidRPr="0088660C" w:rsidRDefault="00F64D9D" w:rsidP="00F64D9D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val="en-US"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Занятия местных жителей в настояще</w:t>
            </w:r>
            <w:r w:rsidR="005C3C4F"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е время. Мастера и умельцы края</w:t>
            </w:r>
          </w:p>
        </w:tc>
        <w:tc>
          <w:tcPr>
            <w:tcW w:w="3528" w:type="dxa"/>
            <w:shd w:val="clear" w:color="auto" w:fill="auto"/>
          </w:tcPr>
          <w:p w:rsidR="00BD2CD7" w:rsidRPr="0088660C" w:rsidRDefault="00BB34AD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eastAsia="ar-SA"/>
              </w:rPr>
            </w:pPr>
            <w:r w:rsidRPr="0088660C">
              <w:rPr>
                <w:rFonts w:ascii="Times New Roman" w:eastAsia="Calibri" w:hAnsi="Times New Roman" w:cs="Times New Roman"/>
                <w:sz w:val="24"/>
                <w:lang w:eastAsia="ar-SA"/>
              </w:rPr>
              <w:t xml:space="preserve"> Беседа, экскурсия, оформление альбома</w:t>
            </w:r>
          </w:p>
        </w:tc>
      </w:tr>
      <w:tr w:rsidR="0088660C" w:rsidRPr="0088660C" w:rsidTr="00095B10">
        <w:trPr>
          <w:trHeight w:val="612"/>
          <w:jc w:val="center"/>
        </w:trPr>
        <w:tc>
          <w:tcPr>
            <w:tcW w:w="4552" w:type="dxa"/>
            <w:shd w:val="clear" w:color="auto" w:fill="auto"/>
          </w:tcPr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bCs/>
                <w:kern w:val="1"/>
                <w:sz w:val="24"/>
                <w:lang w:eastAsia="hi-IN" w:bidi="hi-IN"/>
              </w:rPr>
              <w:t xml:space="preserve">Раздел 4. </w:t>
            </w:r>
            <w:r w:rsidR="006F63C2" w:rsidRPr="00886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Культурное наследие родного края </w:t>
            </w:r>
            <w:r w:rsidR="007C1AFA" w:rsidRPr="00886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</w:t>
            </w:r>
            <w:r w:rsidR="006F63C2" w:rsidRPr="00886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ч.)</w:t>
            </w:r>
          </w:p>
          <w:p w:rsidR="00BD2CD7" w:rsidRPr="0088660C" w:rsidRDefault="00BD2CD7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7371" w:type="dxa"/>
            <w:shd w:val="clear" w:color="auto" w:fill="auto"/>
          </w:tcPr>
          <w:p w:rsidR="00CC28F3" w:rsidRPr="0088660C" w:rsidRDefault="00CC28F3" w:rsidP="00CC28F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О памятнике воинам - землякам, погибшим в годы Великой Отечественной войны</w:t>
            </w:r>
          </w:p>
          <w:p w:rsidR="00CC28F3" w:rsidRPr="0088660C" w:rsidRDefault="00CC28F3" w:rsidP="00CC28F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История архитектурного памятника храма Святой Маргариты</w:t>
            </w:r>
          </w:p>
          <w:p w:rsidR="00BD2CD7" w:rsidRPr="0088660C" w:rsidRDefault="00BD2CD7" w:rsidP="00CC28F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3528" w:type="dxa"/>
            <w:shd w:val="clear" w:color="auto" w:fill="auto"/>
          </w:tcPr>
          <w:p w:rsidR="00BD2CD7" w:rsidRPr="0088660C" w:rsidRDefault="00BB34AD" w:rsidP="00BD2CD7">
            <w:pPr>
              <w:suppressAutoHyphens/>
              <w:spacing w:after="0" w:line="240" w:lineRule="auto"/>
              <w:rPr>
                <w:rFonts w:ascii="Times New Roman" w:eastAsia="Calibri" w:hAnsi="Times New Roman" w:cs="Calibri"/>
                <w:lang w:eastAsia="ar-SA"/>
              </w:rPr>
            </w:pPr>
            <w:r w:rsidRPr="0088660C">
              <w:rPr>
                <w:rFonts w:ascii="Times New Roman" w:eastAsia="Calibri" w:hAnsi="Times New Roman" w:cs="Times New Roman"/>
                <w:sz w:val="24"/>
                <w:lang w:eastAsia="ar-SA"/>
              </w:rPr>
              <w:t>Беседа, экскурсия, оформление альбома</w:t>
            </w:r>
          </w:p>
        </w:tc>
      </w:tr>
      <w:tr w:rsidR="0088660C" w:rsidRPr="0088660C" w:rsidTr="00095B10">
        <w:trPr>
          <w:trHeight w:val="612"/>
          <w:jc w:val="center"/>
        </w:trPr>
        <w:tc>
          <w:tcPr>
            <w:tcW w:w="4552" w:type="dxa"/>
            <w:shd w:val="clear" w:color="auto" w:fill="auto"/>
          </w:tcPr>
          <w:p w:rsidR="00BB1C10" w:rsidRPr="0088660C" w:rsidRDefault="00BB1C10" w:rsidP="00BD2CD7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kern w:val="1"/>
                <w:sz w:val="24"/>
                <w:lang w:eastAsia="hi-IN" w:bidi="hi-IN"/>
              </w:rPr>
            </w:pPr>
            <w:r w:rsidRPr="0088660C">
              <w:rPr>
                <w:rFonts w:ascii="Times New Roman" w:eastAsia="SimSun" w:hAnsi="Times New Roman" w:cs="Times New Roman"/>
                <w:bCs/>
                <w:kern w:val="1"/>
                <w:sz w:val="24"/>
                <w:lang w:eastAsia="hi-IN" w:bidi="hi-IN"/>
              </w:rPr>
              <w:t>Подведение итогов</w:t>
            </w:r>
          </w:p>
        </w:tc>
        <w:tc>
          <w:tcPr>
            <w:tcW w:w="7371" w:type="dxa"/>
            <w:shd w:val="clear" w:color="auto" w:fill="auto"/>
          </w:tcPr>
          <w:p w:rsidR="00BB1C10" w:rsidRPr="0088660C" w:rsidRDefault="00BB1C10" w:rsidP="00CC28F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8660C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Подведение итогов работы</w:t>
            </w:r>
          </w:p>
        </w:tc>
        <w:tc>
          <w:tcPr>
            <w:tcW w:w="3528" w:type="dxa"/>
            <w:shd w:val="clear" w:color="auto" w:fill="auto"/>
          </w:tcPr>
          <w:p w:rsidR="00BB1C10" w:rsidRPr="0088660C" w:rsidRDefault="00B33AFA" w:rsidP="00BD2CD7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ar-SA"/>
              </w:rPr>
            </w:pPr>
            <w:r w:rsidRPr="0088660C">
              <w:rPr>
                <w:rFonts w:ascii="Times New Roman" w:eastAsia="Calibri" w:hAnsi="Times New Roman" w:cs="Times New Roman"/>
                <w:sz w:val="24"/>
                <w:lang w:eastAsia="ar-SA"/>
              </w:rPr>
              <w:t>Выставка альбомов, д</w:t>
            </w:r>
            <w:r w:rsidR="00BB1C10" w:rsidRPr="0088660C">
              <w:rPr>
                <w:rFonts w:ascii="Times New Roman" w:eastAsia="Calibri" w:hAnsi="Times New Roman" w:cs="Times New Roman"/>
                <w:sz w:val="24"/>
                <w:lang w:eastAsia="ar-SA"/>
              </w:rPr>
              <w:t>невников</w:t>
            </w:r>
            <w:r w:rsidRPr="0088660C">
              <w:rPr>
                <w:rFonts w:ascii="Times New Roman" w:eastAsia="Calibri" w:hAnsi="Times New Roman" w:cs="Times New Roman"/>
                <w:sz w:val="24"/>
                <w:lang w:eastAsia="ar-SA"/>
              </w:rPr>
              <w:t xml:space="preserve"> наблюдений краеведов</w:t>
            </w:r>
          </w:p>
        </w:tc>
      </w:tr>
    </w:tbl>
    <w:p w:rsidR="00BD2CD7" w:rsidRPr="007A0D54" w:rsidRDefault="00BD2CD7" w:rsidP="00BD2CD7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C24EE4" w:rsidRPr="00C24EE4" w:rsidRDefault="00C24EE4" w:rsidP="00C24EE4">
      <w:pPr>
        <w:pageBreakBefore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val="en-US" w:eastAsia="hi-IN" w:bidi="hi-IN"/>
        </w:rPr>
      </w:pPr>
      <w:r w:rsidRPr="00BD2CD7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lastRenderedPageBreak/>
        <w:t>Календарно-тематическое планирование</w:t>
      </w:r>
      <w:bookmarkStart w:id="0" w:name="_GoBack"/>
      <w:bookmarkEnd w:id="0"/>
    </w:p>
    <w:tbl>
      <w:tblPr>
        <w:tblpPr w:leftFromText="180" w:rightFromText="180" w:vertAnchor="text" w:horzAnchor="margin" w:tblpY="1265"/>
        <w:tblW w:w="14880" w:type="dxa"/>
        <w:tblLayout w:type="fixed"/>
        <w:tblLook w:val="0000" w:firstRow="0" w:lastRow="0" w:firstColumn="0" w:lastColumn="0" w:noHBand="0" w:noVBand="0"/>
      </w:tblPr>
      <w:tblGrid>
        <w:gridCol w:w="584"/>
        <w:gridCol w:w="9191"/>
        <w:gridCol w:w="6"/>
        <w:gridCol w:w="1827"/>
        <w:gridCol w:w="14"/>
        <w:gridCol w:w="7"/>
        <w:gridCol w:w="1642"/>
        <w:gridCol w:w="1609"/>
      </w:tblGrid>
      <w:tr w:rsidR="004B0877" w:rsidRPr="00BD2CD7" w:rsidTr="009F0023">
        <w:trPr>
          <w:trHeight w:val="300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№ </w:t>
            </w:r>
            <w:proofErr w:type="gramStart"/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</w:t>
            </w:r>
            <w:proofErr w:type="gramEnd"/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/п</w:t>
            </w:r>
          </w:p>
        </w:tc>
        <w:tc>
          <w:tcPr>
            <w:tcW w:w="91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Тема урока</w:t>
            </w:r>
          </w:p>
        </w:tc>
        <w:tc>
          <w:tcPr>
            <w:tcW w:w="184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Количество часов</w:t>
            </w:r>
          </w:p>
        </w:tc>
        <w:tc>
          <w:tcPr>
            <w:tcW w:w="32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Дата</w:t>
            </w:r>
          </w:p>
        </w:tc>
      </w:tr>
      <w:tr w:rsidR="004B0877" w:rsidRPr="00BD2CD7" w:rsidTr="009F0023">
        <w:trPr>
          <w:trHeight w:val="255"/>
        </w:trPr>
        <w:tc>
          <w:tcPr>
            <w:tcW w:w="58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91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47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план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факт</w:t>
            </w:r>
          </w:p>
        </w:tc>
      </w:tr>
      <w:tr w:rsidR="009F0023" w:rsidRPr="00BD2CD7" w:rsidTr="009F0023">
        <w:tc>
          <w:tcPr>
            <w:tcW w:w="9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BD2CD7" w:rsidRDefault="009F0023" w:rsidP="0047261D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 </w:t>
            </w:r>
            <w:r w:rsidRPr="00BD2CD7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1. Теоретические и практические аспекты краеведения</w:t>
            </w:r>
            <w:r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8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47261D" w:rsidRDefault="0047261D" w:rsidP="0047261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7261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327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0023" w:rsidRPr="00BD2CD7" w:rsidRDefault="009F0023" w:rsidP="009F0023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 краеведение.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Азбука краеведения</w:t>
            </w:r>
            <w:proofErr w:type="gram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 изучения природы. Работа в полевых условиях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географическими приборами и инструментами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сторон горизонта разными способами.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Ведение дневника краеведческих наблюдений.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поведения на экскурсиях и в походах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памятки юному туристу «Не теряй ориентир!»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B1C10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F0023" w:rsidRPr="00BD2CD7" w:rsidTr="009F0023">
        <w:tc>
          <w:tcPr>
            <w:tcW w:w="9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BD2CD7" w:rsidRDefault="009F0023" w:rsidP="0047261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BD2C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 Природное наследие края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47261D" w:rsidRDefault="0047261D" w:rsidP="0047261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7261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325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0023" w:rsidRPr="00BD2CD7" w:rsidRDefault="009F0023" w:rsidP="009F002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 берегам реки Карлы». Экску</w:t>
            </w:r>
            <w:proofErr w:type="gram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рс в пр</w:t>
            </w:r>
            <w:proofErr w:type="gram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ошлое реки.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к реке Карла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«Река Карла, как объект природного наследия края»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«Заливные луга большое богатство жителей нашего села. Экску</w:t>
            </w:r>
            <w:proofErr w:type="gram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рс в пр</w:t>
            </w:r>
            <w:proofErr w:type="gram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ошлое заливных лугов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к заливным лугам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«Заливные луга, как объект природного наследия края»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 – богатство родимого края». Экску</w:t>
            </w:r>
            <w:proofErr w:type="gram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рс в пр</w:t>
            </w:r>
            <w:proofErr w:type="gram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ошлое смешанного и соснового лесов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лес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«Леса, как объект природного наследия края»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«Родники, как жемчужины края». Экску</w:t>
            </w:r>
            <w:proofErr w:type="gram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рс в пр</w:t>
            </w:r>
            <w:proofErr w:type="gram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ошлое родников края.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к родникам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«Родники, как объекты природного наследия края»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Озера нашего края. Экску</w:t>
            </w:r>
            <w:proofErr w:type="gram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рс в пр</w:t>
            </w:r>
            <w:proofErr w:type="gram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ошлое озер нашей местности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22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к озерам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23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«Озера, как объекты природного наследия края»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F0023" w:rsidRPr="00BD2CD7" w:rsidTr="009F0023"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BD2CD7" w:rsidRDefault="009F0023" w:rsidP="0047261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BD2CD7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3. Историческое наследие края</w:t>
            </w:r>
            <w:r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47261D" w:rsidRDefault="0047261D" w:rsidP="0047261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7261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0023" w:rsidRPr="00BD2CD7" w:rsidRDefault="009F0023" w:rsidP="009F002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24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Карлинский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вал» - исторический памятник края. Экскурс в историю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Калинского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вала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на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Карлинский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26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Карлинский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вал, как объект исторического наследия края»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27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Топонимика населенных пунктов. Из истории названия сел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Альшихово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Тингаши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Рунга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Мулланур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Вахитов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Кайрево</w:t>
            </w:r>
            <w:proofErr w:type="spellEnd"/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28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Исчезнувшие деревни: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Каракитан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Кызыл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Каен</w:t>
            </w:r>
            <w:proofErr w:type="spellEnd"/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29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со старожилами о народных промыслах жителей деревень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Альшихово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Тингаши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Кайрево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Мулланур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Вахитов</w:t>
            </w:r>
            <w:proofErr w:type="spellEnd"/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 местных жителей в настоящее время. Мастера и умельцы края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31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альбома. «Прошлое и настоящее наших деревень»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F0023" w:rsidRPr="00BD2CD7" w:rsidTr="009F0023"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BD2CD7" w:rsidRDefault="009F0023" w:rsidP="009F002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4</w:t>
            </w:r>
            <w:r w:rsidRPr="00BD2CD7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. </w:t>
            </w:r>
            <w:r w:rsidRPr="00BD2C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Кул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ьтурное наследие родного края </w:t>
            </w: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0023" w:rsidRPr="009F0023" w:rsidRDefault="009F0023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9F0023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2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0023" w:rsidRPr="00BD2CD7" w:rsidRDefault="009F0023" w:rsidP="009F002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32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памятнике воинам - землякам, погибшим в годы Великой Отечественной войны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33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архитектурного памятника храма Святой Маргариты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34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альбома. «Памятники культуры нашего края»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0877" w:rsidRPr="00BD2CD7" w:rsidTr="009F002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D2CD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35</w:t>
            </w:r>
          </w:p>
        </w:tc>
        <w:tc>
          <w:tcPr>
            <w:tcW w:w="9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2C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итогов. Выставка альбома «Милый сердцу край» Вставка дневников краеведческих наблюдений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0877" w:rsidRPr="00683C38" w:rsidRDefault="004B0877" w:rsidP="009F002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877" w:rsidRPr="00BD2CD7" w:rsidRDefault="004B0877" w:rsidP="009F002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BD2CD7" w:rsidRPr="00BD2CD7" w:rsidRDefault="00BD2CD7" w:rsidP="00BD2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2CD7" w:rsidRPr="00BD2CD7" w:rsidRDefault="00BD2CD7" w:rsidP="00BD2C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67307" w:rsidRPr="00BD2CD7" w:rsidRDefault="00B67307" w:rsidP="00981BE8">
      <w:pPr>
        <w:jc w:val="center"/>
        <w:rPr>
          <w:rFonts w:ascii="Times New Roman" w:hAnsi="Times New Roman" w:cs="Times New Roman"/>
        </w:rPr>
      </w:pPr>
    </w:p>
    <w:sectPr w:rsidR="00B67307" w:rsidRPr="00BD2CD7" w:rsidSect="00BD2CD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z w:val="24"/>
        <w:szCs w:val="29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z w:val="24"/>
        <w:szCs w:val="29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z w:val="24"/>
        <w:szCs w:val="29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D8058E"/>
    <w:multiLevelType w:val="hybridMultilevel"/>
    <w:tmpl w:val="7B56058E"/>
    <w:lvl w:ilvl="0" w:tplc="00000003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4665"/>
    <w:multiLevelType w:val="hybridMultilevel"/>
    <w:tmpl w:val="BFA24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/>
        <w:b/>
      </w:rPr>
    </w:lvl>
  </w:abstractNum>
  <w:abstractNum w:abstractNumId="5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CD7"/>
    <w:rsid w:val="000161C7"/>
    <w:rsid w:val="000559B6"/>
    <w:rsid w:val="00073976"/>
    <w:rsid w:val="00095B10"/>
    <w:rsid w:val="00126ADE"/>
    <w:rsid w:val="0017742A"/>
    <w:rsid w:val="00197ABE"/>
    <w:rsid w:val="001D3D42"/>
    <w:rsid w:val="001D4739"/>
    <w:rsid w:val="001D6C71"/>
    <w:rsid w:val="001E7B6D"/>
    <w:rsid w:val="00286E97"/>
    <w:rsid w:val="00290EC0"/>
    <w:rsid w:val="002D655C"/>
    <w:rsid w:val="00303720"/>
    <w:rsid w:val="003C279E"/>
    <w:rsid w:val="003E6B84"/>
    <w:rsid w:val="003E7BC6"/>
    <w:rsid w:val="004571F9"/>
    <w:rsid w:val="0047261D"/>
    <w:rsid w:val="00472A69"/>
    <w:rsid w:val="004B0877"/>
    <w:rsid w:val="00513F0C"/>
    <w:rsid w:val="00516C4F"/>
    <w:rsid w:val="005769A2"/>
    <w:rsid w:val="005C3C4F"/>
    <w:rsid w:val="005D19F9"/>
    <w:rsid w:val="006063FB"/>
    <w:rsid w:val="00660C85"/>
    <w:rsid w:val="0067727D"/>
    <w:rsid w:val="006826D3"/>
    <w:rsid w:val="00683C38"/>
    <w:rsid w:val="006A7842"/>
    <w:rsid w:val="006B169F"/>
    <w:rsid w:val="006F63C2"/>
    <w:rsid w:val="00702E99"/>
    <w:rsid w:val="00735F3D"/>
    <w:rsid w:val="007A0D54"/>
    <w:rsid w:val="007C1AFA"/>
    <w:rsid w:val="0088660C"/>
    <w:rsid w:val="008C6A63"/>
    <w:rsid w:val="008F4997"/>
    <w:rsid w:val="00981BE8"/>
    <w:rsid w:val="00983D7E"/>
    <w:rsid w:val="009D1130"/>
    <w:rsid w:val="009D47D0"/>
    <w:rsid w:val="009F0023"/>
    <w:rsid w:val="00A31525"/>
    <w:rsid w:val="00A56E6B"/>
    <w:rsid w:val="00A919B0"/>
    <w:rsid w:val="00B33AFA"/>
    <w:rsid w:val="00B477F3"/>
    <w:rsid w:val="00B67307"/>
    <w:rsid w:val="00B973D2"/>
    <w:rsid w:val="00BB0E1E"/>
    <w:rsid w:val="00BB1C10"/>
    <w:rsid w:val="00BB34AD"/>
    <w:rsid w:val="00BD2CD7"/>
    <w:rsid w:val="00BD397E"/>
    <w:rsid w:val="00BD532B"/>
    <w:rsid w:val="00C24EE4"/>
    <w:rsid w:val="00C81515"/>
    <w:rsid w:val="00CC28F3"/>
    <w:rsid w:val="00CD73FC"/>
    <w:rsid w:val="00CE74A1"/>
    <w:rsid w:val="00CF2CDF"/>
    <w:rsid w:val="00E327C8"/>
    <w:rsid w:val="00E37E8F"/>
    <w:rsid w:val="00EC146C"/>
    <w:rsid w:val="00EC1D21"/>
    <w:rsid w:val="00F63BE9"/>
    <w:rsid w:val="00F64D9D"/>
    <w:rsid w:val="00F80581"/>
    <w:rsid w:val="00FC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5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5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8</Pages>
  <Words>2358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2019-11-02T07:17:00Z</cp:lastPrinted>
  <dcterms:created xsi:type="dcterms:W3CDTF">2019-10-10T21:41:00Z</dcterms:created>
  <dcterms:modified xsi:type="dcterms:W3CDTF">2020-11-16T14:46:00Z</dcterms:modified>
</cp:coreProperties>
</file>