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2AD" w:rsidRDefault="00C332AD" w:rsidP="00C332AD">
      <w:pPr>
        <w:pStyle w:val="20"/>
        <w:shd w:val="clear" w:color="auto" w:fill="auto"/>
      </w:pPr>
      <w:r>
        <w:t>Муниципальное бюджетное дошкольное образовательное учреждение</w:t>
      </w:r>
      <w:r>
        <w:br/>
        <w:t>«Детский сад № 69» г</w:t>
      </w:r>
      <w:proofErr w:type="gramStart"/>
      <w:r>
        <w:t>.С</w:t>
      </w:r>
      <w:proofErr w:type="gramEnd"/>
      <w:r>
        <w:t>ыктывкара</w:t>
      </w:r>
    </w:p>
    <w:p w:rsidR="006F774A" w:rsidRDefault="00C332AD" w:rsidP="00C332AD">
      <w:pPr>
        <w:pStyle w:val="30"/>
        <w:shd w:val="clear" w:color="auto" w:fill="auto"/>
        <w:spacing w:before="0"/>
      </w:pPr>
      <w:r>
        <w:t xml:space="preserve">Электронный сборник </w:t>
      </w:r>
      <w:r w:rsidR="002A61B7">
        <w:t>для родителей детей раннего и младшего дошкольного возраста</w:t>
      </w:r>
      <w:r>
        <w:t xml:space="preserve"> </w:t>
      </w:r>
    </w:p>
    <w:p w:rsidR="00C332AD" w:rsidRDefault="00C332AD" w:rsidP="006F774A">
      <w:pPr>
        <w:pStyle w:val="30"/>
        <w:shd w:val="clear" w:color="auto" w:fill="auto"/>
        <w:spacing w:before="0"/>
      </w:pPr>
      <w:r>
        <w:t xml:space="preserve">«Ранняя профилактика </w:t>
      </w:r>
      <w:r w:rsidR="006F774A">
        <w:t>задержки речевого развития</w:t>
      </w:r>
      <w:r w:rsidR="002A61B7">
        <w:t xml:space="preserve"> с использованием интерактивных игр</w:t>
      </w:r>
      <w:r>
        <w:t>»</w:t>
      </w: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6F774A" w:rsidRDefault="006F774A" w:rsidP="006F774A">
      <w:pPr>
        <w:pStyle w:val="20"/>
        <w:shd w:val="clear" w:color="auto" w:fill="auto"/>
        <w:spacing w:after="179" w:line="280" w:lineRule="exact"/>
        <w:jc w:val="right"/>
      </w:pPr>
      <w:r>
        <w:t>Составители сборника:</w:t>
      </w:r>
    </w:p>
    <w:p w:rsidR="006F774A" w:rsidRDefault="006F774A" w:rsidP="006F774A">
      <w:pPr>
        <w:pStyle w:val="20"/>
        <w:shd w:val="clear" w:color="auto" w:fill="auto"/>
        <w:spacing w:after="0"/>
        <w:jc w:val="right"/>
      </w:pPr>
      <w:proofErr w:type="spellStart"/>
      <w:r>
        <w:t>Носкова</w:t>
      </w:r>
      <w:proofErr w:type="spellEnd"/>
      <w:r>
        <w:t xml:space="preserve"> Е.В. - педагог-психолог </w:t>
      </w:r>
    </w:p>
    <w:p w:rsidR="00C332AD" w:rsidRPr="006F774A" w:rsidRDefault="006F774A" w:rsidP="006F774A">
      <w:pPr>
        <w:pStyle w:val="30"/>
        <w:shd w:val="clear" w:color="auto" w:fill="auto"/>
        <w:spacing w:before="0" w:line="280" w:lineRule="exact"/>
        <w:jc w:val="right"/>
        <w:rPr>
          <w:b w:val="0"/>
        </w:rPr>
      </w:pPr>
      <w:proofErr w:type="spellStart"/>
      <w:r w:rsidRPr="006F774A">
        <w:rPr>
          <w:b w:val="0"/>
        </w:rPr>
        <w:t>Буркотенко-Буркот</w:t>
      </w:r>
      <w:proofErr w:type="spellEnd"/>
      <w:r w:rsidRPr="006F774A">
        <w:rPr>
          <w:b w:val="0"/>
        </w:rPr>
        <w:t xml:space="preserve"> Л.А. - учитель-логопед </w:t>
      </w: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C332AD" w:rsidP="00C332AD">
      <w:pPr>
        <w:pStyle w:val="30"/>
        <w:shd w:val="clear" w:color="auto" w:fill="auto"/>
        <w:spacing w:before="0" w:line="280" w:lineRule="exact"/>
      </w:pPr>
    </w:p>
    <w:p w:rsidR="00C332AD" w:rsidRDefault="006F774A" w:rsidP="00C332AD">
      <w:pPr>
        <w:pStyle w:val="30"/>
        <w:shd w:val="clear" w:color="auto" w:fill="auto"/>
        <w:spacing w:before="0" w:line="280" w:lineRule="exact"/>
        <w:sectPr w:rsidR="00C332AD">
          <w:footerReference w:type="default" r:id="rId7"/>
          <w:pgSz w:w="11900" w:h="16840"/>
          <w:pgMar w:top="1152" w:right="1675" w:bottom="1152" w:left="1680" w:header="0" w:footer="3" w:gutter="0"/>
          <w:cols w:space="720"/>
          <w:noEndnote/>
          <w:docGrid w:linePitch="360"/>
        </w:sectPr>
      </w:pPr>
      <w:r>
        <w:t>Сыктывкар 2021</w:t>
      </w:r>
      <w:r w:rsidR="00C332AD">
        <w:t xml:space="preserve"> г.</w:t>
      </w:r>
    </w:p>
    <w:p w:rsidR="00C332AD" w:rsidRDefault="00C332AD" w:rsidP="00D62899">
      <w:pPr>
        <w:pStyle w:val="20"/>
        <w:shd w:val="clear" w:color="auto" w:fill="auto"/>
        <w:spacing w:after="179" w:line="276" w:lineRule="auto"/>
        <w:ind w:right="80"/>
      </w:pPr>
      <w:r>
        <w:lastRenderedPageBreak/>
        <w:t>Содержание</w:t>
      </w:r>
    </w:p>
    <w:p w:rsidR="006F774A" w:rsidRDefault="006F774A" w:rsidP="00D62899">
      <w:pPr>
        <w:pStyle w:val="20"/>
        <w:numPr>
          <w:ilvl w:val="0"/>
          <w:numId w:val="1"/>
        </w:numPr>
        <w:shd w:val="clear" w:color="auto" w:fill="auto"/>
        <w:spacing w:after="179" w:line="276" w:lineRule="auto"/>
        <w:ind w:right="80"/>
        <w:jc w:val="both"/>
      </w:pPr>
      <w:r>
        <w:t>Пояснительная записка............................................................</w:t>
      </w:r>
      <w:r w:rsidR="00A352A3">
        <w:t>...............</w:t>
      </w:r>
      <w:r w:rsidR="002A61B7">
        <w:t>3</w:t>
      </w:r>
    </w:p>
    <w:p w:rsidR="006F774A" w:rsidRDefault="006F774A" w:rsidP="00D62899">
      <w:pPr>
        <w:pStyle w:val="20"/>
        <w:numPr>
          <w:ilvl w:val="0"/>
          <w:numId w:val="1"/>
        </w:numPr>
        <w:shd w:val="clear" w:color="auto" w:fill="auto"/>
        <w:spacing w:after="179" w:line="276" w:lineRule="auto"/>
        <w:ind w:right="80"/>
        <w:jc w:val="both"/>
      </w:pPr>
      <w:r>
        <w:t>Методические и технические рекомендации по использованию интерактивной игры по теме «Игрушки»..................................</w:t>
      </w:r>
      <w:r w:rsidR="00A352A3">
        <w:t>.....................</w:t>
      </w:r>
      <w:r w:rsidR="002A61B7">
        <w:t>5</w:t>
      </w:r>
    </w:p>
    <w:p w:rsidR="006F774A" w:rsidRDefault="006F774A" w:rsidP="00D62899">
      <w:pPr>
        <w:pStyle w:val="20"/>
        <w:numPr>
          <w:ilvl w:val="0"/>
          <w:numId w:val="1"/>
        </w:numPr>
        <w:shd w:val="clear" w:color="auto" w:fill="auto"/>
        <w:spacing w:after="179" w:line="276" w:lineRule="auto"/>
        <w:ind w:right="80"/>
        <w:jc w:val="both"/>
      </w:pPr>
      <w:r>
        <w:t>Методические и технические рекомендации по использованию интерактивной игры по теме «Домашние животные»...........</w:t>
      </w:r>
      <w:r w:rsidR="00A352A3">
        <w:t>.......................</w:t>
      </w:r>
      <w:r>
        <w:t>.</w:t>
      </w:r>
      <w:r w:rsidR="002A61B7">
        <w:t>9</w:t>
      </w:r>
    </w:p>
    <w:p w:rsidR="006F774A" w:rsidRDefault="006F774A" w:rsidP="00D62899">
      <w:pPr>
        <w:pStyle w:val="20"/>
        <w:numPr>
          <w:ilvl w:val="0"/>
          <w:numId w:val="1"/>
        </w:numPr>
        <w:shd w:val="clear" w:color="auto" w:fill="auto"/>
        <w:spacing w:after="179" w:line="276" w:lineRule="auto"/>
        <w:ind w:right="80"/>
        <w:jc w:val="both"/>
      </w:pPr>
      <w:r>
        <w:t>Методические и технические рекомендации по использованию интерактивной игры по теме «Дикие животные»...................</w:t>
      </w:r>
      <w:r w:rsidR="00A352A3">
        <w:t>......................</w:t>
      </w:r>
      <w:r w:rsidR="002A61B7">
        <w:t>12</w:t>
      </w: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6F774A" w:rsidRDefault="006F774A" w:rsidP="00C332AD">
      <w:pPr>
        <w:pStyle w:val="20"/>
        <w:shd w:val="clear" w:color="auto" w:fill="auto"/>
        <w:spacing w:after="174" w:line="280" w:lineRule="exact"/>
        <w:rPr>
          <w:b/>
        </w:rPr>
      </w:pPr>
    </w:p>
    <w:p w:rsidR="00C332AD" w:rsidRPr="00F82D60" w:rsidRDefault="00C332AD" w:rsidP="00D62899">
      <w:pPr>
        <w:pStyle w:val="20"/>
        <w:shd w:val="clear" w:color="auto" w:fill="auto"/>
        <w:tabs>
          <w:tab w:val="left" w:pos="4114"/>
        </w:tabs>
        <w:spacing w:after="174" w:line="276" w:lineRule="auto"/>
        <w:rPr>
          <w:b/>
        </w:rPr>
      </w:pPr>
      <w:r w:rsidRPr="00F82D60">
        <w:rPr>
          <w:b/>
        </w:rPr>
        <w:lastRenderedPageBreak/>
        <w:t>Пояснительная записка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>Важнейшей предпосылкой совершенствования речевой деятельности детей является создание эмоционально благоприятной ситуации, которая способствует возникновению желания активно участвовать в речевом общении. И именно игровая деятельность помогает создать такие ситуации, в которых развивается не только логическое мышление, но и речь, зрительное внимание малыша, является важной составляющей для развития воображения.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>Грамотное использование интерактивных игр может помочь педагогам и родителям (законным представителям) научить ребенка мыслить логически, сравнивать и рассуждать.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>Не все родители (законные представители) знают, что именно нужно говорить, на что обратить внимание, какие примеры использовать для игры и первых «уроков». Тут на помощь приходят книги, курсы, а сегодня и мобильные приложения, презентации.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>Постепенно приходит понимание того, что инструменты, которые используемые в работе еще 10 лет назад, теряют свою эффективность - подход к детям нынешнего поколения должен быть иной.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 xml:space="preserve">Их поведение и мышление отличаются. Все больше в их жизнь входят современные </w:t>
      </w:r>
      <w:proofErr w:type="spellStart"/>
      <w:r>
        <w:t>гаджеты</w:t>
      </w:r>
      <w:proofErr w:type="spellEnd"/>
      <w:r>
        <w:t xml:space="preserve"> и внимание перестроено в соответствии с этим.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 xml:space="preserve">Одной из наиболее удачных форм подготовки и представления наглядного материала к занятиям можно назвать интерактивные игры с использованием </w:t>
      </w:r>
      <w:proofErr w:type="spellStart"/>
      <w:r>
        <w:t>девайсов</w:t>
      </w:r>
      <w:proofErr w:type="spellEnd"/>
      <w:r>
        <w:t xml:space="preserve"> и </w:t>
      </w:r>
      <w:proofErr w:type="spellStart"/>
      <w:r>
        <w:t>гаджетов</w:t>
      </w:r>
      <w:proofErr w:type="spellEnd"/>
      <w:r>
        <w:t>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 xml:space="preserve">Современные высокотехнологичные </w:t>
      </w:r>
      <w:proofErr w:type="spellStart"/>
      <w:r>
        <w:t>девайсы</w:t>
      </w:r>
      <w:proofErr w:type="spellEnd"/>
      <w:r>
        <w:t xml:space="preserve"> и </w:t>
      </w:r>
      <w:proofErr w:type="spellStart"/>
      <w:r>
        <w:t>гаджеты</w:t>
      </w:r>
      <w:proofErr w:type="spellEnd"/>
      <w:r>
        <w:t xml:space="preserve"> (смартфоны, телевизоры, игровые приставки, планшеты, ноутбуки, компьютеры) - это неотъемлемая часть жизни современного ребенка. И знакомить ребенка с техническими «помощниками» родители часто начинают уже с первого года жизни или даже раньше.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>Современным детям очень нравится учиться в интерактивной игровой форме и под руководством грамотных специалистов или родителей (законных представителей), такие занятия могут быть очень эффективны.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 xml:space="preserve">Таким образом, использование в работе специалистов </w:t>
      </w:r>
      <w:proofErr w:type="spellStart"/>
      <w:r>
        <w:t>мультимедийных</w:t>
      </w:r>
      <w:proofErr w:type="spellEnd"/>
      <w:r>
        <w:t xml:space="preserve"> презентаций и других компьютерных программ дает возможность оптимизировать педагогический процесс, повысить эффективность психолого-педагогической деятельности.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>Не приходится сомневаться в необходимости применения в своей работе всего спектра новейших технологий.</w:t>
      </w:r>
    </w:p>
    <w:p w:rsidR="00C332AD" w:rsidRDefault="00C332AD" w:rsidP="00D62899">
      <w:pPr>
        <w:pStyle w:val="20"/>
        <w:shd w:val="clear" w:color="auto" w:fill="auto"/>
        <w:tabs>
          <w:tab w:val="left" w:pos="3278"/>
          <w:tab w:val="left" w:pos="7536"/>
        </w:tabs>
        <w:spacing w:after="0" w:line="276" w:lineRule="auto"/>
        <w:ind w:firstLine="600"/>
        <w:jc w:val="both"/>
      </w:pPr>
      <w:r>
        <w:t xml:space="preserve">В дошкольном возрасте формирование речи ребенка — это главная задача педагога, так как хорошее владение родным языком связано с </w:t>
      </w:r>
      <w:r>
        <w:lastRenderedPageBreak/>
        <w:t>познанием окружающего мира, с развитием сознания ребенка, с развитием разносторонней личности. Успешное формирование грамматического строя речи у дошкольников — это важнейшее условие для полноценного общего психического и речевого развития. Применение компьютера мотивирует воспитанников проявлять свою оригинальность, задавать вопросы, что, в свою очередь, благоприятно влияет на развитие речи. Это объясняется наличием элементов занимательности и игры, что является сильнейшим средством повышения мотивации. Ребят привлекает новизна данных занятий. В группе создается обстановка реального общения, благодаря которой дети стремятся выразить эмоции от увиденного материала своими словами. Они с желанием выполняют предложенные задания, проявляют стойкий интерес к новому. Принципиальное новшество использования компьютера — интерактивность, позволяющая развивать активные формы обучения. Благодаря организации с ИКТ у детей происходит: стимулирование речевой активности; увеличение речевой деятельности; - появление с первых минут интереса к занятию и последующее его удержание до конца занятия. Речь в процессе ИКТ — это средство мыслительных операций, и при этом она формирует самостоятельную творческую деятельность ребенка. Благодаря информационно-коммуникативным средствам обучения происходит увеличение эффективности работы специалистов и воспитателей по формированию грамматических навыков, способствуя эмоционально-мотивационному звену речевой деятельности детей дошкольного возраста.</w:t>
      </w:r>
    </w:p>
    <w:p w:rsidR="00C332AD" w:rsidRDefault="00C332AD" w:rsidP="00D62899">
      <w:pPr>
        <w:pStyle w:val="20"/>
        <w:shd w:val="clear" w:color="auto" w:fill="auto"/>
        <w:spacing w:after="0" w:line="276" w:lineRule="auto"/>
        <w:ind w:firstLine="600"/>
        <w:jc w:val="both"/>
      </w:pPr>
      <w:r>
        <w:t xml:space="preserve">Сегодня специалисты обязаны владеть компьютерной грамотностью и уметь пользоваться </w:t>
      </w:r>
      <w:proofErr w:type="gramStart"/>
      <w:r>
        <w:t>современными</w:t>
      </w:r>
      <w:proofErr w:type="gramEnd"/>
      <w:r>
        <w:t xml:space="preserve"> </w:t>
      </w:r>
      <w:proofErr w:type="spellStart"/>
      <w:r>
        <w:t>девайсами</w:t>
      </w:r>
      <w:proofErr w:type="spellEnd"/>
      <w:r>
        <w:t xml:space="preserve"> - это одно из требований профессионального стандарта педагога.</w:t>
      </w:r>
    </w:p>
    <w:p w:rsidR="00C332AD" w:rsidRDefault="00C332AD" w:rsidP="00D62899">
      <w:pPr>
        <w:pStyle w:val="20"/>
        <w:shd w:val="clear" w:color="auto" w:fill="auto"/>
        <w:spacing w:after="120" w:line="276" w:lineRule="auto"/>
        <w:ind w:firstLine="600"/>
        <w:jc w:val="both"/>
      </w:pPr>
      <w:r>
        <w:t>Применение интерактивных игр в структуре ОД:</w:t>
      </w:r>
    </w:p>
    <w:p w:rsidR="00C332AD" w:rsidRDefault="00C332AD" w:rsidP="00D62899">
      <w:pPr>
        <w:pStyle w:val="20"/>
        <w:numPr>
          <w:ilvl w:val="0"/>
          <w:numId w:val="2"/>
        </w:numPr>
        <w:shd w:val="clear" w:color="auto" w:fill="auto"/>
        <w:tabs>
          <w:tab w:val="left" w:pos="2155"/>
        </w:tabs>
        <w:spacing w:after="0" w:line="276" w:lineRule="auto"/>
        <w:ind w:left="1320"/>
        <w:jc w:val="both"/>
      </w:pPr>
      <w:r>
        <w:t>Развитие и стимуляция, активизация слухового внимания.</w:t>
      </w:r>
    </w:p>
    <w:p w:rsidR="00C332AD" w:rsidRDefault="00C332AD" w:rsidP="00D62899">
      <w:pPr>
        <w:pStyle w:val="20"/>
        <w:numPr>
          <w:ilvl w:val="0"/>
          <w:numId w:val="2"/>
        </w:numPr>
        <w:shd w:val="clear" w:color="auto" w:fill="auto"/>
        <w:tabs>
          <w:tab w:val="left" w:pos="2155"/>
        </w:tabs>
        <w:spacing w:after="0" w:line="276" w:lineRule="auto"/>
        <w:ind w:left="760" w:firstLine="560"/>
        <w:jc w:val="left"/>
      </w:pPr>
      <w:r>
        <w:t>Распознавание звуков природы, бытовых музыкальных инструментов.</w:t>
      </w:r>
    </w:p>
    <w:p w:rsidR="00C332AD" w:rsidRDefault="00C332AD" w:rsidP="00D62899">
      <w:pPr>
        <w:pStyle w:val="20"/>
        <w:numPr>
          <w:ilvl w:val="0"/>
          <w:numId w:val="2"/>
        </w:numPr>
        <w:shd w:val="clear" w:color="auto" w:fill="auto"/>
        <w:tabs>
          <w:tab w:val="left" w:pos="2155"/>
        </w:tabs>
        <w:spacing w:after="0" w:line="276" w:lineRule="auto"/>
        <w:ind w:left="760" w:firstLine="560"/>
        <w:jc w:val="left"/>
      </w:pPr>
      <w:r>
        <w:t>Соотнесение с предметом и развитие формирования предметной деятельности.</w:t>
      </w:r>
    </w:p>
    <w:p w:rsidR="00C332AD" w:rsidRDefault="00C332AD" w:rsidP="00D62899">
      <w:pPr>
        <w:pStyle w:val="20"/>
        <w:numPr>
          <w:ilvl w:val="0"/>
          <w:numId w:val="2"/>
        </w:numPr>
        <w:shd w:val="clear" w:color="auto" w:fill="auto"/>
        <w:tabs>
          <w:tab w:val="left" w:pos="2155"/>
        </w:tabs>
        <w:spacing w:after="0" w:line="276" w:lineRule="auto"/>
        <w:ind w:left="760" w:firstLine="560"/>
        <w:jc w:val="left"/>
      </w:pPr>
      <w:r>
        <w:t>Формирование предметного восприятия. Символическая деятельность.</w:t>
      </w:r>
    </w:p>
    <w:p w:rsidR="00C332AD" w:rsidRDefault="00C332AD" w:rsidP="00D62899">
      <w:pPr>
        <w:pStyle w:val="20"/>
        <w:numPr>
          <w:ilvl w:val="0"/>
          <w:numId w:val="2"/>
        </w:numPr>
        <w:shd w:val="clear" w:color="auto" w:fill="auto"/>
        <w:tabs>
          <w:tab w:val="left" w:pos="2155"/>
        </w:tabs>
        <w:spacing w:after="0" w:line="276" w:lineRule="auto"/>
        <w:ind w:left="1320"/>
        <w:jc w:val="both"/>
      </w:pPr>
      <w:r>
        <w:t>Развитие зрительного внимания, логики.</w:t>
      </w:r>
    </w:p>
    <w:p w:rsidR="00C332AD" w:rsidRDefault="00C332AD" w:rsidP="00D62899">
      <w:pPr>
        <w:pStyle w:val="20"/>
        <w:numPr>
          <w:ilvl w:val="0"/>
          <w:numId w:val="2"/>
        </w:numPr>
        <w:shd w:val="clear" w:color="auto" w:fill="auto"/>
        <w:tabs>
          <w:tab w:val="left" w:pos="2155"/>
        </w:tabs>
        <w:spacing w:after="113" w:line="276" w:lineRule="auto"/>
        <w:ind w:left="1320"/>
        <w:jc w:val="both"/>
      </w:pPr>
      <w:r>
        <w:t>Понимание речи.</w:t>
      </w:r>
    </w:p>
    <w:p w:rsidR="006F774A" w:rsidRDefault="006F774A" w:rsidP="00C332AD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6F774A" w:rsidRDefault="006F774A" w:rsidP="00C332AD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6F774A" w:rsidRDefault="006F774A" w:rsidP="00C332AD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6F1727" w:rsidRPr="00C44BF9" w:rsidRDefault="006F1727" w:rsidP="006F1727">
      <w:pPr>
        <w:pStyle w:val="Default"/>
        <w:jc w:val="center"/>
        <w:rPr>
          <w:b/>
          <w:sz w:val="28"/>
          <w:szCs w:val="28"/>
        </w:rPr>
      </w:pPr>
      <w:r w:rsidRPr="00C44BF9">
        <w:rPr>
          <w:b/>
          <w:bCs/>
          <w:sz w:val="28"/>
          <w:szCs w:val="28"/>
        </w:rPr>
        <w:lastRenderedPageBreak/>
        <w:t>Методические и технические рекомендации</w:t>
      </w:r>
    </w:p>
    <w:p w:rsidR="006F1727" w:rsidRPr="00C44BF9" w:rsidRDefault="006F1727" w:rsidP="006F1727">
      <w:pPr>
        <w:pStyle w:val="Default"/>
        <w:jc w:val="center"/>
        <w:rPr>
          <w:b/>
          <w:sz w:val="28"/>
          <w:szCs w:val="28"/>
        </w:rPr>
      </w:pPr>
      <w:r w:rsidRPr="00C44BF9">
        <w:rPr>
          <w:b/>
          <w:bCs/>
          <w:sz w:val="28"/>
          <w:szCs w:val="28"/>
        </w:rPr>
        <w:t xml:space="preserve">к интерактивной игре по теме </w:t>
      </w:r>
      <w:r w:rsidRPr="00C44BF9">
        <w:rPr>
          <w:rFonts w:eastAsia="Calibri"/>
          <w:b/>
          <w:sz w:val="28"/>
          <w:szCs w:val="28"/>
        </w:rPr>
        <w:t>«Зверушки и игрушки»</w:t>
      </w:r>
    </w:p>
    <w:p w:rsidR="006F1727" w:rsidRDefault="006F1727" w:rsidP="006F1727">
      <w:pPr>
        <w:spacing w:after="16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F1727" w:rsidRPr="00C44BF9" w:rsidRDefault="006F1727" w:rsidP="006F1727">
      <w:pPr>
        <w:spacing w:after="16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4BF9">
        <w:rPr>
          <w:rFonts w:ascii="Times New Roman" w:hAnsi="Times New Roman" w:cs="Times New Roman"/>
          <w:sz w:val="28"/>
          <w:szCs w:val="28"/>
        </w:rPr>
        <w:t xml:space="preserve">Интерактивная игра  выполнена в программе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–2007.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 пособие включает в себя интерактивную игру с использованием анимации, гиперссылки на запуск игр. Игра соответствуют теме </w:t>
      </w:r>
      <w:r w:rsidRPr="00C44BF9">
        <w:rPr>
          <w:rFonts w:ascii="Times New Roman" w:eastAsia="Calibri" w:hAnsi="Times New Roman" w:cs="Times New Roman"/>
          <w:sz w:val="28"/>
          <w:szCs w:val="28"/>
        </w:rPr>
        <w:t xml:space="preserve">«Зверушки и игрушки». </w:t>
      </w:r>
      <w:r w:rsidRPr="00C44BF9">
        <w:rPr>
          <w:rFonts w:ascii="Times New Roman" w:hAnsi="Times New Roman" w:cs="Times New Roman"/>
          <w:sz w:val="28"/>
          <w:szCs w:val="28"/>
        </w:rPr>
        <w:t xml:space="preserve">Презентация предназначена для детей 1, 5-3  лет. </w:t>
      </w:r>
    </w:p>
    <w:p w:rsidR="006F1727" w:rsidRPr="00C44BF9" w:rsidRDefault="006F1727" w:rsidP="006F1727">
      <w:pPr>
        <w:spacing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BF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 w:rsidRPr="00C44BF9">
        <w:rPr>
          <w:rFonts w:ascii="Times New Roman" w:eastAsia="Times New Roman" w:hAnsi="Times New Roman" w:cs="Times New Roman"/>
          <w:sz w:val="28"/>
          <w:szCs w:val="28"/>
        </w:rPr>
        <w:t>Цель игры:</w:t>
      </w:r>
      <w:r w:rsidRPr="00C44BF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развитие</w:t>
      </w:r>
      <w:r w:rsidRPr="00C44BF9">
        <w:rPr>
          <w:rFonts w:ascii="Times New Roman" w:eastAsia="Times New Roman" w:hAnsi="Times New Roman" w:cs="Times New Roman"/>
          <w:sz w:val="28"/>
          <w:szCs w:val="28"/>
        </w:rPr>
        <w:t xml:space="preserve"> понимани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44BF9">
        <w:rPr>
          <w:rFonts w:ascii="Times New Roman" w:eastAsia="Times New Roman" w:hAnsi="Times New Roman" w:cs="Times New Roman"/>
          <w:sz w:val="28"/>
          <w:szCs w:val="28"/>
        </w:rPr>
        <w:t xml:space="preserve"> речи и активиз</w:t>
      </w:r>
      <w:r>
        <w:rPr>
          <w:rFonts w:ascii="Times New Roman" w:eastAsia="Times New Roman" w:hAnsi="Times New Roman" w:cs="Times New Roman"/>
          <w:sz w:val="28"/>
          <w:szCs w:val="28"/>
        </w:rPr>
        <w:t>ация</w:t>
      </w:r>
      <w:r w:rsidRPr="00C44BF9">
        <w:rPr>
          <w:rFonts w:ascii="Times New Roman" w:eastAsia="Times New Roman" w:hAnsi="Times New Roman" w:cs="Times New Roman"/>
          <w:sz w:val="28"/>
          <w:szCs w:val="28"/>
        </w:rPr>
        <w:t xml:space="preserve"> словар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44BF9">
        <w:rPr>
          <w:rFonts w:ascii="Times New Roman" w:eastAsia="Times New Roman" w:hAnsi="Times New Roman" w:cs="Times New Roman"/>
          <w:sz w:val="28"/>
          <w:szCs w:val="28"/>
        </w:rPr>
        <w:t xml:space="preserve"> (зайчик, кошечка, бельчонок, лисичка, пингвин, красный, желтый, синий, зеленый, оранжевый, мяч, пирамидка, совок, машина, кубик), учить согласовывать прилагательные с существительными в роде (синий кубик, жел</w:t>
      </w:r>
      <w:r>
        <w:rPr>
          <w:rFonts w:ascii="Times New Roman" w:eastAsia="Times New Roman" w:hAnsi="Times New Roman" w:cs="Times New Roman"/>
          <w:sz w:val="28"/>
          <w:szCs w:val="28"/>
        </w:rPr>
        <w:t>тая пирамидка, оранжевое ведро).</w:t>
      </w:r>
      <w:proofErr w:type="gramEnd"/>
    </w:p>
    <w:p w:rsidR="006F1727" w:rsidRPr="00C44BF9" w:rsidRDefault="006F1727" w:rsidP="006F1727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4BF9">
        <w:rPr>
          <w:rFonts w:ascii="Times New Roman" w:eastAsia="Times New Roman" w:hAnsi="Times New Roman" w:cs="Times New Roman"/>
          <w:sz w:val="28"/>
          <w:szCs w:val="28"/>
        </w:rPr>
        <w:t xml:space="preserve">   Алгоритм работы со слайдами:</w:t>
      </w:r>
    </w:p>
    <w:tbl>
      <w:tblPr>
        <w:tblStyle w:val="1"/>
        <w:tblW w:w="0" w:type="auto"/>
        <w:tblLook w:val="04A0"/>
      </w:tblPr>
      <w:tblGrid>
        <w:gridCol w:w="5706"/>
        <w:gridCol w:w="3865"/>
      </w:tblGrid>
      <w:tr w:rsidR="006F1727" w:rsidRPr="00C44BF9" w:rsidTr="000105A3">
        <w:tc>
          <w:tcPr>
            <w:tcW w:w="9571" w:type="dxa"/>
            <w:gridSpan w:val="2"/>
          </w:tcPr>
          <w:p w:rsidR="006F1727" w:rsidRPr="00C44BF9" w:rsidRDefault="006F1727" w:rsidP="00384841">
            <w:pPr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</w:t>
            </w:r>
            <w:r w:rsidRPr="00C44B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Игра может быть выстроена по линейному принципу, действие будет происходить  по щелчку, все задания будут идти друг за другом. По желанию педагог может проиграть с </w:t>
            </w:r>
            <w:r w:rsidR="00384841">
              <w:rPr>
                <w:rFonts w:ascii="Times New Roman" w:eastAsia="Calibri" w:hAnsi="Times New Roman" w:cs="Times New Roman"/>
                <w:sz w:val="28"/>
                <w:szCs w:val="28"/>
              </w:rPr>
              <w:t>ребенком (</w:t>
            </w:r>
            <w:r w:rsidRPr="00C44BF9">
              <w:rPr>
                <w:rFonts w:ascii="Times New Roman" w:eastAsia="Calibri" w:hAnsi="Times New Roman" w:cs="Times New Roman"/>
                <w:sz w:val="28"/>
                <w:szCs w:val="28"/>
              </w:rPr>
              <w:t>детьми</w:t>
            </w:r>
            <w:r w:rsidR="00384841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Pr="00C44B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всю игру, а также выбрать один или несколько слайдов для закрепления, либо беседы с ребенком.  К каждому персонажу – животному прикреплены гиперссылки. При использовании данной игры рекомендуется не закреплять неправильные ответы, а обсуждать с </w:t>
            </w:r>
            <w:r w:rsidR="003848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ребенком (детьми) </w:t>
            </w:r>
            <w:r w:rsidRPr="00C44B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варианты ответов. После проведения игры целесообразно поиграть 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ребенком</w:t>
            </w:r>
            <w:r w:rsidR="003848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(детьми)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игрушками</w:t>
            </w:r>
            <w:r w:rsidRPr="00C44BF9">
              <w:rPr>
                <w:rFonts w:ascii="Times New Roman" w:eastAsia="Calibri" w:hAnsi="Times New Roman" w:cs="Times New Roman"/>
                <w:sz w:val="28"/>
                <w:szCs w:val="28"/>
              </w:rPr>
              <w:t>, назвать цвет, действия с игрушкой, побеседовать, какими игрушками он любит играть.</w:t>
            </w:r>
          </w:p>
        </w:tc>
      </w:tr>
      <w:tr w:rsidR="006F1727" w:rsidRPr="00C44BF9" w:rsidTr="000105A3">
        <w:tc>
          <w:tcPr>
            <w:tcW w:w="5706" w:type="dxa"/>
            <w:tcBorders>
              <w:bottom w:val="single" w:sz="4" w:space="0" w:color="auto"/>
            </w:tcBorders>
          </w:tcPr>
          <w:p w:rsidR="006F1727" w:rsidRPr="006F1727" w:rsidRDefault="006F1727" w:rsidP="000105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727">
              <w:rPr>
                <w:rFonts w:ascii="Times New Roman" w:hAnsi="Times New Roman" w:cs="Times New Roman"/>
                <w:b/>
                <w:sz w:val="28"/>
                <w:szCs w:val="28"/>
              </w:rPr>
              <w:t>№ слайда</w:t>
            </w: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6F1727" w:rsidRPr="006F1727" w:rsidRDefault="006F1727" w:rsidP="000105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727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и возможный вариант пояснений педагога</w:t>
            </w:r>
          </w:p>
        </w:tc>
      </w:tr>
      <w:tr w:rsidR="006F1727" w:rsidRPr="00C44BF9" w:rsidTr="000105A3">
        <w:tc>
          <w:tcPr>
            <w:tcW w:w="5706" w:type="dxa"/>
            <w:tcBorders>
              <w:bottom w:val="single" w:sz="4" w:space="0" w:color="auto"/>
            </w:tcBorders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3174225" cy="1447800"/>
                  <wp:effectExtent l="19050" t="0" r="71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190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0413" cy="14506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  <w:tcBorders>
              <w:bottom w:val="single" w:sz="4" w:space="0" w:color="auto"/>
            </w:tcBorders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Титульный лист 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Интерактивная игра «Зверушки и игрушки»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1727" w:rsidRPr="00C44BF9" w:rsidTr="000105A3">
        <w:tc>
          <w:tcPr>
            <w:tcW w:w="5706" w:type="dxa"/>
            <w:tcBorders>
              <w:top w:val="single" w:sz="4" w:space="0" w:color="auto"/>
              <w:bottom w:val="nil"/>
            </w:tcBorders>
          </w:tcPr>
          <w:p w:rsidR="006F1727" w:rsidRPr="00C44BF9" w:rsidRDefault="006F1727" w:rsidP="000105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65" w:type="dxa"/>
            <w:tcBorders>
              <w:top w:val="single" w:sz="4" w:space="0" w:color="auto"/>
              <w:bottom w:val="nil"/>
            </w:tcBorders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i/>
                <w:sz w:val="28"/>
                <w:szCs w:val="28"/>
              </w:rPr>
              <w:t>(при нажатии на любой персонаж происходит переход на слайд с его заданием; по щелчку задания идут друг за другом)</w:t>
            </w:r>
          </w:p>
        </w:tc>
      </w:tr>
      <w:tr w:rsidR="006F1727" w:rsidRPr="00C44BF9" w:rsidTr="000105A3">
        <w:tc>
          <w:tcPr>
            <w:tcW w:w="5706" w:type="dxa"/>
            <w:tcBorders>
              <w:top w:val="nil"/>
            </w:tcBorders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  <w:p w:rsidR="006F1727" w:rsidRPr="00C44BF9" w:rsidRDefault="006F1727" w:rsidP="000105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lastRenderedPageBreak/>
              <w:drawing>
                <wp:inline distT="0" distB="0" distL="0" distR="0">
                  <wp:extent cx="3152775" cy="177358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3359" cy="1773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5" w:type="dxa"/>
            <w:tcBorders>
              <w:top w:val="nil"/>
            </w:tcBorders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предлагает </w:t>
            </w:r>
            <w:r w:rsidR="00384841">
              <w:rPr>
                <w:rFonts w:ascii="Times New Roman" w:hAnsi="Times New Roman" w:cs="Times New Roman"/>
                <w:sz w:val="28"/>
                <w:szCs w:val="28"/>
              </w:rPr>
              <w:t>ребенку (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детям</w:t>
            </w:r>
            <w:r w:rsidR="0038484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поиграть. 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- Узнали зверушки, что в 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детском саду есть игрушки и пришли в гости. 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Посмотрите, кто пришел?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Какие игрушки есть в группе?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Давайте поможем зверушкам выбрать игрушки.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1727" w:rsidRPr="00C44BF9" w:rsidTr="000105A3">
        <w:tc>
          <w:tcPr>
            <w:tcW w:w="5706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№3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1727" w:rsidRPr="00C44BF9" w:rsidRDefault="006F1727" w:rsidP="000105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3486150" cy="196111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7306" cy="19730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F1727" w:rsidRPr="00C44BF9" w:rsidRDefault="006F1727" w:rsidP="000105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3865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слайде установлена гиперссылка, при нажатии на зайца происходит возврат к общему слайду)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Кто это прискакал?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Правильно, зайка. Зайка любит играть мячиками. Давайте поможем зайке выбрать красный мячик.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Если ответ правильный, то картинка  остается. Если ответ неправильный, то картинка исчезнет. Правильно выбранная игрушка перемещается к персонажу.</w:t>
            </w:r>
          </w:p>
        </w:tc>
      </w:tr>
      <w:tr w:rsidR="006F1727" w:rsidRPr="00C44BF9" w:rsidTr="000105A3">
        <w:tc>
          <w:tcPr>
            <w:tcW w:w="5706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№4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1727" w:rsidRPr="00C44BF9" w:rsidRDefault="006F1727" w:rsidP="000105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3449845" cy="194069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301" cy="1950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65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 на слайде установлена гиперссылка, при нажатии на кошку происходит возврат к общему слайду)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— Вот и кошечка пришла, мяукает: мяу- мяу, какие красивые игрушки – это... (красный мячик), это … (синий кубик) и т.д. </w:t>
            </w:r>
            <w:proofErr w:type="gramEnd"/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Просит кошечка найти синие игрушки.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Если ответ правильный, то картинки остаются. Если ответ неправильный, то картинки исчезнут. Правильно выбранные игрушки перемещаются к персонажу.</w:t>
            </w:r>
          </w:p>
        </w:tc>
      </w:tr>
      <w:tr w:rsidR="006F1727" w:rsidRPr="00C44BF9" w:rsidTr="000105A3">
        <w:tc>
          <w:tcPr>
            <w:tcW w:w="5706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№5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lastRenderedPageBreak/>
              <w:drawing>
                <wp:inline distT="0" distB="0" distL="0" distR="0">
                  <wp:extent cx="3438525" cy="202499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8311" cy="205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5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 xml:space="preserve">(на слайде установлена гиперссылка, при нажатии на лису происходит возврат к </w:t>
            </w:r>
            <w:r w:rsidRPr="00C44BF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общему слайду)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— И лисичка – сестричка прибежала, увидела, как много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пирамидок в группе, удивилась 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и решила выбрать самую большую пирамидку желтого цвета.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- Где самая большая пирамидка?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Какого она цвета?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Если ответ правильный, то картинка остается. Если ответ неправильный, то картинки исчезнут. Правильно выбранная  игрушка перемещается к персонажу.</w:t>
            </w:r>
          </w:p>
        </w:tc>
      </w:tr>
      <w:tr w:rsidR="006F1727" w:rsidRPr="00C44BF9" w:rsidTr="000105A3">
        <w:trPr>
          <w:trHeight w:val="2399"/>
        </w:trPr>
        <w:tc>
          <w:tcPr>
            <w:tcW w:w="5706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№6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3420317" cy="1923858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6556" cy="1944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5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 на слайде установлена гиперссылка, при нажатии на бельчонка происходит возврат к общему слайду)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Бельчонок тут как тут - живет он на зеленой елочке, с дерева на дерево прыг-скок, прыг-скок. Вот и решил он поиграть игрушками зеленого цвета.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Давайте поможем бельчонку выбрать игрушки зеленого цвета.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Как можно поиграть с машинкой? (покатать)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- А как можно поиграть пирамидкой…..? 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А мячиком….?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Если ответ правильный, то картинка остается. Если ответ неправильный, то картинки исчезнут. Правильно выбранные игрушки перемещаются к персонажу.</w:t>
            </w:r>
          </w:p>
        </w:tc>
      </w:tr>
      <w:tr w:rsidR="006F1727" w:rsidRPr="00C44BF9" w:rsidTr="000105A3">
        <w:tc>
          <w:tcPr>
            <w:tcW w:w="5706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№7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lastRenderedPageBreak/>
              <w:drawing>
                <wp:inline distT="0" distB="0" distL="0" distR="0">
                  <wp:extent cx="3390900" cy="1907313"/>
                  <wp:effectExtent l="0" t="0" r="0" b="0"/>
                  <wp:docPr id="1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7761" cy="1928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( на слайде установлена гиперссылка, при нажатии на пингвина происходит возврат к общему слайду)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Пингвиненок</w:t>
            </w:r>
            <w:proofErr w:type="spellEnd"/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живет на севере, 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где только белый снег и лед, а игрушки такие яркие, красивые.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Больше всего ему оранжевые игрушки понравились.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Давайте выберем для пингвина оранжевые игрушки.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Что можно положить в ведерко?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Кого можно покормить морковкой?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Кого можно угостить апельсином?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Если ответ правильный, то картинка остается. Если ответ неправильный, то картинки исчезнут. Правильно выбранные игрушки перемещаются к персонажу.</w:t>
            </w:r>
          </w:p>
        </w:tc>
      </w:tr>
      <w:tr w:rsidR="006F1727" w:rsidRPr="00C44BF9" w:rsidTr="000105A3">
        <w:tc>
          <w:tcPr>
            <w:tcW w:w="5706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№8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3382840" cy="1902779"/>
                  <wp:effectExtent l="0" t="0" r="0" b="0"/>
                  <wp:docPr id="1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9798" cy="1906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5" w:type="dxa"/>
          </w:tcPr>
          <w:p w:rsidR="006F1727" w:rsidRPr="00C44BF9" w:rsidRDefault="006F1727" w:rsidP="000105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- Посмотрите, какие довольные зверушки, играют разноцветными игрушками.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- Какие игрушки больше всего понравились зверушкам? Давайте расскажем, кто что выбрал?  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Или: 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У кого синий кубик?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У кого красный мячик?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Кто играет с желтой пирамидкой?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Кто катает зеленую машинку?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Зверушки говорят вам: «Спасибо за игрушки».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Ребята, а как зверушки  могут поиграть этими игрушками?</w:t>
            </w:r>
          </w:p>
        </w:tc>
      </w:tr>
      <w:tr w:rsidR="006F1727" w:rsidRPr="00C44BF9" w:rsidTr="000105A3">
        <w:tc>
          <w:tcPr>
            <w:tcW w:w="5706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№9</w:t>
            </w:r>
            <w:r w:rsidRPr="00C44BF9">
              <w:rPr>
                <w:rFonts w:ascii="Times New Roman" w:hAnsi="Times New Roman" w:cs="Times New Roman"/>
                <w:noProof/>
                <w:sz w:val="28"/>
                <w:szCs w:val="28"/>
                <w:lang w:bidi="ar-SA"/>
              </w:rPr>
              <w:lastRenderedPageBreak/>
              <w:drawing>
                <wp:inline distT="0" distB="0" distL="0" distR="0">
                  <wp:extent cx="3466883" cy="1950052"/>
                  <wp:effectExtent l="0" t="0" r="0" b="0"/>
                  <wp:docPr id="1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1631" cy="1958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5" w:type="dxa"/>
          </w:tcPr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Молод</w:t>
            </w:r>
            <w:r w:rsidR="0038484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38484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Всех гостей – зверушек  порадовал.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В заключение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может предложить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ребенку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8484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(детям) 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нарисовать (или раскрасить) игрушки и рассказать про 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них; можно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поиграть с игрушками,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найти игрушки определенного цвета и др.</w:t>
            </w:r>
          </w:p>
          <w:p w:rsidR="006F1727" w:rsidRPr="00C44BF9" w:rsidRDefault="006F1727" w:rsidP="000105A3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смайлик установлена гиперссылка, при нажатии на смайлик происходит возврат на слайд 2)</w:t>
            </w:r>
          </w:p>
        </w:tc>
      </w:tr>
    </w:tbl>
    <w:p w:rsidR="006F1727" w:rsidRPr="00C44BF9" w:rsidRDefault="006F1727" w:rsidP="006F1727">
      <w:pPr>
        <w:pStyle w:val="Default"/>
        <w:jc w:val="center"/>
        <w:rPr>
          <w:b/>
          <w:bCs/>
          <w:sz w:val="28"/>
          <w:szCs w:val="28"/>
        </w:rPr>
      </w:pPr>
    </w:p>
    <w:p w:rsidR="006F1727" w:rsidRPr="00C44BF9" w:rsidRDefault="006F1727" w:rsidP="006F1727">
      <w:pPr>
        <w:pStyle w:val="Default"/>
        <w:jc w:val="center"/>
        <w:rPr>
          <w:b/>
          <w:sz w:val="28"/>
          <w:szCs w:val="28"/>
        </w:rPr>
      </w:pPr>
      <w:r w:rsidRPr="00C44BF9">
        <w:rPr>
          <w:b/>
          <w:bCs/>
          <w:sz w:val="28"/>
          <w:szCs w:val="28"/>
        </w:rPr>
        <w:t>Методические и технические рекомендации</w:t>
      </w:r>
    </w:p>
    <w:p w:rsidR="006F1727" w:rsidRPr="00C44BF9" w:rsidRDefault="006F1727" w:rsidP="006F1727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8"/>
        </w:rPr>
      </w:pPr>
      <w:r w:rsidRPr="00C44BF9">
        <w:rPr>
          <w:b/>
          <w:bCs/>
          <w:sz w:val="28"/>
          <w:szCs w:val="28"/>
        </w:rPr>
        <w:t xml:space="preserve">к интерактивному пособию по теме </w:t>
      </w:r>
      <w:r w:rsidRPr="00C44BF9">
        <w:rPr>
          <w:b/>
          <w:bCs/>
          <w:color w:val="000000"/>
          <w:sz w:val="28"/>
          <w:szCs w:val="28"/>
        </w:rPr>
        <w:t>«Домашние животные»</w:t>
      </w:r>
    </w:p>
    <w:p w:rsidR="006F1727" w:rsidRPr="00C44BF9" w:rsidRDefault="006F1727" w:rsidP="006F1727">
      <w:pPr>
        <w:pStyle w:val="Default"/>
        <w:jc w:val="center"/>
        <w:rPr>
          <w:rFonts w:eastAsia="SimSun"/>
          <w:b/>
          <w:color w:val="00000A"/>
          <w:sz w:val="28"/>
          <w:szCs w:val="28"/>
          <w:lang w:eastAsia="ru-RU"/>
        </w:rPr>
      </w:pPr>
    </w:p>
    <w:p w:rsidR="006F1727" w:rsidRPr="00C44BF9" w:rsidRDefault="006F1727" w:rsidP="00384841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44BF9">
        <w:rPr>
          <w:rFonts w:ascii="Times New Roman" w:hAnsi="Times New Roman" w:cs="Times New Roman"/>
          <w:sz w:val="28"/>
          <w:szCs w:val="28"/>
        </w:rPr>
        <w:t xml:space="preserve">Интерактивное  пособие  выполнено в программе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–2007. </w:t>
      </w:r>
      <w:proofErr w:type="spellStart"/>
      <w:r w:rsidRPr="00C44BF9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C44BF9">
        <w:rPr>
          <w:rFonts w:ascii="Times New Roman" w:hAnsi="Times New Roman" w:cs="Times New Roman"/>
          <w:sz w:val="28"/>
          <w:szCs w:val="28"/>
        </w:rPr>
        <w:t xml:space="preserve"> пособие включает в себя интерактивную игру с использованием анимации, гиперссылки на запуск игр. Игровое пособие соответствуют теме </w:t>
      </w:r>
      <w:r w:rsidRPr="00C44BF9">
        <w:rPr>
          <w:rFonts w:ascii="Times New Roman" w:hAnsi="Times New Roman" w:cs="Times New Roman"/>
          <w:bCs/>
          <w:sz w:val="28"/>
          <w:szCs w:val="28"/>
        </w:rPr>
        <w:t>«Домашние животные»</w:t>
      </w:r>
      <w:r w:rsidRPr="00C44BF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C44BF9">
        <w:rPr>
          <w:rFonts w:ascii="Times New Roman" w:hAnsi="Times New Roman" w:cs="Times New Roman"/>
          <w:sz w:val="28"/>
          <w:szCs w:val="28"/>
        </w:rPr>
        <w:t>Презента</w:t>
      </w:r>
      <w:r>
        <w:rPr>
          <w:rFonts w:ascii="Times New Roman" w:hAnsi="Times New Roman" w:cs="Times New Roman"/>
          <w:sz w:val="28"/>
          <w:szCs w:val="28"/>
        </w:rPr>
        <w:t>ция предназначена для детей 2</w:t>
      </w:r>
      <w:r w:rsidRPr="00C44BF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C44BF9">
        <w:rPr>
          <w:rFonts w:ascii="Times New Roman" w:hAnsi="Times New Roman" w:cs="Times New Roman"/>
          <w:sz w:val="28"/>
          <w:szCs w:val="28"/>
        </w:rPr>
        <w:t xml:space="preserve">лет. </w:t>
      </w:r>
    </w:p>
    <w:p w:rsidR="006F1727" w:rsidRPr="00C44BF9" w:rsidRDefault="006F1727" w:rsidP="00384841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BF9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ознакомление</w:t>
      </w:r>
      <w:r w:rsidRPr="00C44BF9">
        <w:rPr>
          <w:rFonts w:ascii="Times New Roman" w:hAnsi="Times New Roman"/>
          <w:sz w:val="28"/>
          <w:szCs w:val="28"/>
        </w:rPr>
        <w:t xml:space="preserve"> детей с домашними животными, их связью со средой обитания, осознанно-правильное отношение к представителям животного мира.</w:t>
      </w:r>
    </w:p>
    <w:p w:rsidR="006F1727" w:rsidRPr="00C44BF9" w:rsidRDefault="006F1727" w:rsidP="00384841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BF9">
        <w:rPr>
          <w:rFonts w:ascii="Times New Roman" w:hAnsi="Times New Roman" w:cs="Times New Roman"/>
          <w:sz w:val="28"/>
          <w:szCs w:val="28"/>
        </w:rPr>
        <w:t>Алгоритм работы со слайдами</w:t>
      </w:r>
    </w:p>
    <w:tbl>
      <w:tblPr>
        <w:tblStyle w:val="a9"/>
        <w:tblW w:w="0" w:type="auto"/>
        <w:tblLook w:val="04A0"/>
      </w:tblPr>
      <w:tblGrid>
        <w:gridCol w:w="4785"/>
        <w:gridCol w:w="4786"/>
      </w:tblGrid>
      <w:tr w:rsidR="006F1727" w:rsidTr="000105A3">
        <w:tc>
          <w:tcPr>
            <w:tcW w:w="9571" w:type="dxa"/>
            <w:gridSpan w:val="2"/>
          </w:tcPr>
          <w:p w:rsidR="006F1727" w:rsidRPr="006C07CD" w:rsidRDefault="006F1727" w:rsidP="000105A3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данной методической разработке</w:t>
            </w:r>
            <w:r w:rsidRPr="006C07CD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</w:t>
            </w:r>
            <w:r w:rsidRPr="000348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07CD">
              <w:rPr>
                <w:rFonts w:ascii="Times New Roman" w:hAnsi="Times New Roman" w:cs="Times New Roman"/>
                <w:sz w:val="28"/>
                <w:szCs w:val="28"/>
              </w:rPr>
              <w:t>систематизирован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направлен</w:t>
            </w:r>
            <w:r w:rsidRPr="006C07CD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активного словаря,</w:t>
            </w:r>
            <w:r w:rsidRPr="00FD13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связной речи, </w:t>
            </w:r>
            <w:r w:rsidRPr="00A22D35">
              <w:rPr>
                <w:rFonts w:ascii="Times New Roman" w:hAnsi="Times New Roman" w:cs="Times New Roman"/>
                <w:sz w:val="28"/>
                <w:szCs w:val="28"/>
              </w:rPr>
              <w:t>артикуляционного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ппарата (при произношении </w:t>
            </w:r>
            <w:r w:rsidRPr="00A22D35">
              <w:rPr>
                <w:rFonts w:ascii="Times New Roman" w:hAnsi="Times New Roman" w:cs="Times New Roman"/>
                <w:sz w:val="28"/>
                <w:szCs w:val="28"/>
              </w:rPr>
              <w:t>звуков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животных</w:t>
            </w:r>
            <w:r w:rsidRPr="00A22D35">
              <w:rPr>
                <w:rFonts w:ascii="Times New Roman" w:hAnsi="Times New Roman" w:cs="Times New Roman"/>
                <w:sz w:val="28"/>
                <w:szCs w:val="28"/>
              </w:rPr>
              <w:t xml:space="preserve"> по звукоподражаниям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фонематического слуха,</w:t>
            </w:r>
            <w:r w:rsidRPr="00FD13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07CD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психических функций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6C07CD">
              <w:rPr>
                <w:rFonts w:ascii="Times New Roman" w:hAnsi="Times New Roman" w:cs="Times New Roman"/>
                <w:sz w:val="28"/>
                <w:szCs w:val="28"/>
              </w:rPr>
              <w:t xml:space="preserve">зрительного и слухового восприятия, внимания, речеслуховой памяти,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словесно-</w:t>
            </w:r>
            <w:r w:rsidRPr="006C07CD">
              <w:rPr>
                <w:rFonts w:ascii="Times New Roman" w:hAnsi="Times New Roman" w:cs="Times New Roman"/>
                <w:sz w:val="28"/>
                <w:szCs w:val="28"/>
              </w:rPr>
              <w:t xml:space="preserve">логического мышления. </w:t>
            </w:r>
          </w:p>
          <w:p w:rsidR="006F1727" w:rsidRPr="00DB2873" w:rsidRDefault="006F1727" w:rsidP="000105A3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Дидактическое пособие яркое, красочное, что позволяет </w:t>
            </w:r>
            <w:r w:rsidRPr="00B64002">
              <w:rPr>
                <w:rFonts w:ascii="Times New Roman" w:hAnsi="Times New Roman" w:cs="Times New Roman"/>
                <w:sz w:val="28"/>
                <w:szCs w:val="28"/>
              </w:rPr>
              <w:t xml:space="preserve">сделать </w:t>
            </w:r>
            <w:r w:rsidRPr="00384841">
              <w:rPr>
                <w:rFonts w:ascii="Times New Roman" w:hAnsi="Times New Roman" w:cs="Times New Roman"/>
                <w:i/>
                <w:sz w:val="28"/>
                <w:szCs w:val="28"/>
              </w:rPr>
              <w:t>индивидуальное занятие</w:t>
            </w:r>
            <w:r w:rsidRPr="00B64002">
              <w:rPr>
                <w:rFonts w:ascii="Times New Roman" w:hAnsi="Times New Roman" w:cs="Times New Roman"/>
                <w:sz w:val="28"/>
                <w:szCs w:val="28"/>
              </w:rPr>
              <w:t xml:space="preserve"> эмоционально окрашенным, привлекательным, вызвать у детей живой интерес, являясь прекрасным </w:t>
            </w:r>
            <w:r w:rsidRPr="00384841">
              <w:rPr>
                <w:rFonts w:ascii="Times New Roman" w:hAnsi="Times New Roman" w:cs="Times New Roman"/>
                <w:i/>
                <w:sz w:val="28"/>
                <w:szCs w:val="28"/>
              </w:rPr>
              <w:t>демонстрационным материалом.</w:t>
            </w:r>
          </w:p>
        </w:tc>
      </w:tr>
      <w:tr w:rsidR="006F1727" w:rsidTr="000105A3">
        <w:tc>
          <w:tcPr>
            <w:tcW w:w="4785" w:type="dxa"/>
          </w:tcPr>
          <w:p w:rsidR="006F1727" w:rsidRPr="006F1727" w:rsidRDefault="006F1727" w:rsidP="000105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727">
              <w:rPr>
                <w:rFonts w:ascii="Times New Roman" w:hAnsi="Times New Roman" w:cs="Times New Roman"/>
                <w:b/>
                <w:sz w:val="28"/>
                <w:szCs w:val="28"/>
              </w:rPr>
              <w:t>№ слайда</w:t>
            </w:r>
          </w:p>
        </w:tc>
        <w:tc>
          <w:tcPr>
            <w:tcW w:w="4786" w:type="dxa"/>
          </w:tcPr>
          <w:p w:rsidR="006F1727" w:rsidRPr="006F1727" w:rsidRDefault="006F1727" w:rsidP="000105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F1727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и возможный вариант пояснений педагога</w:t>
            </w:r>
          </w:p>
        </w:tc>
      </w:tr>
      <w:tr w:rsidR="006F1727" w:rsidTr="000105A3">
        <w:tc>
          <w:tcPr>
            <w:tcW w:w="4785" w:type="dxa"/>
          </w:tcPr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44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44"/>
                <w:lang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284480</wp:posOffset>
                  </wp:positionV>
                  <wp:extent cx="1672590" cy="1228725"/>
                  <wp:effectExtent l="19050" t="0" r="3810" b="0"/>
                  <wp:wrapThrough wrapText="bothSides">
                    <wp:wrapPolygon edited="0">
                      <wp:start x="-246" y="0"/>
                      <wp:lineTo x="-246" y="21433"/>
                      <wp:lineTo x="21649" y="21433"/>
                      <wp:lineTo x="21649" y="0"/>
                      <wp:lineTo x="-246" y="0"/>
                    </wp:wrapPolygon>
                  </wp:wrapThrough>
                  <wp:docPr id="15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1717" t="1429" r="127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59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B2873">
              <w:rPr>
                <w:rFonts w:ascii="Times New Roman" w:eastAsia="Calibri" w:hAnsi="Times New Roman" w:cs="Times New Roman"/>
                <w:sz w:val="28"/>
                <w:szCs w:val="44"/>
              </w:rPr>
              <w:t>№</w:t>
            </w:r>
            <w:r>
              <w:rPr>
                <w:rFonts w:ascii="Times New Roman" w:eastAsia="Calibri" w:hAnsi="Times New Roman" w:cs="Times New Roman"/>
                <w:sz w:val="28"/>
                <w:szCs w:val="44"/>
              </w:rPr>
              <w:t xml:space="preserve"> 3, 4</w:t>
            </w: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44"/>
              </w:rPr>
            </w:pP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44"/>
                <w:szCs w:val="44"/>
              </w:rPr>
            </w:pP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44"/>
                <w:szCs w:val="44"/>
              </w:rPr>
            </w:pPr>
            <w:r>
              <w:rPr>
                <w:rFonts w:ascii="Times New Roman" w:eastAsia="Calibri" w:hAnsi="Times New Roman" w:cs="Times New Roman"/>
                <w:noProof/>
                <w:sz w:val="44"/>
                <w:szCs w:val="44"/>
                <w:lang w:bidi="ar-SA"/>
              </w:rPr>
              <w:lastRenderedPageBreak/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-1790065</wp:posOffset>
                  </wp:positionH>
                  <wp:positionV relativeFrom="paragraph">
                    <wp:posOffset>208280</wp:posOffset>
                  </wp:positionV>
                  <wp:extent cx="1672590" cy="1247775"/>
                  <wp:effectExtent l="19050" t="0" r="3810" b="0"/>
                  <wp:wrapThrough wrapText="bothSides">
                    <wp:wrapPolygon edited="0">
                      <wp:start x="-246" y="0"/>
                      <wp:lineTo x="-246" y="21435"/>
                      <wp:lineTo x="21649" y="21435"/>
                      <wp:lineTo x="21649" y="0"/>
                      <wp:lineTo x="-246" y="0"/>
                    </wp:wrapPolygon>
                  </wp:wrapThrough>
                  <wp:docPr id="16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2274" r="12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590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44"/>
                <w:szCs w:val="44"/>
              </w:rPr>
            </w:pPr>
          </w:p>
          <w:p w:rsidR="006F1727" w:rsidRPr="00DB2873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44"/>
                <w:szCs w:val="44"/>
              </w:rPr>
            </w:pPr>
          </w:p>
        </w:tc>
        <w:tc>
          <w:tcPr>
            <w:tcW w:w="4786" w:type="dxa"/>
          </w:tcPr>
          <w:p w:rsidR="006F1727" w:rsidRPr="00695B61" w:rsidRDefault="006F1727" w:rsidP="000105A3">
            <w:pPr>
              <w:pStyle w:val="aa"/>
              <w:shd w:val="clear" w:color="auto" w:fill="FFFFFF"/>
              <w:spacing w:before="0" w:beforeAutospacing="0" w:after="0" w:afterAutospacing="0"/>
              <w:jc w:val="center"/>
              <w:rPr>
                <w:rFonts w:ascii="Tahoma" w:hAnsi="Tahoma" w:cs="Tahoma"/>
                <w:b/>
                <w:i/>
                <w:color w:val="000000"/>
                <w:sz w:val="28"/>
                <w:szCs w:val="28"/>
              </w:rPr>
            </w:pPr>
            <w:r w:rsidRPr="00CC4A80">
              <w:rPr>
                <w:b/>
                <w:bCs/>
                <w:i/>
                <w:color w:val="000000"/>
                <w:sz w:val="28"/>
                <w:szCs w:val="28"/>
              </w:rPr>
              <w:lastRenderedPageBreak/>
              <w:t>Дидактическая игра «Кто, где живёт?»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 (для детей 2 -3 лет)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CC4A80">
              <w:rPr>
                <w:b/>
                <w:i/>
                <w:color w:val="000000"/>
                <w:sz w:val="28"/>
                <w:szCs w:val="28"/>
              </w:rPr>
              <w:t>Цель:</w:t>
            </w:r>
            <w:r w:rsidRPr="00CB63C2">
              <w:rPr>
                <w:rStyle w:val="apple-converted-space"/>
                <w:rFonts w:eastAsia="Arial Unicode MS"/>
                <w:sz w:val="28"/>
                <w:szCs w:val="28"/>
              </w:rPr>
              <w:t> </w:t>
            </w:r>
            <w:r>
              <w:t>ф</w:t>
            </w:r>
            <w:r w:rsidRPr="00CB63C2">
              <w:rPr>
                <w:color w:val="000000"/>
                <w:sz w:val="28"/>
                <w:szCs w:val="28"/>
              </w:rPr>
              <w:t>ормирование умений детей соотносить изображение животных с их местом обитания.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CC4A80">
              <w:rPr>
                <w:b/>
                <w:i/>
                <w:color w:val="000000"/>
                <w:sz w:val="28"/>
                <w:szCs w:val="28"/>
              </w:rPr>
              <w:t>Инструкция</w:t>
            </w:r>
            <w:r w:rsidRPr="00F3399F">
              <w:rPr>
                <w:b/>
                <w:i/>
                <w:color w:val="000000"/>
                <w:sz w:val="28"/>
                <w:szCs w:val="28"/>
              </w:rPr>
              <w:t>:</w:t>
            </w:r>
            <w:r w:rsidRPr="00F3399F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Ребята, посмотрите внимательно на картинку. Кого вы на ней видите? А где живут эти </w:t>
            </w:r>
            <w:r>
              <w:rPr>
                <w:color w:val="000000"/>
                <w:sz w:val="28"/>
                <w:szCs w:val="28"/>
              </w:rPr>
              <w:lastRenderedPageBreak/>
              <w:t>животные? Давайте найдем всех домашних животных и заселим их.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6F1727" w:rsidRPr="002D2951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i/>
                <w:color w:val="000000"/>
                <w:sz w:val="28"/>
                <w:szCs w:val="28"/>
              </w:rPr>
            </w:pPr>
            <w:r w:rsidRPr="002D2951">
              <w:rPr>
                <w:i/>
                <w:color w:val="000000"/>
                <w:sz w:val="28"/>
                <w:szCs w:val="28"/>
              </w:rPr>
              <w:t>При правильном выборе, животное будет перемещено в зону обитания.</w:t>
            </w:r>
          </w:p>
        </w:tc>
      </w:tr>
      <w:tr w:rsidR="006F1727" w:rsidTr="000105A3">
        <w:trPr>
          <w:trHeight w:val="557"/>
        </w:trPr>
        <w:tc>
          <w:tcPr>
            <w:tcW w:w="4785" w:type="dxa"/>
          </w:tcPr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44"/>
              </w:rPr>
            </w:pPr>
            <w:r w:rsidRPr="00FC757F">
              <w:rPr>
                <w:rFonts w:ascii="Times New Roman" w:eastAsia="Calibri" w:hAnsi="Times New Roman" w:cs="Times New Roman"/>
                <w:sz w:val="28"/>
                <w:szCs w:val="44"/>
              </w:rPr>
              <w:lastRenderedPageBreak/>
              <w:t>№</w:t>
            </w:r>
            <w:r>
              <w:rPr>
                <w:rFonts w:ascii="Times New Roman" w:eastAsia="Calibri" w:hAnsi="Times New Roman" w:cs="Times New Roman"/>
                <w:sz w:val="28"/>
                <w:szCs w:val="44"/>
              </w:rPr>
              <w:t xml:space="preserve"> 5, 6, 7, 8, 9, 10, 11</w:t>
            </w: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44"/>
                <w:szCs w:val="44"/>
              </w:rPr>
            </w:pPr>
            <w:r>
              <w:rPr>
                <w:rFonts w:ascii="Times New Roman" w:eastAsia="Calibri" w:hAnsi="Times New Roman" w:cs="Times New Roman"/>
                <w:noProof/>
                <w:sz w:val="44"/>
                <w:szCs w:val="44"/>
                <w:lang w:bidi="ar-SA"/>
              </w:rPr>
              <w:drawing>
                <wp:inline distT="0" distB="0" distL="0" distR="0">
                  <wp:extent cx="1819275" cy="1365549"/>
                  <wp:effectExtent l="19050" t="0" r="9525" b="0"/>
                  <wp:docPr id="17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3002" r="123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365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1727" w:rsidRPr="00FC757F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44"/>
                <w:szCs w:val="44"/>
              </w:rPr>
            </w:pPr>
            <w:r>
              <w:rPr>
                <w:rFonts w:ascii="Times New Roman" w:eastAsia="Calibri" w:hAnsi="Times New Roman" w:cs="Times New Roman"/>
                <w:noProof/>
                <w:sz w:val="44"/>
                <w:szCs w:val="44"/>
                <w:lang w:bidi="ar-SA"/>
              </w:rPr>
              <w:drawing>
                <wp:inline distT="0" distB="0" distL="0" distR="0">
                  <wp:extent cx="1819275" cy="1326877"/>
                  <wp:effectExtent l="19050" t="0" r="9525" b="0"/>
                  <wp:docPr id="1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2523" r="13072" b="33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894" cy="1327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b/>
                <w:bCs/>
                <w:i/>
                <w:color w:val="000000"/>
                <w:sz w:val="28"/>
                <w:szCs w:val="28"/>
              </w:rPr>
            </w:pPr>
            <w:r w:rsidRPr="00712A4D">
              <w:rPr>
                <w:b/>
                <w:bCs/>
                <w:i/>
                <w:color w:val="000000"/>
                <w:sz w:val="28"/>
                <w:szCs w:val="28"/>
              </w:rPr>
              <w:t>Дидактическая игра «Чья тень»</w:t>
            </w:r>
          </w:p>
          <w:p w:rsidR="006F1727" w:rsidRPr="00712A4D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c1"/>
                <w:b/>
                <w:i/>
                <w:color w:val="000000"/>
                <w:sz w:val="28"/>
                <w:szCs w:val="28"/>
                <w:u w:val="single"/>
              </w:rPr>
            </w:pPr>
            <w:r>
              <w:rPr>
                <w:b/>
                <w:bCs/>
                <w:i/>
                <w:color w:val="000000"/>
                <w:sz w:val="28"/>
                <w:szCs w:val="28"/>
              </w:rPr>
              <w:t>(для детей 2,5 – 3 года)</w:t>
            </w:r>
          </w:p>
          <w:p w:rsidR="006F1727" w:rsidRPr="00606A43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12A4D">
              <w:rPr>
                <w:rStyle w:val="c1"/>
                <w:b/>
                <w:i/>
                <w:color w:val="000000"/>
                <w:sz w:val="28"/>
                <w:szCs w:val="28"/>
              </w:rPr>
              <w:t>Цель:</w:t>
            </w:r>
            <w:r w:rsidRPr="00CB63C2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>
              <w:t>ф</w:t>
            </w:r>
            <w:r w:rsidRPr="00C446F4">
              <w:rPr>
                <w:sz w:val="28"/>
                <w:szCs w:val="28"/>
              </w:rPr>
              <w:t>ормирова</w:t>
            </w:r>
            <w:r>
              <w:rPr>
                <w:sz w:val="28"/>
                <w:szCs w:val="28"/>
              </w:rPr>
              <w:t>ние</w:t>
            </w:r>
            <w:r w:rsidRPr="00C446F4">
              <w:rPr>
                <w:sz w:val="28"/>
                <w:szCs w:val="28"/>
              </w:rPr>
              <w:t xml:space="preserve"> умени</w:t>
            </w:r>
            <w:r>
              <w:rPr>
                <w:sz w:val="28"/>
                <w:szCs w:val="28"/>
              </w:rPr>
              <w:t xml:space="preserve">й </w:t>
            </w:r>
            <w:r w:rsidRPr="00C446F4">
              <w:rPr>
                <w:sz w:val="28"/>
                <w:szCs w:val="28"/>
              </w:rPr>
              <w:t xml:space="preserve">узнавать образ </w:t>
            </w:r>
            <w:r>
              <w:rPr>
                <w:sz w:val="28"/>
                <w:szCs w:val="28"/>
              </w:rPr>
              <w:t>домашнего животного по силуэту.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712A4D">
              <w:rPr>
                <w:rStyle w:val="c1"/>
                <w:b/>
                <w:i/>
                <w:color w:val="000000"/>
                <w:sz w:val="28"/>
                <w:szCs w:val="28"/>
              </w:rPr>
              <w:t>Инструкция: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Ребята, посмотрите на картинку. Каких животных вы видите? А кто же спрятался за тенью?</w:t>
            </w:r>
          </w:p>
          <w:p w:rsidR="006F1727" w:rsidRPr="00DD776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После того, как ребенок выскажет свое предположение, попросите 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его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навести курсор мыши на выбранное животное. После звукового сигнала ребенок 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сможет увидеть правильно ли он ответил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>.</w:t>
            </w:r>
          </w:p>
        </w:tc>
      </w:tr>
      <w:tr w:rsidR="006F1727" w:rsidTr="000105A3">
        <w:trPr>
          <w:trHeight w:val="70"/>
        </w:trPr>
        <w:tc>
          <w:tcPr>
            <w:tcW w:w="4785" w:type="dxa"/>
          </w:tcPr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 12,13,14,15,16,17,18</w:t>
            </w: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1914525" cy="1426654"/>
                  <wp:effectExtent l="19050" t="0" r="9525" b="0"/>
                  <wp:docPr id="19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2226" r="123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4266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1727" w:rsidRPr="0088210B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1994472" cy="1495425"/>
                  <wp:effectExtent l="19050" t="0" r="5778" b="0"/>
                  <wp:docPr id="20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2589" r="125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983" cy="14958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1727" w:rsidRPr="00CC4A80" w:rsidRDefault="006F1727" w:rsidP="000105A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c1"/>
                <w:b/>
                <w:i/>
                <w:color w:val="000000"/>
                <w:sz w:val="28"/>
                <w:szCs w:val="28"/>
                <w:u w:val="single"/>
              </w:rPr>
            </w:pPr>
            <w:r w:rsidRPr="00CC4A80">
              <w:rPr>
                <w:b/>
                <w:bCs/>
                <w:i/>
                <w:color w:val="000000"/>
                <w:sz w:val="28"/>
                <w:szCs w:val="28"/>
              </w:rPr>
              <w:t>Дидактическая игра «Найди маму и папу»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 (для детей 2 -3 лет)</w:t>
            </w:r>
          </w:p>
          <w:p w:rsidR="006F1727" w:rsidRDefault="006F1727" w:rsidP="000105A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CC4A80">
              <w:rPr>
                <w:rStyle w:val="c1"/>
                <w:b/>
                <w:i/>
                <w:color w:val="000000"/>
                <w:sz w:val="28"/>
                <w:szCs w:val="28"/>
              </w:rPr>
              <w:t>Цель:</w:t>
            </w:r>
            <w:r w:rsidRPr="00CB63C2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1"/>
                <w:color w:val="000000"/>
                <w:sz w:val="28"/>
                <w:szCs w:val="28"/>
              </w:rPr>
              <w:t>закрепление</w:t>
            </w:r>
            <w:r w:rsidRPr="00F069DA">
              <w:rPr>
                <w:rStyle w:val="c1"/>
                <w:color w:val="000000"/>
                <w:sz w:val="28"/>
                <w:szCs w:val="28"/>
              </w:rPr>
              <w:t xml:space="preserve"> у детей </w:t>
            </w:r>
            <w:r>
              <w:rPr>
                <w:rStyle w:val="c1"/>
                <w:color w:val="000000"/>
                <w:sz w:val="28"/>
                <w:szCs w:val="28"/>
              </w:rPr>
              <w:t>представлений</w:t>
            </w:r>
            <w:r w:rsidRPr="00F069DA">
              <w:rPr>
                <w:rStyle w:val="c1"/>
                <w:color w:val="000000"/>
                <w:sz w:val="28"/>
                <w:szCs w:val="28"/>
              </w:rPr>
              <w:t xml:space="preserve"> о 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составе семьи </w:t>
            </w:r>
            <w:r w:rsidRPr="00F069DA">
              <w:rPr>
                <w:rStyle w:val="c1"/>
                <w:color w:val="000000"/>
                <w:sz w:val="28"/>
                <w:szCs w:val="28"/>
              </w:rPr>
              <w:t xml:space="preserve">домашних </w:t>
            </w:r>
            <w:r>
              <w:rPr>
                <w:rStyle w:val="c1"/>
                <w:color w:val="000000"/>
                <w:sz w:val="28"/>
                <w:szCs w:val="28"/>
              </w:rPr>
              <w:t>и диких</w:t>
            </w:r>
            <w:r w:rsidRPr="00F069DA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1"/>
                <w:color w:val="000000"/>
                <w:sz w:val="28"/>
                <w:szCs w:val="28"/>
              </w:rPr>
              <w:t>животных, их детенышах.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 w:rsidRPr="00CC4A80">
              <w:rPr>
                <w:rStyle w:val="c1"/>
                <w:b/>
                <w:i/>
                <w:color w:val="000000"/>
                <w:sz w:val="28"/>
                <w:szCs w:val="28"/>
              </w:rPr>
              <w:t>Инструкция: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ребята, посмотрите, на каждой картинке изображена дружная семья. Но веселые 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зверята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играют с друзьями. Давайте соберем семью. Не забывайте их называть.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При неправильном выборе малыша, он услышит звуковой сигнал и сможет самостоятельно исправить ошибку. Верный выбор животного, приведет его к перемещению к семье.</w:t>
            </w:r>
          </w:p>
          <w:p w:rsidR="006F1727" w:rsidRPr="0088210B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6F1727" w:rsidTr="000105A3">
        <w:tc>
          <w:tcPr>
            <w:tcW w:w="4785" w:type="dxa"/>
          </w:tcPr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bidi="ar-SA"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349885</wp:posOffset>
                  </wp:positionV>
                  <wp:extent cx="2025015" cy="1514475"/>
                  <wp:effectExtent l="19050" t="0" r="0" b="0"/>
                  <wp:wrapThrough wrapText="bothSides">
                    <wp:wrapPolygon edited="0">
                      <wp:start x="-203" y="0"/>
                      <wp:lineTo x="-203" y="21464"/>
                      <wp:lineTo x="21539" y="21464"/>
                      <wp:lineTo x="21539" y="0"/>
                      <wp:lineTo x="-203" y="0"/>
                    </wp:wrapPolygon>
                  </wp:wrapThrough>
                  <wp:docPr id="21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2253" r="12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01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 19,20,21,22,23,24,25</w:t>
            </w: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44"/>
                <w:szCs w:val="44"/>
              </w:rPr>
            </w:pP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44"/>
                <w:szCs w:val="44"/>
              </w:rPr>
            </w:pP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44"/>
                <w:szCs w:val="44"/>
              </w:rPr>
            </w:pP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eastAsia="Calibri" w:hAnsi="Times New Roman" w:cs="Times New Roman"/>
                <w:b/>
                <w:noProof/>
                <w:sz w:val="44"/>
                <w:szCs w:val="44"/>
                <w:lang w:bidi="ar-SA"/>
              </w:rPr>
              <w:drawing>
                <wp:inline distT="0" distB="0" distL="0" distR="0">
                  <wp:extent cx="2019300" cy="1530610"/>
                  <wp:effectExtent l="19050" t="0" r="0" b="0"/>
                  <wp:docPr id="22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3615" r="12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221" cy="15335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1727" w:rsidRPr="00695B61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c1"/>
                <w:b/>
                <w:i/>
                <w:color w:val="000000"/>
                <w:sz w:val="28"/>
                <w:szCs w:val="28"/>
                <w:u w:val="single"/>
              </w:rPr>
            </w:pPr>
            <w:r w:rsidRPr="00CC4A80">
              <w:rPr>
                <w:rStyle w:val="c1"/>
                <w:b/>
                <w:i/>
                <w:color w:val="000000"/>
                <w:sz w:val="28"/>
                <w:szCs w:val="28"/>
              </w:rPr>
              <w:t>Дидактическая игра «Один - много»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 (для детей 2,5 – 3 года)</w:t>
            </w:r>
            <w:r>
              <w:rPr>
                <w:rStyle w:val="c1"/>
                <w:b/>
                <w:i/>
                <w:color w:val="000000"/>
                <w:sz w:val="28"/>
                <w:szCs w:val="28"/>
              </w:rPr>
              <w:t xml:space="preserve"> 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CC4A80">
              <w:rPr>
                <w:rStyle w:val="c1"/>
                <w:b/>
                <w:i/>
                <w:color w:val="000000"/>
                <w:sz w:val="28"/>
                <w:szCs w:val="28"/>
              </w:rPr>
              <w:t>Цель:</w:t>
            </w:r>
            <w:r w:rsidRPr="00B06EDA">
              <w:t xml:space="preserve"> </w:t>
            </w:r>
            <w:r>
              <w:rPr>
                <w:sz w:val="28"/>
                <w:szCs w:val="28"/>
              </w:rPr>
              <w:t>обучение</w:t>
            </w:r>
            <w:r w:rsidRPr="00695B61">
              <w:rPr>
                <w:sz w:val="28"/>
                <w:szCs w:val="28"/>
              </w:rPr>
              <w:t xml:space="preserve"> различать формы единственного и множественного числа существительных</w:t>
            </w:r>
            <w:r>
              <w:rPr>
                <w:sz w:val="28"/>
                <w:szCs w:val="28"/>
              </w:rPr>
              <w:t xml:space="preserve"> </w:t>
            </w:r>
            <w:r w:rsidRPr="00CC4A80">
              <w:rPr>
                <w:rStyle w:val="c1"/>
                <w:b/>
                <w:i/>
                <w:color w:val="000000"/>
                <w:sz w:val="28"/>
                <w:szCs w:val="28"/>
              </w:rPr>
              <w:t>Инструкция:</w:t>
            </w:r>
            <w:r w:rsidR="00384841">
              <w:rPr>
                <w:rStyle w:val="c1"/>
                <w:color w:val="000000"/>
                <w:sz w:val="28"/>
                <w:szCs w:val="28"/>
              </w:rPr>
              <w:t xml:space="preserve"> Ребята, перед вами картинка, н</w:t>
            </w:r>
            <w:r>
              <w:rPr>
                <w:rStyle w:val="c1"/>
                <w:color w:val="000000"/>
                <w:sz w:val="28"/>
                <w:szCs w:val="28"/>
              </w:rPr>
              <w:t>а которой домашние животные. С одной стороны  - одно, а с другой - много. Давайте правильно их назовем.</w:t>
            </w:r>
          </w:p>
          <w:p w:rsidR="006F1727" w:rsidRPr="00DD776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Педагог открывает картинку с изображением одного животного, просит ребенка его назвать. Затем просит сказать их 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в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множественном числе. После правильного ответа, появляется соответствующая картинка.</w:t>
            </w:r>
          </w:p>
        </w:tc>
      </w:tr>
      <w:tr w:rsidR="006F1727" w:rsidTr="000105A3">
        <w:tc>
          <w:tcPr>
            <w:tcW w:w="4785" w:type="dxa"/>
          </w:tcPr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210B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26,27,28</w:t>
            </w: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2242457" cy="1676400"/>
                  <wp:effectExtent l="19050" t="0" r="5443" b="0"/>
                  <wp:docPr id="23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12409" r="12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178" cy="16784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1727" w:rsidRPr="0088210B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2288845" cy="1714500"/>
                  <wp:effectExtent l="19050" t="0" r="0" b="0"/>
                  <wp:docPr id="25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12452" r="12544" b="-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8947" cy="17145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1727" w:rsidRPr="00C06650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c1"/>
                <w:b/>
                <w:i/>
                <w:color w:val="000000"/>
                <w:sz w:val="28"/>
                <w:szCs w:val="28"/>
              </w:rPr>
            </w:pPr>
            <w:r w:rsidRPr="00C06650">
              <w:rPr>
                <w:rStyle w:val="c1"/>
                <w:b/>
                <w:i/>
                <w:color w:val="000000"/>
                <w:sz w:val="28"/>
                <w:szCs w:val="28"/>
              </w:rPr>
              <w:t>Дидактическая игра «Кто как говорит»</w:t>
            </w:r>
            <w:r>
              <w:rPr>
                <w:rStyle w:val="c1"/>
                <w:b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>(для</w:t>
            </w:r>
            <w:r w:rsidR="00384841">
              <w:rPr>
                <w:b/>
                <w:bCs/>
                <w:i/>
                <w:color w:val="000000"/>
                <w:sz w:val="28"/>
                <w:szCs w:val="28"/>
              </w:rPr>
              <w:t xml:space="preserve"> детей 1,5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 -3 лет)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7"/>
                <w:szCs w:val="27"/>
                <w:shd w:val="clear" w:color="auto" w:fill="FFFFFF"/>
              </w:rPr>
            </w:pPr>
            <w:r w:rsidRPr="00C06650">
              <w:rPr>
                <w:rStyle w:val="c1"/>
                <w:b/>
                <w:i/>
                <w:color w:val="000000"/>
                <w:sz w:val="28"/>
                <w:szCs w:val="28"/>
              </w:rPr>
              <w:t>Цель:</w:t>
            </w:r>
            <w:r w:rsidRPr="00B06EDA"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закрепление</w:t>
            </w:r>
            <w:r w:rsidRPr="00265322">
              <w:rPr>
                <w:color w:val="000000"/>
                <w:sz w:val="28"/>
                <w:szCs w:val="28"/>
                <w:shd w:val="clear" w:color="auto" w:fill="FFFFFF"/>
              </w:rPr>
              <w:t xml:space="preserve"> у детей произношения</w:t>
            </w:r>
            <w:r w:rsidRPr="00040E1D">
              <w:rPr>
                <w:color w:val="000000"/>
                <w:sz w:val="28"/>
                <w:szCs w:val="27"/>
                <w:shd w:val="clear" w:color="auto" w:fill="FFFFFF"/>
              </w:rPr>
              <w:t xml:space="preserve"> звукоподражаний, умения пользоваться (по подражанию) высотой и силой голоса; закрепления названий домашних животных.</w:t>
            </w:r>
          </w:p>
          <w:p w:rsidR="006F1727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C06650">
              <w:rPr>
                <w:rStyle w:val="c1"/>
                <w:b/>
                <w:i/>
                <w:color w:val="000000"/>
                <w:sz w:val="28"/>
                <w:szCs w:val="28"/>
              </w:rPr>
              <w:t>Инструкция:</w:t>
            </w:r>
            <w:r w:rsidR="00384841">
              <w:rPr>
                <w:rStyle w:val="c1"/>
                <w:color w:val="000000"/>
                <w:sz w:val="28"/>
                <w:szCs w:val="28"/>
              </w:rPr>
              <w:t xml:space="preserve"> Ребята, перед вами картинка, н</w:t>
            </w:r>
            <w:r>
              <w:rPr>
                <w:rStyle w:val="c1"/>
                <w:color w:val="000000"/>
                <w:sz w:val="28"/>
                <w:szCs w:val="28"/>
              </w:rPr>
              <w:t>а которой домашние животные. Давайте вспомним и повторим, какие звуки они произносят.</w:t>
            </w:r>
          </w:p>
          <w:p w:rsidR="006F1727" w:rsidRPr="007539EB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После того как ребенок произнесет, предложите ему нажать на значок звукового сигнала, чтоб убедиться в правильности ответ.</w:t>
            </w:r>
          </w:p>
        </w:tc>
      </w:tr>
      <w:tr w:rsidR="006F1727" w:rsidTr="000105A3">
        <w:tc>
          <w:tcPr>
            <w:tcW w:w="4785" w:type="dxa"/>
          </w:tcPr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№ 29,30,31,32,33,35</w:t>
            </w:r>
          </w:p>
          <w:p w:rsidR="006F1727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bidi="ar-SA"/>
              </w:rPr>
              <w:lastRenderedPageBreak/>
              <w:drawing>
                <wp:inline distT="0" distB="0" distL="0" distR="0">
                  <wp:extent cx="2242820" cy="1696321"/>
                  <wp:effectExtent l="19050" t="0" r="5080" b="0"/>
                  <wp:docPr id="26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2520" r="132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377" cy="16967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1727" w:rsidRPr="0088210B" w:rsidRDefault="006F1727" w:rsidP="000105A3">
            <w:pPr>
              <w:spacing w:after="16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2252251" cy="1685925"/>
                  <wp:effectExtent l="19050" t="0" r="0" b="0"/>
                  <wp:docPr id="28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12320" r="12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251" cy="1685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6F1727" w:rsidRPr="00695B61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b/>
                <w:i/>
                <w:color w:val="000000"/>
                <w:sz w:val="28"/>
                <w:szCs w:val="28"/>
                <w:u w:val="single"/>
              </w:rPr>
            </w:pPr>
            <w:r w:rsidRPr="00C06650">
              <w:rPr>
                <w:b/>
                <w:bCs/>
                <w:i/>
                <w:color w:val="000000"/>
                <w:sz w:val="28"/>
                <w:szCs w:val="28"/>
              </w:rPr>
              <w:lastRenderedPageBreak/>
              <w:t>Дидактическая игра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C06650">
              <w:rPr>
                <w:b/>
                <w:bCs/>
                <w:i/>
                <w:color w:val="000000"/>
                <w:sz w:val="28"/>
                <w:szCs w:val="28"/>
              </w:rPr>
              <w:t>«Четвертый лишний»</w:t>
            </w: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 (для детей 2,5 – 3 года)</w:t>
            </w:r>
          </w:p>
          <w:p w:rsidR="006F1727" w:rsidRPr="00CB63C2" w:rsidRDefault="006F1727" w:rsidP="000105A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libri" w:hAnsi="Calibri"/>
                <w:color w:val="000000"/>
                <w:sz w:val="28"/>
                <w:szCs w:val="28"/>
              </w:rPr>
            </w:pPr>
            <w:r w:rsidRPr="00C06650">
              <w:rPr>
                <w:rStyle w:val="c1"/>
                <w:b/>
                <w:i/>
                <w:color w:val="000000"/>
                <w:sz w:val="28"/>
                <w:szCs w:val="28"/>
              </w:rPr>
              <w:t>Цель:</w:t>
            </w:r>
            <w:r w:rsidRPr="00CB63C2"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формирование умений </w:t>
            </w:r>
            <w:r>
              <w:rPr>
                <w:rStyle w:val="c1"/>
                <w:color w:val="000000"/>
                <w:sz w:val="28"/>
                <w:szCs w:val="28"/>
              </w:rPr>
              <w:lastRenderedPageBreak/>
              <w:t>классифицировать по существенному признаку, обобщать.</w:t>
            </w:r>
          </w:p>
          <w:p w:rsidR="006F1727" w:rsidRDefault="006F1727" w:rsidP="000105A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 w:rsidRPr="00C06650">
              <w:rPr>
                <w:rStyle w:val="c1"/>
                <w:b/>
                <w:i/>
                <w:color w:val="000000"/>
                <w:sz w:val="28"/>
                <w:szCs w:val="28"/>
              </w:rPr>
              <w:t>Инструкция: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ребята, перед вами четыре картинки. Посмотрите на них и скажите, что здесь лишнее и почему.</w:t>
            </w:r>
          </w:p>
          <w:p w:rsidR="006F1727" w:rsidRDefault="006F1727" w:rsidP="000105A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</w:p>
          <w:p w:rsidR="006F1727" w:rsidRDefault="006F1727" w:rsidP="000105A3">
            <w:pPr>
              <w:pStyle w:val="c5"/>
              <w:shd w:val="clear" w:color="auto" w:fill="FFFFFF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После того как ребенок назовет лишнюю картинку и объяснит, почему он выбрал именно ее, предложите ему навести на эту картинку курсор мыши.</w:t>
            </w:r>
          </w:p>
          <w:p w:rsidR="006F1727" w:rsidRPr="00C06650" w:rsidRDefault="006F1727" w:rsidP="000105A3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Style w:val="c1"/>
                <w:b/>
                <w:i/>
                <w:color w:val="000000"/>
                <w:sz w:val="28"/>
                <w:szCs w:val="28"/>
              </w:rPr>
            </w:pPr>
          </w:p>
        </w:tc>
      </w:tr>
    </w:tbl>
    <w:p w:rsidR="006F1727" w:rsidRDefault="006F1727" w:rsidP="00C332AD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995E94" w:rsidRPr="00C44BF9" w:rsidRDefault="00995E94" w:rsidP="00995E94">
      <w:pPr>
        <w:pStyle w:val="Default"/>
        <w:jc w:val="center"/>
        <w:rPr>
          <w:b/>
          <w:sz w:val="28"/>
          <w:szCs w:val="28"/>
        </w:rPr>
      </w:pPr>
      <w:r w:rsidRPr="00C44BF9">
        <w:rPr>
          <w:b/>
          <w:bCs/>
          <w:sz w:val="28"/>
          <w:szCs w:val="28"/>
        </w:rPr>
        <w:t>Методические и технические рекомендации</w:t>
      </w:r>
    </w:p>
    <w:p w:rsidR="00995E94" w:rsidRPr="00C44BF9" w:rsidRDefault="00995E94" w:rsidP="00995E94">
      <w:pPr>
        <w:pStyle w:val="Default"/>
        <w:jc w:val="center"/>
        <w:rPr>
          <w:b/>
          <w:sz w:val="28"/>
          <w:szCs w:val="28"/>
        </w:rPr>
      </w:pPr>
      <w:r w:rsidRPr="00C44BF9">
        <w:rPr>
          <w:b/>
          <w:bCs/>
          <w:sz w:val="28"/>
          <w:szCs w:val="28"/>
        </w:rPr>
        <w:t xml:space="preserve">к интерактивной игре по теме </w:t>
      </w:r>
      <w:r w:rsidRPr="00C44BF9">
        <w:rPr>
          <w:rFonts w:eastAsia="Calibri"/>
          <w:b/>
          <w:bCs/>
          <w:sz w:val="28"/>
          <w:szCs w:val="28"/>
        </w:rPr>
        <w:t>«Дикие животные</w:t>
      </w:r>
      <w:r w:rsidRPr="00C44BF9">
        <w:rPr>
          <w:rFonts w:eastAsia="Calibri"/>
          <w:b/>
          <w:sz w:val="28"/>
          <w:szCs w:val="28"/>
        </w:rPr>
        <w:t>»</w:t>
      </w:r>
    </w:p>
    <w:p w:rsidR="00995E94" w:rsidRDefault="00995E94" w:rsidP="00995E94">
      <w:pPr>
        <w:pStyle w:val="Default"/>
        <w:ind w:firstLine="567"/>
        <w:jc w:val="both"/>
        <w:rPr>
          <w:sz w:val="28"/>
          <w:szCs w:val="28"/>
        </w:rPr>
      </w:pPr>
    </w:p>
    <w:p w:rsidR="00995E94" w:rsidRPr="00C44BF9" w:rsidRDefault="00995E94" w:rsidP="00995E94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C44BF9">
        <w:rPr>
          <w:sz w:val="28"/>
          <w:szCs w:val="28"/>
        </w:rPr>
        <w:t xml:space="preserve">Интерактивная игра  выполнена в программе </w:t>
      </w:r>
      <w:proofErr w:type="spellStart"/>
      <w:r w:rsidRPr="00C44BF9">
        <w:rPr>
          <w:sz w:val="28"/>
          <w:szCs w:val="28"/>
        </w:rPr>
        <w:t>Microsoft</w:t>
      </w:r>
      <w:proofErr w:type="spellEnd"/>
      <w:r w:rsidRPr="00C44BF9">
        <w:rPr>
          <w:sz w:val="28"/>
          <w:szCs w:val="28"/>
        </w:rPr>
        <w:t xml:space="preserve"> </w:t>
      </w:r>
      <w:proofErr w:type="spellStart"/>
      <w:r w:rsidRPr="00C44BF9">
        <w:rPr>
          <w:sz w:val="28"/>
          <w:szCs w:val="28"/>
        </w:rPr>
        <w:t>Power</w:t>
      </w:r>
      <w:proofErr w:type="spellEnd"/>
      <w:r w:rsidRPr="00C44BF9">
        <w:rPr>
          <w:sz w:val="28"/>
          <w:szCs w:val="28"/>
        </w:rPr>
        <w:t xml:space="preserve"> </w:t>
      </w:r>
      <w:proofErr w:type="spellStart"/>
      <w:r w:rsidRPr="00C44BF9">
        <w:rPr>
          <w:sz w:val="28"/>
          <w:szCs w:val="28"/>
        </w:rPr>
        <w:t>Point</w:t>
      </w:r>
      <w:proofErr w:type="spellEnd"/>
      <w:r w:rsidRPr="00C44BF9">
        <w:rPr>
          <w:sz w:val="28"/>
          <w:szCs w:val="28"/>
        </w:rPr>
        <w:t xml:space="preserve">–2007. </w:t>
      </w:r>
      <w:proofErr w:type="spellStart"/>
      <w:r w:rsidRPr="00C44BF9">
        <w:rPr>
          <w:sz w:val="28"/>
          <w:szCs w:val="28"/>
        </w:rPr>
        <w:t>Мультимедийное</w:t>
      </w:r>
      <w:proofErr w:type="spellEnd"/>
      <w:r w:rsidRPr="00C44BF9">
        <w:rPr>
          <w:sz w:val="28"/>
          <w:szCs w:val="28"/>
        </w:rPr>
        <w:t xml:space="preserve"> пособие включает в себя интерактивную игру с использованием анимации. Игра соответствуют теме </w:t>
      </w:r>
      <w:r w:rsidRPr="00C44BF9">
        <w:rPr>
          <w:rFonts w:eastAsia="Calibri"/>
          <w:sz w:val="28"/>
          <w:szCs w:val="28"/>
        </w:rPr>
        <w:t>«</w:t>
      </w:r>
      <w:r w:rsidRPr="00C44BF9">
        <w:rPr>
          <w:rFonts w:eastAsia="Calibri"/>
          <w:bCs/>
          <w:sz w:val="28"/>
          <w:szCs w:val="28"/>
        </w:rPr>
        <w:t>Дикие животные</w:t>
      </w:r>
      <w:r w:rsidRPr="00C44BF9">
        <w:rPr>
          <w:rFonts w:eastAsia="Calibri"/>
          <w:b/>
          <w:bCs/>
          <w:sz w:val="28"/>
          <w:szCs w:val="28"/>
        </w:rPr>
        <w:t>»</w:t>
      </w:r>
      <w:r w:rsidRPr="00C44BF9">
        <w:rPr>
          <w:rFonts w:eastAsia="Calibri"/>
          <w:sz w:val="28"/>
          <w:szCs w:val="28"/>
        </w:rPr>
        <w:t xml:space="preserve">. </w:t>
      </w:r>
      <w:r w:rsidRPr="00C44BF9">
        <w:rPr>
          <w:sz w:val="28"/>
          <w:szCs w:val="28"/>
        </w:rPr>
        <w:t xml:space="preserve">Презентация предназначена для детей </w:t>
      </w:r>
      <w:r w:rsidRPr="00304DDA">
        <w:rPr>
          <w:sz w:val="28"/>
          <w:szCs w:val="28"/>
        </w:rPr>
        <w:t>2 -3  лет.</w:t>
      </w:r>
      <w:r w:rsidRPr="00C44BF9">
        <w:rPr>
          <w:sz w:val="28"/>
          <w:szCs w:val="28"/>
        </w:rPr>
        <w:t xml:space="preserve"> </w:t>
      </w:r>
    </w:p>
    <w:p w:rsidR="00995E94" w:rsidRPr="00C44BF9" w:rsidRDefault="00995E94" w:rsidP="00995E94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44BF9">
        <w:rPr>
          <w:rFonts w:ascii="Times New Roman" w:hAnsi="Times New Roman" w:cs="Times New Roman"/>
          <w:bCs/>
          <w:sz w:val="28"/>
          <w:szCs w:val="28"/>
        </w:rPr>
        <w:t>Цель: формирование представлений детей раннего возраста о диких животных (зайце, белке, лисе, волке, медведе, еж), их внешнем виде, месте обитания, питании, особенностях образа жизни.</w:t>
      </w:r>
      <w:proofErr w:type="gramEnd"/>
    </w:p>
    <w:tbl>
      <w:tblPr>
        <w:tblStyle w:val="a9"/>
        <w:tblW w:w="0" w:type="auto"/>
        <w:tblLook w:val="04A0"/>
      </w:tblPr>
      <w:tblGrid>
        <w:gridCol w:w="4785"/>
        <w:gridCol w:w="4786"/>
      </w:tblGrid>
      <w:tr w:rsidR="00995E94" w:rsidRPr="00C44BF9" w:rsidTr="000105A3">
        <w:tc>
          <w:tcPr>
            <w:tcW w:w="9571" w:type="dxa"/>
            <w:gridSpan w:val="2"/>
          </w:tcPr>
          <w:p w:rsidR="00995E94" w:rsidRPr="00C44BF9" w:rsidRDefault="00995E94" w:rsidP="000105A3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bCs/>
                <w:sz w:val="28"/>
                <w:szCs w:val="28"/>
              </w:rPr>
              <w:t> Интерактивная игра создана в помощь воспитателям, организующим образовательную деятельность детей раннего возраста.</w:t>
            </w:r>
            <w:r w:rsidRPr="00C44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Интерактивная игра «Лесные жители» </w:t>
            </w:r>
            <w:proofErr w:type="gramStart"/>
            <w:r w:rsidRPr="00C44BF9">
              <w:rPr>
                <w:rFonts w:ascii="Times New Roman" w:eastAsia="Times New Roman" w:hAnsi="Times New Roman" w:cs="Times New Roman"/>
                <w:sz w:val="28"/>
                <w:szCs w:val="28"/>
              </w:rPr>
              <w:t>направлен</w:t>
            </w:r>
            <w:proofErr w:type="gramEnd"/>
            <w:r w:rsidRPr="00C44B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знакомство детей с дикими животными, их связью со средо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й обитания, питанием, строением</w:t>
            </w:r>
            <w:r w:rsidRPr="00C44BF9">
              <w:rPr>
                <w:rFonts w:ascii="Times New Roman" w:eastAsia="Times New Roman" w:hAnsi="Times New Roman" w:cs="Times New Roman"/>
                <w:sz w:val="28"/>
                <w:szCs w:val="28"/>
              </w:rPr>
              <w:t>, осознанно-правильное отношение к представителям животного мира.</w:t>
            </w:r>
          </w:p>
        </w:tc>
      </w:tr>
      <w:tr w:rsidR="00995E94" w:rsidRPr="00C44BF9" w:rsidTr="000105A3">
        <w:tc>
          <w:tcPr>
            <w:tcW w:w="4785" w:type="dxa"/>
          </w:tcPr>
          <w:p w:rsidR="00995E94" w:rsidRPr="00995E94" w:rsidRDefault="00995E94" w:rsidP="000105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5E94">
              <w:rPr>
                <w:rFonts w:ascii="Times New Roman" w:hAnsi="Times New Roman" w:cs="Times New Roman"/>
                <w:b/>
                <w:sz w:val="28"/>
                <w:szCs w:val="28"/>
              </w:rPr>
              <w:t>№ слайда</w:t>
            </w:r>
          </w:p>
        </w:tc>
        <w:tc>
          <w:tcPr>
            <w:tcW w:w="4786" w:type="dxa"/>
          </w:tcPr>
          <w:p w:rsidR="00995E94" w:rsidRPr="00995E94" w:rsidRDefault="00995E94" w:rsidP="000105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5E94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и комментарии  педагога</w:t>
            </w:r>
          </w:p>
        </w:tc>
      </w:tr>
      <w:tr w:rsidR="00995E94" w:rsidRPr="00C44BF9" w:rsidTr="000105A3">
        <w:tc>
          <w:tcPr>
            <w:tcW w:w="4785" w:type="dxa"/>
          </w:tcPr>
          <w:p w:rsidR="00995E94" w:rsidRPr="00C44BF9" w:rsidRDefault="00995E94" w:rsidP="000105A3">
            <w:pPr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bCs/>
                <w:noProof/>
                <w:sz w:val="28"/>
                <w:szCs w:val="28"/>
              </w:rPr>
              <w:t>№2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bidi="ar-SA"/>
              </w:rPr>
              <w:lastRenderedPageBreak/>
              <w:drawing>
                <wp:inline distT="0" distB="0" distL="0" distR="0">
                  <wp:extent cx="2547257" cy="1905000"/>
                  <wp:effectExtent l="19050" t="0" r="5443" b="0"/>
                  <wp:docPr id="29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12520" r="123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257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-Ребята, всем добрый день! Мы сегодня с вами отправимся на прогулку в лес. И поедим мы на автобусе. Все готовы,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занимаем места, пристегиваемся ремнями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безопасности. Поехали! (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звукоподражание мотора машины)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-Вот и наша остановка. Нам пора выходить. Куда мы с вами приехали? (в лес)  Посмотрите нас кто- то встречает.  Давайте узнаем, отгадав загадки.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Загадки: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Гуляет в рыжей шубке,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Хитрит и скалит зубки.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(Лиса)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Дружбу водит он с лисой,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Для других ужасно злой.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Всё зубами щёлк да щёлк,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Очень страшный серый…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(Волк)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 деревьях живет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орешки грызет.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(Белка)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Любит красную морковку,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Грызёт капусту очень ловко,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Скачет </w:t>
            </w:r>
            <w:proofErr w:type="gramStart"/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он то</w:t>
            </w:r>
            <w:proofErr w:type="gramEnd"/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тут, то там,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 лесам и по полям,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Серый, белый и косой,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Кто скажите он такой —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(Заяц)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Этот зверь в берлоге спит,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Лижет лапу и ворчит.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44B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(Медведь)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44BF9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При отгадывании загадки демонстрируется показ животного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Так же можно  отдельно по каждому лесному животному поговорить о его окраске, частях тела, повадках.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А теперь ребята давайте послушаем, </w:t>
            </w:r>
            <w:proofErr w:type="gramStart"/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кто</w:t>
            </w:r>
            <w:proofErr w:type="gramEnd"/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как  подает голос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из животных, можно и отгадать (</w:t>
            </w:r>
            <w:r w:rsidRPr="00C44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включаем голоса животных)</w:t>
            </w:r>
          </w:p>
        </w:tc>
      </w:tr>
      <w:tr w:rsidR="00995E94" w:rsidRPr="00C44BF9" w:rsidTr="000105A3">
        <w:tc>
          <w:tcPr>
            <w:tcW w:w="4785" w:type="dxa"/>
          </w:tcPr>
          <w:p w:rsidR="00995E94" w:rsidRPr="00C44BF9" w:rsidRDefault="00995E94" w:rsidP="000105A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№3</w:t>
            </w:r>
            <w:r w:rsidRPr="00C44BF9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2201635" cy="1682050"/>
                  <wp:effectExtent l="19050" t="0" r="8165" b="0"/>
                  <wp:docPr id="32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13963" r="125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3858" cy="16837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95E94" w:rsidRPr="00C44BF9" w:rsidRDefault="00995E94" w:rsidP="00995E9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осмотрите, что случилось у лесных жителей? Они потеряли свои хвосты. Давайте поможем их найти.  Комментируем поиск хвоста тем,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что можно найти хвост по цвету, например у лисички хвостик рыжий, длинный, пушистый и так далее (правильные ответы совпадают в движении картинки)</w:t>
            </w:r>
          </w:p>
        </w:tc>
      </w:tr>
      <w:tr w:rsidR="00995E94" w:rsidRPr="00C44BF9" w:rsidTr="000105A3">
        <w:tc>
          <w:tcPr>
            <w:tcW w:w="4785" w:type="dxa"/>
          </w:tcPr>
          <w:p w:rsidR="00995E94" w:rsidRPr="00C44BF9" w:rsidRDefault="00995E94" w:rsidP="000105A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№4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bidi="ar-SA"/>
              </w:rPr>
              <w:drawing>
                <wp:inline distT="0" distB="0" distL="0" distR="0">
                  <wp:extent cx="2598202" cy="1943100"/>
                  <wp:effectExtent l="19050" t="0" r="0" b="0"/>
                  <wp:docPr id="31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12360" r="125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19446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995E94" w:rsidRPr="00C44BF9" w:rsidRDefault="00995E94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- Ребята посмотрите животные сели на обед и их нужно покормить, а давайте мы поможем им  найти ту еду, которую они  любят кушать. 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Что любит кушать ежик? (гриб)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Заяц? (морковь)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Лиса? (мышь)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Волк? (мясо)</w:t>
            </w:r>
          </w:p>
          <w:p w:rsidR="00995E94" w:rsidRPr="00C44BF9" w:rsidRDefault="00995E94" w:rsidP="000105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Белка?  (орехи)</w:t>
            </w:r>
          </w:p>
          <w:p w:rsidR="00995E94" w:rsidRPr="00C44BF9" w:rsidRDefault="00995E94" w:rsidP="000105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 xml:space="preserve"> -Молодцы вы справились с заданием  и накормили всех животных!!!</w:t>
            </w:r>
          </w:p>
          <w:p w:rsidR="00995E94" w:rsidRPr="00C44BF9" w:rsidRDefault="00995E94" w:rsidP="000105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Ну что ребята, наша прогулка подходит к концу и нас уже ждет автобус, который отвезет нас обратно в город, домой.</w:t>
            </w:r>
          </w:p>
          <w:p w:rsidR="00995E94" w:rsidRPr="00C44BF9" w:rsidRDefault="00995E94" w:rsidP="000105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-А где мы сегодня с вами побывали?</w:t>
            </w:r>
          </w:p>
          <w:p w:rsidR="00995E94" w:rsidRPr="00C44BF9" w:rsidRDefault="00995E94" w:rsidP="000105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Кого мы повстречали в лесу?</w:t>
            </w:r>
          </w:p>
          <w:p w:rsidR="00995E94" w:rsidRPr="00C44BF9" w:rsidRDefault="00995E94" w:rsidP="000105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4BF9">
              <w:rPr>
                <w:rFonts w:ascii="Times New Roman" w:hAnsi="Times New Roman" w:cs="Times New Roman"/>
                <w:sz w:val="28"/>
                <w:szCs w:val="28"/>
              </w:rPr>
              <w:t>-  Мы много помогали лесным животным, и искали хвост, и кормили их, а вам понравилось в лесу? Давайте в следующий раз еще раз приедем в лес на прогулку  и еще поможем чем-нибудь нашим лесным жителям, ведь они так нуждаются в человеческой помощи.</w:t>
            </w:r>
          </w:p>
        </w:tc>
      </w:tr>
    </w:tbl>
    <w:p w:rsidR="00384841" w:rsidRDefault="00384841" w:rsidP="00C332AD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sectPr w:rsidR="00384841" w:rsidSect="005832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EA5" w:rsidRDefault="00E00EA5" w:rsidP="00E00EA5">
      <w:r>
        <w:separator/>
      </w:r>
    </w:p>
  </w:endnote>
  <w:endnote w:type="continuationSeparator" w:id="0">
    <w:p w:rsidR="00E00EA5" w:rsidRDefault="00E00EA5" w:rsidP="00E00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D60" w:rsidRDefault="00127907">
    <w:pPr>
      <w:rPr>
        <w:sz w:val="2"/>
        <w:szCs w:val="2"/>
      </w:rPr>
    </w:pPr>
    <w:r w:rsidRPr="0012790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2.85pt;margin-top:783.7pt;width:9.6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F82D60" w:rsidRDefault="00127907">
                <w:r>
                  <w:fldChar w:fldCharType="begin"/>
                </w:r>
                <w:r w:rsidR="00C332AD">
                  <w:instrText xml:space="preserve"> PAGE \* MERGEFORMAT </w:instrText>
                </w:r>
                <w:r>
                  <w:fldChar w:fldCharType="separate"/>
                </w:r>
                <w:r w:rsidR="002A61B7" w:rsidRPr="002A61B7">
                  <w:rPr>
                    <w:rStyle w:val="a4"/>
                    <w:rFonts w:eastAsia="Arial Unicode MS"/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EA5" w:rsidRDefault="00E00EA5" w:rsidP="00E00EA5">
      <w:r>
        <w:separator/>
      </w:r>
    </w:p>
  </w:footnote>
  <w:footnote w:type="continuationSeparator" w:id="0">
    <w:p w:rsidR="00E00EA5" w:rsidRDefault="00E00EA5" w:rsidP="00E00E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2C5"/>
    <w:multiLevelType w:val="multilevel"/>
    <w:tmpl w:val="9920E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F6519C"/>
    <w:multiLevelType w:val="multilevel"/>
    <w:tmpl w:val="5CBE74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332AD"/>
    <w:rsid w:val="00001FE0"/>
    <w:rsid w:val="00127907"/>
    <w:rsid w:val="00184D0E"/>
    <w:rsid w:val="002A61B7"/>
    <w:rsid w:val="00384841"/>
    <w:rsid w:val="005074D3"/>
    <w:rsid w:val="0058324A"/>
    <w:rsid w:val="006F1727"/>
    <w:rsid w:val="006F774A"/>
    <w:rsid w:val="00995E94"/>
    <w:rsid w:val="00A352A3"/>
    <w:rsid w:val="00C332AD"/>
    <w:rsid w:val="00D62899"/>
    <w:rsid w:val="00E00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32A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332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Колонтитул_"/>
    <w:basedOn w:val="a0"/>
    <w:rsid w:val="00C332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Колонтитул"/>
    <w:basedOn w:val="a3"/>
    <w:rsid w:val="00C332AD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332A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5">
    <w:name w:val="Оглавление_"/>
    <w:basedOn w:val="a0"/>
    <w:link w:val="a6"/>
    <w:rsid w:val="00C332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332AD"/>
    <w:pPr>
      <w:shd w:val="clear" w:color="auto" w:fill="FFFFFF"/>
      <w:spacing w:after="3780" w:line="322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C332AD"/>
    <w:pPr>
      <w:shd w:val="clear" w:color="auto" w:fill="FFFFFF"/>
      <w:spacing w:before="378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6">
    <w:name w:val="Оглавление"/>
    <w:basedOn w:val="a"/>
    <w:link w:val="a5"/>
    <w:rsid w:val="00C332AD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Default">
    <w:name w:val="Default"/>
    <w:rsid w:val="00C332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uiPriority w:val="59"/>
    <w:rsid w:val="00C332AD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332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32AD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table" w:styleId="a9">
    <w:name w:val="Table Grid"/>
    <w:basedOn w:val="a1"/>
    <w:uiPriority w:val="59"/>
    <w:rsid w:val="00C332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C332A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pple-converted-space">
    <w:name w:val="apple-converted-space"/>
    <w:basedOn w:val="a0"/>
    <w:rsid w:val="00C332AD"/>
  </w:style>
  <w:style w:type="character" w:customStyle="1" w:styleId="c1">
    <w:name w:val="c1"/>
    <w:basedOn w:val="a0"/>
    <w:rsid w:val="00C332AD"/>
  </w:style>
  <w:style w:type="paragraph" w:customStyle="1" w:styleId="c5">
    <w:name w:val="c5"/>
    <w:basedOn w:val="a"/>
    <w:rsid w:val="00C332A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14</Pages>
  <Words>2527</Words>
  <Characters>14406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Евгения</cp:lastModifiedBy>
  <cp:revision>4</cp:revision>
  <dcterms:created xsi:type="dcterms:W3CDTF">2021-05-30T14:30:00Z</dcterms:created>
  <dcterms:modified xsi:type="dcterms:W3CDTF">2021-06-01T08:03:00Z</dcterms:modified>
</cp:coreProperties>
</file>