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E9" w:rsidRDefault="003451E9" w:rsidP="003451E9">
      <w:pPr>
        <w:widowControl w:val="0"/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Сценарий внеклассного мероприятия</w:t>
      </w:r>
    </w:p>
    <w:p w:rsidR="003451E9" w:rsidRDefault="003451E9" w:rsidP="0034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«Дважды Герои Советского Союза – летчики Курганской области»</w:t>
      </w:r>
    </w:p>
    <w:p w:rsidR="003A5981" w:rsidRDefault="003451E9">
      <w:pPr>
        <w:widowControl w:val="0"/>
        <w:spacing w:after="0" w:line="240" w:lineRule="auto"/>
        <w:ind w:firstLine="127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981" w:rsidRDefault="003451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Бурнашова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Т.И.,</w:t>
      </w:r>
    </w:p>
    <w:p w:rsidR="003A5981" w:rsidRDefault="003451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Затеченская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</w:p>
    <w:p w:rsidR="003A5981" w:rsidRDefault="003451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Далматовского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</w:p>
    <w:p w:rsidR="003A5981" w:rsidRDefault="003A5981">
      <w:pPr>
        <w:widowControl w:val="0"/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A5981" w:rsidRDefault="003451E9" w:rsidP="003451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Цель:  познакомить с подвигом лётчиков Курганской области в годы Великой Отечественной войны, воспитание гражданственности и преданности Родине,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сохранение исторической памяти.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Задачи: 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формировать у учащихся знания о Великой Отечественной войне 1941-19</w:t>
      </w:r>
      <w:r>
        <w:rPr>
          <w:rFonts w:ascii="Times New Roman" w:eastAsia="Times New Roman" w:hAnsi="Times New Roman" w:cs="Times New Roman"/>
          <w:sz w:val="28"/>
          <w:szCs w:val="28"/>
        </w:rPr>
        <w:t>45 гг.,  о подвигах земляков Курганской области;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способствовать нравственно-патриотическому воспитанию школьников, воспитывать любовь и уважение к своему народу, к истории своей страны;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развивать творческие способности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Оборудование: комп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ьютер,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аппарат, презентация  </w:t>
      </w:r>
      <w:hyperlink r:id="rId5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https://drive.google.com/file/d/1C790Z5FxmXYORKtVgUMKyLu0bjdVyJEd/view?usp=sharing</w:t>
        </w:r>
      </w:hyperlink>
    </w:p>
    <w:p w:rsidR="003A5981" w:rsidRDefault="0034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мероприятия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На доске сло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 поэта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Джалиля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«Всему меняться суждено</w:t>
      </w:r>
    </w:p>
    <w:p w:rsidR="003A5981" w:rsidRDefault="003451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природе, в жизни, в человеке.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Но что-то быть должно одно,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Что не меняется вовеки».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Учитель. Добрый день!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расскажем Вам о славных подвигах летчиков ВОВ 1941-1945 годов. О характере боев, о стойкости воинов</w:t>
      </w:r>
      <w:r>
        <w:rPr>
          <w:rFonts w:ascii="Times New Roman" w:eastAsia="Times New Roman" w:hAnsi="Times New Roman" w:cs="Times New Roman"/>
          <w:sz w:val="28"/>
          <w:szCs w:val="28"/>
        </w:rPr>
        <w:t>. Это было страшное и тяжелое время. И спустя 75 лет  мы вновь и вновь обращаемся к событиям войны, в те суровые годы, к тем героическим дням.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остается вечно в человеке, что не меняется?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Ученик. Человеческая память.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Мы предлагаем вам ответить на несколько вопросов: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назывались первые русские воины? (Дружинники).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называется часть войск, идущая впереди главных сил? (Авангард).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Как прозвали в народе гвардейский миномет «БМ-13» в годы Великой Отечественной </w:t>
      </w:r>
      <w:r>
        <w:rPr>
          <w:rFonts w:ascii="Times New Roman" w:eastAsia="Times New Roman" w:hAnsi="Times New Roman" w:cs="Times New Roman"/>
          <w:sz w:val="28"/>
          <w:szCs w:val="28"/>
        </w:rPr>
        <w:t>войны? («Катюша»).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Имена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каких полководцев и военачальников Великой Отечественной войны вы знаете? (Г. К. Жуков, Р. Я. Малиновский, А. М. Василевский, И, С. Конев и др.).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Какой подвиг в годы Великой Отечественной войны совершил летчик капитан Николай Г</w:t>
      </w:r>
      <w:r>
        <w:rPr>
          <w:rFonts w:ascii="Times New Roman" w:eastAsia="Times New Roman" w:hAnsi="Times New Roman" w:cs="Times New Roman"/>
          <w:sz w:val="28"/>
          <w:szCs w:val="28"/>
        </w:rPr>
        <w:t>астелло? (Он направил свой горящий самолет на колонну вражеских танков и автомашин).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Назовите имена летчиков  Курганской области -  дважды Героев Советского Союза. 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Учитель.  Подвиг воинов-авиаторов — это боевая слава Военно-воздушных сил, бесценное дос</w:t>
      </w:r>
      <w:r>
        <w:rPr>
          <w:rFonts w:ascii="Times New Roman" w:eastAsia="Times New Roman" w:hAnsi="Times New Roman" w:cs="Times New Roman"/>
          <w:sz w:val="28"/>
          <w:szCs w:val="28"/>
        </w:rPr>
        <w:t>тояние, которое с годами не стареет. Массовый героизм советских воинов и в том числе летного состава, их стойкость и мужество отнюдь не являются лишь «природной выносливостью и неприхотливостью», «загадочностью славянской души» и другими подобными  загадка</w:t>
      </w:r>
      <w:r>
        <w:rPr>
          <w:rFonts w:ascii="Times New Roman" w:eastAsia="Times New Roman" w:hAnsi="Times New Roman" w:cs="Times New Roman"/>
          <w:sz w:val="28"/>
          <w:szCs w:val="28"/>
        </w:rPr>
        <w:t>ми. Лишь чувство долга способно породить величие духа.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Фрагмент видеофильма о летчиках Великой Отечественной войны 1941-1945 гг. (1 мин)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Учитель. Отстоять свободу и независимость Родины, разгромить фашизм — главные побудительные мотивы героизма.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Сего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дня мы расскажем о наших земляках летчиках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Грицевце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Сергее Ивановиче, Кирилле Алексеевиче Евстигнееве, </w:t>
      </w:r>
      <w:r>
        <w:rPr>
          <w:rFonts w:ascii="Times New Roman" w:eastAsia="Times New Roman" w:hAnsi="Times New Roman" w:cs="Times New Roman"/>
          <w:sz w:val="28"/>
          <w:szCs w:val="28"/>
        </w:rPr>
        <w:t>Григории Пантелеевиче Кравченко.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Ученик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Сергей Иванович родился в крестьянской семье девятнадцатого июля 1909 г. в Беларуси, в четырех км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Барановичей, в селе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Боровцы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Семья жила бедно, земельные участки были очень скудными, и прокормиться с них была целая проблема. Родителям приходилось подрабатывать. Сергей еще в детстве потерял мать и двух старших братьев.   В годы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ервой мировой в этих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естах шли жестокие кровопролитные бои. И семья Сергея Ивановича переехала на Урал, в село Шумиха.      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После окончания Оренбургской летной школы в 1932 г. Сергей Иванович служил летчиком-истребителем в Киевском авиационном отряде. С 1933 г. стал команд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иром звена в первой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Краснознаменской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авиационной истребительной эскадрилье имени Ленина в Забайкальском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Позже командовал сначала отрядом, а потом полком. После окончания Одесской военной школы Сергею Ивановичу было предложено остаться в ней работать.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ак он стал инструктором летчиков. С 1938 г., уже в должности старшего лейтенанта,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Сергей Иванович, биография которого тесно связана с авиацией, служил в летной школе особого назначения, которая была известна как 20-я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Кировабадская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 ней он готови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 испанских военных пилотов. Сергей не один раз подавал прошения отправить его воевать в Испанию. Летом 1938 г. группа была доставлена в Испанию. Сергей взял себе фамильный псевдоним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орев. До конца октября он участвовал во многих боях, совершив 115 вылето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в. По официальным данным, сбил лично шесть самолетов противника и еще двадцать четыре в группе с боевыми товарищами. Особенно отличился в тяжелых сражениях на р.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Эбро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В этом районе мятежниками широко использовались новейшие истребители "МЕ-109", которые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ыли оборудованы более мощными пушками и превосходили в скорости советские "И-16".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Ученик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Согласно архивным документам,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Сергей Иванович, фото которого есть в данной статье, показал в Испании очень высокие результаты (42 боя, 7 лично сбитых враж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еских самолетов). Во время испанской войны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С. И. практически совершил подвиг, когда за полчаса (в течение одного боя) сбил 7 вражеских самолетов (из них 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фиатов-истребителей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 В декабре 1938 г. Сергей стал майором, а в 1939 г. ему присвоено зван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ие Героя СССР. Причем следует отметить, что капитаном он никогда не был. Ему сразу было присвоено звание майора после старшего лейтенанта. Еще раз свое летное мастерство и сильный характер Сергей Иванович показал в блестящих боях в небе над рекой Халхин-Го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л. В то время японцы напали на Монголию. В Монголии он летал на "И-16", потом был назначен командиром отдельной группы истребителей "Чайка". С 22 июня по 30 августа 1939 г. он совершил 138 боевых вылетов, сбил 12 вражеских самолетов. Там он совершил очеред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ной подвиг, спас командира семидесятого полка – Забалуева. Это было впервые за всю историю авиации. Сергей вылетел на "И-16". Во время боя его самолет был полностью изрешечен пулями, но он все же смог посадить его на аэродроме. За боем наблюдали многочисле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нные свидетели. 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Ученик 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Сергей Иванович, подвиг которого будут помнить веками и ставить в пример молодым летчикам, все же заметил, что подбит советский самолет. Зорким взглядом охватил картину боя и моментально оценил сложность обстановки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Японский истребитель, видя легкую добычу, хотел догнать и добить падающий самолет врага. Но ему помешал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 Он резко направил свой истребитель на японца и заградительными очередями отвлек его от задуманного. Бой продолжился в стороне, а Сергей Иван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ович продолжал беречь самолет товарища. Через короткое время горящий истребитель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ткнулся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в землю. Из него выскочил летчик. Это был майор Забалуев. Он огляделся по сторонам и посмотрел в небо. Увидев одинокий советский истребитель, помахал ему шлемом, проща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ясь. Выжить было невозможно. До расположения советских войск было примерно шестьдесят километров. Для передвижения пешком это расстояние просто огромное ввиду того, что вокруг рыщут японские самураи. И человек в степи оказывается как на ладони. И неожиданн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 Забалуев увидел, что истребитель, который он заметил в небе, покачав крыльями и улетев в восточном направлении, вдруг возвращается и идет на снижение. Это для многих была бы верная смерть. 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Сергей Иванович не бросил товарища и пошел на риск,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ействуя с предельной точностью и осторожностью. Немного попрыгав по кочкам, истребитель остановился недалеко от майора. Но эти самолеты были одноместными, и посадить второго пилота, а тем более подняться и взлететь в очень трудных условиях, казалось, было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невозможно.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смог усадить друга между своей бронеспинкой и левым бортом. И через час Забалуев оказался на родном аэродроме, а Сергей Иванович качался на руках пилотов, которые его подбрасывали в воздух. Этот случай стал легендой, которая передавала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сь из уст в уста. И каждый был готов повторить этот подвиг, если такое случится. В результате в конце августа 1939 г. Президиумом Верховного Совета Советского Союза было постановлено поставить бюсты из бронзы на родине награжденных за образцовое выполнение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заданий и героизм. Получил свою награду и Сергей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Грицевец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– дважды Герой Советского Союза. 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Ученик 7.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 Евстигнеев Кирилл Алексеевич родился 17 Февраля 1917 года в посёлке Хохлы, ныне Шумихинского района Курганской области, в семье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крестьяника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Окончил 7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классов неполной средней школы. В 1936 году получил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специальность токаря, окончив школу ФЗУ на базе Челябинского тракторного завода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ныне СПТУ № 1 ). Работал токарем, затем мастером на этом же заводе. В Красной Армии с 1938 года. Окончил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Бирмскую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военную </w:t>
      </w:r>
      <w:r>
        <w:rPr>
          <w:rFonts w:ascii="Times New Roman" w:eastAsia="Times New Roman" w:hAnsi="Times New Roman" w:cs="Times New Roman"/>
          <w:sz w:val="28"/>
          <w:szCs w:val="28"/>
        </w:rPr>
        <w:t>авиационную школу пилотов в 1941 году, работал лётчиком - инструктором.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Марта 1943 года сержант К. А. Евстигнеев в действующей армии. Служил в составе 240-го ИАП 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178-го Гвардейского ИАП ).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Старший лейтенант К. А. Евстигнеев совершил 144 боевых выле</w:t>
      </w:r>
      <w:r>
        <w:rPr>
          <w:rFonts w:ascii="Times New Roman" w:eastAsia="Times New Roman" w:hAnsi="Times New Roman" w:cs="Times New Roman"/>
          <w:sz w:val="28"/>
          <w:szCs w:val="28"/>
        </w:rPr>
        <w:t>та, сбил лично 23 и в группе 3 самолёта противника. 2 Августа 1944 года за мужество и отвагу, проявленные в боях с врагами, удостоен звания Героя Советского Союза.</w:t>
      </w:r>
      <w:proofErr w:type="gramEnd"/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Октябрю 1944 года командир эскадрильи 178-го Гвардейского истребительного авиационного пол</w:t>
      </w:r>
      <w:r>
        <w:rPr>
          <w:rFonts w:ascii="Times New Roman" w:eastAsia="Times New Roman" w:hAnsi="Times New Roman" w:cs="Times New Roman"/>
          <w:sz w:val="28"/>
          <w:szCs w:val="28"/>
        </w:rPr>
        <w:t>ка Гвардии капитан К. А. Евстигнеев совершил ещё 83 боевых вылета и сбил 20 самолётов противника. 23 Февраля 1945 года был награждён второй медалью "Золотая Звезда".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Ученик 8.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Всего за годы войны совершил 296 боевых вылетов, провёл свыше 120 воздушных боёв, сбил лично 53 и в составе группы - 3 вражеских самолёта.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Автор книги - "Крылатая гвардия".  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орденами: Ленина 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дважды ), Красного Знамени   ( четырежды ), Суво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рова 3-й степени, Отечественной войны 1-й и 2-й степени, Красной Звезды, орден Британской империи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V-й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степени; медалями. В городе Шумиха Курганской области установлен бронзовый бюст Героя, на здании школы № 2 и на доме, где жил Герой - мемориальные доски.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Ученик 9.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Коренастый, с озорным взглядом серых глаз, он был весельчаком и балагуром, но вражеским лётчикам спуску не давал.</w:t>
      </w:r>
    </w:p>
    <w:p w:rsidR="003A5981" w:rsidRDefault="003451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Родился Григорий в живописном украинском селе на Полтавщине, В мае </w:t>
      </w:r>
      <w:hyperlink r:id="rId6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1923 года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семья Кравченко переехала на жительство в село </w:t>
      </w:r>
      <w:hyperlink r:id="rId7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Звериноголовское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8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Челябинского уезда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9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Челябинской губернии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(ныне административный центр </w:t>
      </w:r>
      <w:hyperlink r:id="rId10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Звериноголовского района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11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Курганской обла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сти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hyperlink r:id="rId12" w:anchor="cite_note-4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vertAlign w:val="superscript"/>
          </w:rPr>
          <w:t>[4]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A5981" w:rsidRDefault="003451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Гриша пошёл учиться в первый класс, окончил начальную школу. В мае </w:t>
      </w:r>
      <w:hyperlink r:id="rId13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1925 года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был принят в пионеры. В </w:t>
      </w:r>
      <w:hyperlink r:id="rId14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1927 го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ду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поступил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Звериноголовскую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школу крестьянской молодежи. С 1928 года он жил в интернате при школе, так как его родители переехали в село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Мочалово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ныне в </w:t>
      </w:r>
      <w:proofErr w:type="spellStart"/>
      <w:r w:rsidR="003A5981">
        <w:fldChar w:fldCharType="begin"/>
      </w:r>
      <w:r w:rsidR="003A5981">
        <w:instrText>HYPERLINK "https://ru.wikipedia.org/wiki/%D0%9F%D1%80%D0%B8%D1%82%D0%BE%D0%B1%D0%BE%D0%BB%D1%8C%D0%BD%D1%8B%D0%B9_%D1%80%D0%B0%D0%B9%D0%BE%D0%BD" \h</w:instrText>
      </w:r>
      <w:r w:rsidR="003A5981">
        <w:fldChar w:fldCharType="separate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Притобольном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районе</w:t>
      </w:r>
      <w:r w:rsidR="003A5981"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15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Курганской области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затем в горо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 </w:t>
      </w:r>
      <w:hyperlink r:id="rId16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Курган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Всего в интернате жило более 30-ти человек.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Интернатовцы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бесплатно питались и получали до 5-ти рублей в месяц на приобретение уче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бных принадлежностей. Школа имела небольшое подсобное хозяйство, 2-х лошадей, корову. Григорий был председателем хозяйственной комиссии.</w:t>
      </w:r>
    </w:p>
    <w:p w:rsidR="003A5981" w:rsidRDefault="003451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учёбы в ней вступил в 1928 году в </w:t>
      </w:r>
      <w:hyperlink r:id="rId17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комсомол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Вскоре его избрали членом бюро </w:t>
      </w:r>
      <w:hyperlink r:id="rId18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ВЛКСМ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школы. В декабре </w:t>
      </w:r>
      <w:hyperlink r:id="rId19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1929 года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был избран чл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еном райкома </w:t>
      </w:r>
      <w:hyperlink r:id="rId20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ВЛКСМ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внештатным секретарем райкома комсомола. Осенью </w:t>
      </w:r>
      <w:hyperlink r:id="rId21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1930 года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кандидатом в члены пар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тии.</w:t>
      </w:r>
    </w:p>
    <w:p w:rsidR="003A5981" w:rsidRDefault="003451E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 </w:t>
      </w:r>
      <w:hyperlink r:id="rId22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1930 году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окончил школу крестьянской молодёжи и поступил в Пермский землеустроительный техникум, который вскоре был переведён в Москву. После первого курса Московского землеустро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ительного техникума в </w:t>
      </w:r>
      <w:hyperlink r:id="rId23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1931 году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был призван в </w:t>
      </w:r>
      <w:hyperlink r:id="rId24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Красную Армию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 же году вступил в </w:t>
      </w:r>
      <w:hyperlink r:id="rId25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ВК</w:t>
        </w:r>
        <w:proofErr w:type="gramStart"/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П(</w:t>
        </w:r>
        <w:proofErr w:type="gramEnd"/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б)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Первый боевой опыт Григорий Кравченко получил в 1938 году. Будучи старшим лейтенантом, отмеченным орденом «Знак Почёта», он защищал интересы страны в небе над Китаем. Молодой (1912 года рождения), коренастый, с озорным взглядом серых глаз, он был весельчак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и балагуром, но вражеским лётчикам спуску не давал, уже тогда отличаясь высоким пилотажным мастерством.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Халхин-Гола уже майором Григорий Пантелеевич был удостоен второй Звезды Героя Советского Союза. Первую он получил за полгода до этого за испыт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 новых советских истребителей. Кстати, Кравченко был первым, кто стал дважды Героем. И уже в июне 1940 года 28-летнему Григорию Пантелеевичу было присвоено звание генерал-лейтенанта авиации.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1938 году Кравченко в числе других добровольцев отправился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Дальний Восток, где громил японских асов из соединений «Четыре величайших короля неба» и «Воздушный самурай». На его счету более десятка сбитых вражеских самолётов.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Григорий Кравченко участвовал в войне с Финляндией. Великая Отечественная стала для гене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рал-лейтенанта четвёртой войной.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Ученик 10.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Следует сказать, что слава советского аса гремела по всему Союзу, а потому уральские рабочие подарили ему именно самолёт с надписью «Дважды Герою Кравченко Г.П. от уральских рабочих». Это был всего лишь У-2, 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 и на уступающей по скорости и огню машине Григорий Пантелеевич преподавал уроки мастерства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мессерам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Летом 1942 года была сформирована 215-я истребительная авиационная дивизия, командование которой доверили Г.П. Кравченко. Ему не требовалось лично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дниматься в небо, чтобы дать отпор врагу, однако иначе он себя не мыслил и часто становился ведущим группы.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 февраля 1943 года стало его последним днём. Вот выдержки из боевого донесения штаба 263-го ИАП: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 течение дня 263-й ИАП выполнял задачи по прикр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ытию войск в районе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Синявино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совхоза Торфяник и по прикрытию штурмовиков над целью... В 12:25 произведён вылет восьми самолётов Ла-5 в составе Кравченко, Кузнецов,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Питолин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Смирнов,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Алифанов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Сенин, Ракитин,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Сапегин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районе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Синявино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получили известия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нахождении в его районе одного Ме-110. Как оказалось, на самом деле наша группа встретилась с тремя Ме-110 при сопровождении 6-8 ФВ-190 и двух Ме-109. Кравченко пошёл в атаку на одного из Ме-110...»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Дальнейшее известно по воспоминаниям артиллеристов 430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-го гаубичного полка, которые наблюдали за воздушным боем с земли.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Силы противника были превосходящими, но из наших истребителей один отличался удивительным мастерством, стремительностью действий. Он уклонялся от атак и наносил быстрые ответные удары. Свал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ившись во вроде бы неуправляемое пике, он возле самой земли резко вывернул вверх, а севший ему на хвост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мессер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не успел сориентироваться и зарылся носом в землю. Этому трюку Григорий Кравченко научился ещё на Дальнем Востоке.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вот задымил и этот истреб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итель. В неразберихе артиллеристы так и не поняли, кто именно подбил наш самолёт. Ла-5 перелетел линию фронта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стремительно снижался. Но вот от него отделилась фигура пилота. Бойцы в окопах ждали, когда же раскроется парашют, но этого так и не произошло.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Подбежав к рухнувшему прямо на окопы пилоту, артиллеристы достали у него из кармана документы и поняли, что перед ними комдив Кравченко. Он был ещё жив, но уже без сознания. В руке он мёртвой хваткой сжимал вытяжное кольцо. Парашют не раскрылся, потому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осколком был перебит трос...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Урну с прахом Героя захоронили у Кремлёвской стены.</w:t>
      </w:r>
    </w:p>
    <w:p w:rsidR="003A5981" w:rsidRDefault="0034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>. Эти герои – летчики  наши земляки могли жить в наше время, но им довелось жить в суровое время войны и проявить свои лучшие качества. Человек привыкает ко всему, н</w:t>
      </w:r>
      <w:r>
        <w:rPr>
          <w:rFonts w:ascii="Times New Roman" w:eastAsia="Times New Roman" w:hAnsi="Times New Roman" w:cs="Times New Roman"/>
          <w:sz w:val="28"/>
          <w:szCs w:val="28"/>
        </w:rPr>
        <w:t>о к войне и горю привыкнуть нельзя, их можно пережить благодаря поддержке близких и найти минуту, чтобы прочитать и написать письмо, или послушать любимую песню и немного отвлечься, и хотя бы мысленно вернуться к прежней жизни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(Исполняется песня о военных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летчиках</w:t>
      </w:r>
      <w:r>
        <w:rPr>
          <w:rFonts w:ascii="Verdana" w:eastAsia="Verdana" w:hAnsi="Verdana" w:cs="Verdana"/>
          <w:b/>
          <w:color w:val="6666FF"/>
          <w:sz w:val="19"/>
          <w:szCs w:val="19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Слова Н.Добронравова, музыка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А.Пахмутовой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 Ученик.</w:t>
      </w:r>
      <w:r>
        <w:rPr>
          <w:rFonts w:ascii="Times New Roman" w:eastAsia="Times New Roman" w:hAnsi="Times New Roman" w:cs="Times New Roman"/>
          <w:sz w:val="28"/>
          <w:szCs w:val="28"/>
        </w:rPr>
        <w:t> С полным основанием можно утверждать, что сегодняшнее поколение авиаторов, воспитанное на славных и богатых традициях советских летчиков военного поколения, так же надежно и самоотверженно будет проявлять героизм, совершать подвиги, действовать в боевой о</w:t>
      </w:r>
      <w:r>
        <w:rPr>
          <w:rFonts w:ascii="Times New Roman" w:eastAsia="Times New Roman" w:hAnsi="Times New Roman" w:cs="Times New Roman"/>
          <w:sz w:val="28"/>
          <w:szCs w:val="28"/>
        </w:rPr>
        <w:t>бстановке по законам боевого товарищества, которым неизменно руководствовались летчики в годы Великой Отечественной войны.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У тех, кто не помнит прошлого, нет будущего. Мы должны  знать и помнить наших земляков, тех, кто подарил нам мир и счастье, </w:t>
      </w:r>
      <w:r>
        <w:rPr>
          <w:rFonts w:ascii="Times New Roman" w:eastAsia="Times New Roman" w:hAnsi="Times New Roman" w:cs="Times New Roman"/>
          <w:sz w:val="28"/>
          <w:szCs w:val="28"/>
        </w:rPr>
        <w:t>кто защищал Родину, не жалея своей жизни.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A5981" w:rsidRDefault="0034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A5981" w:rsidRDefault="003A5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A5981" w:rsidSect="003A5981"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5981"/>
    <w:rsid w:val="003451E9"/>
    <w:rsid w:val="003A5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71F"/>
  </w:style>
  <w:style w:type="paragraph" w:styleId="1">
    <w:name w:val="heading 1"/>
    <w:basedOn w:val="a"/>
    <w:link w:val="10"/>
    <w:uiPriority w:val="9"/>
    <w:qFormat/>
    <w:rsid w:val="00DC44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normal"/>
    <w:next w:val="normal"/>
    <w:rsid w:val="003A598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3A598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3A598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3A598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3A598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A5981"/>
  </w:style>
  <w:style w:type="table" w:customStyle="1" w:styleId="TableNormal">
    <w:name w:val="Table Normal"/>
    <w:rsid w:val="003A59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A598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rsid w:val="00DC44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C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E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DF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F4698D"/>
    <w:rPr>
      <w:color w:val="0000FF"/>
      <w:u w:val="single"/>
    </w:rPr>
  </w:style>
  <w:style w:type="paragraph" w:styleId="a8">
    <w:name w:val="Subtitle"/>
    <w:basedOn w:val="normal"/>
    <w:next w:val="normal"/>
    <w:rsid w:val="003A598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5%D0%BB%D1%8F%D0%B1%D0%B8%D0%BD%D1%81%D0%BA%D0%B8%D0%B9_%D1%83%D0%B5%D0%B7%D0%B4" TargetMode="External"/><Relationship Id="rId13" Type="http://schemas.openxmlformats.org/officeDocument/2006/relationships/hyperlink" Target="https://ru.wikipedia.org/wiki/1925_%D0%B3%D0%BE%D0%B4" TargetMode="External"/><Relationship Id="rId18" Type="http://schemas.openxmlformats.org/officeDocument/2006/relationships/hyperlink" Target="https://ru.wikipedia.org/wiki/%D0%92%D1%81%D0%B5%D1%81%D0%BE%D1%8E%D0%B7%D0%BD%D1%8B%D0%B9_%D0%BB%D0%B5%D0%BD%D0%B8%D0%BD%D1%81%D0%BA%D0%B8%D0%B9_%D0%BA%D0%BE%D0%BC%D0%BC%D1%83%D0%BD%D0%B8%D1%81%D1%82%D0%B8%D1%87%D0%B5%D1%81%D0%BA%D0%B8%D0%B9_%D1%81%D0%BE%D1%8E%D0%B7_%D0%BC%D0%BE%D0%BB%D0%BE%D0%B4%D1%91%D0%B6%D0%B8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1930_%D0%B3%D0%BE%D0%B4" TargetMode="External"/><Relationship Id="rId7" Type="http://schemas.openxmlformats.org/officeDocument/2006/relationships/hyperlink" Target="https://ru.wikipedia.org/wiki/%D0%97%D0%B2%D0%B5%D1%80%D0%B8%D0%BD%D0%BE%D0%B3%D0%BE%D0%BB%D0%BE%D0%B2%D1%81%D0%BA%D0%BE%D0%B5" TargetMode="External"/><Relationship Id="rId12" Type="http://schemas.openxmlformats.org/officeDocument/2006/relationships/hyperlink" Target="https://ru.wikipedia.org/wiki/%D0%9A%D1%80%D0%B0%D0%B2%D1%87%D0%B5%D0%BD%D0%BA%D0%BE,_%D0%93%D1%80%D0%B8%D0%B3%D0%BE%D1%80%D0%B8%D0%B9_%D0%9F%D0%B0%D0%BD%D1%82%D0%B5%D0%BB%D0%B5%D0%B5%D0%B2%D0%B8%D1%87" TargetMode="External"/><Relationship Id="rId17" Type="http://schemas.openxmlformats.org/officeDocument/2006/relationships/hyperlink" Target="https://ru.wikipedia.org/wiki/%D0%9A%D0%BE%D0%BC%D1%81%D0%BE%D0%BC%D0%BE%D0%BB" TargetMode="External"/><Relationship Id="rId25" Type="http://schemas.openxmlformats.org/officeDocument/2006/relationships/hyperlink" Target="https://ru.wikipedia.org/wiki/%D0%9A%D0%BE%D0%BC%D0%BC%D1%83%D0%BD%D0%B8%D1%81%D1%82%D0%B8%D1%87%D0%B5%D1%81%D0%BA%D0%B0%D1%8F_%D0%BF%D0%B0%D1%80%D1%82%D0%B8%D1%8F_%D0%A1%D0%BE%D0%B2%D0%B5%D1%82%D1%81%D0%BA%D0%BE%D0%B3%D0%BE_%D0%A1%D0%BE%D1%8E%D0%B7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1%83%D1%80%D0%B3%D0%B0%D0%BD_(%D0%B3%D0%BE%D1%80%D0%BE%D0%B4)" TargetMode="External"/><Relationship Id="rId20" Type="http://schemas.openxmlformats.org/officeDocument/2006/relationships/hyperlink" Target="https://ru.wikipedia.org/wiki/%D0%92%D0%9B%D0%9A%D0%A1%D0%9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1923_%D0%B3%D0%BE%D0%B4" TargetMode="External"/><Relationship Id="rId11" Type="http://schemas.openxmlformats.org/officeDocument/2006/relationships/hyperlink" Target="https://ru.wikipedia.org/wiki/%D0%9A%D1%83%D1%80%D0%B3%D0%B0%D0%BD%D1%81%D0%BA%D0%B0%D1%8F_%D0%BE%D0%B1%D0%BB%D0%B0%D1%81%D1%82%D1%8C" TargetMode="External"/><Relationship Id="rId24" Type="http://schemas.openxmlformats.org/officeDocument/2006/relationships/hyperlink" Target="https://ru.wikipedia.org/wiki/%D0%9A%D1%80%D0%B0%D1%81%D0%BD%D0%B0%D1%8F_%D0%90%D1%80%D0%BC%D0%B8%D1%8F" TargetMode="External"/><Relationship Id="rId5" Type="http://schemas.openxmlformats.org/officeDocument/2006/relationships/hyperlink" Target="https://drive.google.com/file/d/1C790Z5FxmXYORKtVgUMKyLu0bjdVyJEd/view?usp=sharing" TargetMode="External"/><Relationship Id="rId15" Type="http://schemas.openxmlformats.org/officeDocument/2006/relationships/hyperlink" Target="https://ru.wikipedia.org/wiki/%D0%9A%D1%83%D1%80%D0%B3%D0%B0%D0%BD%D1%81%D0%BA%D0%B0%D1%8F_%D0%BE%D0%B1%D0%BB%D0%B0%D1%81%D1%82%D1%8C" TargetMode="External"/><Relationship Id="rId23" Type="http://schemas.openxmlformats.org/officeDocument/2006/relationships/hyperlink" Target="https://ru.wikipedia.org/wiki/1931_%D0%B3%D0%BE%D0%B4" TargetMode="External"/><Relationship Id="rId10" Type="http://schemas.openxmlformats.org/officeDocument/2006/relationships/hyperlink" Target="https://ru.wikipedia.org/wiki/%D0%97%D0%B2%D0%B5%D1%80%D0%B8%D0%BD%D0%BE%D0%B3%D0%BE%D0%BB%D0%BE%D0%B2%D1%81%D0%BA%D0%B8%D0%B9_%D1%80%D0%B0%D0%B9%D0%BE%D0%BD" TargetMode="External"/><Relationship Id="rId19" Type="http://schemas.openxmlformats.org/officeDocument/2006/relationships/hyperlink" Target="https://ru.wikipedia.org/wiki/1929_%D0%B3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7%D0%B5%D0%BB%D1%8F%D0%B1%D0%B8%D0%BD%D1%81%D0%BA%D0%B0%D1%8F_%D0%B3%D1%83%D0%B1%D0%B5%D1%80%D0%BD%D0%B8%D1%8F" TargetMode="External"/><Relationship Id="rId14" Type="http://schemas.openxmlformats.org/officeDocument/2006/relationships/hyperlink" Target="https://ru.wikipedia.org/wiki/1927_%D0%B3%D0%BE%D0%B4" TargetMode="External"/><Relationship Id="rId22" Type="http://schemas.openxmlformats.org/officeDocument/2006/relationships/hyperlink" Target="https://ru.wikipedia.org/wiki/1930_%D0%B3%D0%BE%D0%B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6dWWJJ4yyRPqRpW+W1kftEARNw==">AMUW2mXTq7n7vaOFbOi1krfzTVAafswbwrhmLaTqZC99tHbJsmKC3EJ8XvndMS0dUeGu6O2Fh48xz124N2YIbf+kGjQetvigkklzPQDe0OhV6aRO5bwaZO8=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2732</Words>
  <Characters>15573</Characters>
  <Application>Microsoft Office Word</Application>
  <DocSecurity>0</DocSecurity>
  <Lines>129</Lines>
  <Paragraphs>36</Paragraphs>
  <ScaleCrop>false</ScaleCrop>
  <Company>Microsoft</Company>
  <LinksUpToDate>false</LinksUpToDate>
  <CharactersWithSpaces>18269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Черемных</dc:creator>
  <cp:lastModifiedBy>Черемных</cp:lastModifiedBy>
  <cp:revision>3</cp:revision>
  <dcterms:created xsi:type="dcterms:W3CDTF">2021-03-23T09:40:00Z</dcterms:created>
  <dcterms:modified xsi:type="dcterms:W3CDTF">2021-06-01T06:23:00Z</dcterms:modified>
</cp:coreProperties>
</file>