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B2" w:rsidRPr="0025620F" w:rsidRDefault="009228B2" w:rsidP="00B867C9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3"/>
        <w:tblW w:w="9639" w:type="dxa"/>
        <w:tblInd w:w="-5" w:type="dxa"/>
        <w:tblLook w:val="04A0"/>
      </w:tblPr>
      <w:tblGrid>
        <w:gridCol w:w="3403"/>
        <w:gridCol w:w="6236"/>
      </w:tblGrid>
      <w:tr w:rsidR="00B867C9" w:rsidRPr="0025620F" w:rsidTr="00B360DB">
        <w:tc>
          <w:tcPr>
            <w:tcW w:w="9639" w:type="dxa"/>
            <w:gridSpan w:val="2"/>
          </w:tcPr>
          <w:p w:rsidR="00B867C9" w:rsidRPr="0025620F" w:rsidRDefault="00B867C9" w:rsidP="00682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Описание урока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6236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Правильное питание школьника.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Автор урока</w:t>
            </w:r>
          </w:p>
        </w:tc>
        <w:tc>
          <w:tcPr>
            <w:tcW w:w="6236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Баранулько Наталья Николаевна, учитель английского языка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МБОУ СОШ №86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Город/поселение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Новосибирск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7A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Время реализации урока</w:t>
            </w:r>
          </w:p>
        </w:tc>
        <w:tc>
          <w:tcPr>
            <w:tcW w:w="6236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D20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6236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Обучающая: Учить вести разговор о здоровой пище и способах ее приготовления.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Развивающая: развивать умение пользоваться словарем; формировать умение работать в группе, побуждать детей к совместной деятельности, к разумному общению в процессе работы.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Воспитывающая: воспитывать ответственное отношение к своему здоровью, воспитывать культуру питания как составляющую здорового образа жизни.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6236" w:type="dxa"/>
          </w:tcPr>
          <w:p w:rsidR="00B867C9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</w:t>
            </w: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7ABE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577ABE" w:rsidRPr="00184943">
              <w:rPr>
                <w:rFonts w:ascii="Times New Roman" w:hAnsi="Times New Roman" w:cs="Times New Roman"/>
                <w:sz w:val="24"/>
                <w:szCs w:val="24"/>
              </w:rPr>
              <w:t>освоить во всех видах рече</w:t>
            </w:r>
            <w:r w:rsidR="00184943" w:rsidRPr="00184943">
              <w:rPr>
                <w:rFonts w:ascii="Times New Roman" w:hAnsi="Times New Roman" w:cs="Times New Roman"/>
                <w:sz w:val="24"/>
                <w:szCs w:val="24"/>
              </w:rPr>
              <w:t>вой деяте</w:t>
            </w:r>
            <w:r w:rsidR="00577ABE" w:rsidRPr="00184943">
              <w:rPr>
                <w:rFonts w:ascii="Times New Roman" w:hAnsi="Times New Roman" w:cs="Times New Roman"/>
                <w:sz w:val="24"/>
                <w:szCs w:val="24"/>
              </w:rPr>
              <w:t>льности новые лексические единицы по теме «Еда, Способы приготовления» ;</w:t>
            </w:r>
          </w:p>
          <w:p w:rsidR="00577ABE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577ABE"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 научиться вести разговор о здоровой пище, кулинарных рецептах;</w:t>
            </w:r>
          </w:p>
          <w:p w:rsidR="00577ABE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577ABE"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компенсаторную компетенцию; </w:t>
            </w:r>
          </w:p>
          <w:p w:rsidR="00B867C9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7ABE" w:rsidRPr="00184943" w:rsidRDefault="00577ABE" w:rsidP="00577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1) мотивировать к изучению иностранного языка; </w:t>
            </w:r>
          </w:p>
          <w:p w:rsidR="00577ABE" w:rsidRPr="00184943" w:rsidRDefault="00577ABE" w:rsidP="00577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2) воспитывать культуру питания, как составляющую здоровый образ жизни;</w:t>
            </w:r>
          </w:p>
          <w:p w:rsidR="00B867C9" w:rsidRPr="00184943" w:rsidRDefault="00B867C9" w:rsidP="00682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867C9" w:rsidRPr="00184943" w:rsidRDefault="00184943" w:rsidP="00184943">
            <w:pPr>
              <w:pStyle w:val="a5"/>
              <w:numPr>
                <w:ilvl w:val="0"/>
                <w:numId w:val="5"/>
              </w:numPr>
              <w:ind w:left="3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Развивать умение пользоваться словарем, ИКТ;</w:t>
            </w:r>
          </w:p>
          <w:p w:rsidR="00184943" w:rsidRDefault="00184943" w:rsidP="00184943">
            <w:pPr>
              <w:pStyle w:val="a5"/>
              <w:numPr>
                <w:ilvl w:val="0"/>
                <w:numId w:val="5"/>
              </w:numPr>
              <w:ind w:left="3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Развивать умения общения и взаимодействия друг с другом, умение планировать свое речевое и неречевое поведение.</w:t>
            </w:r>
          </w:p>
          <w:p w:rsidR="00184943" w:rsidRPr="00184943" w:rsidRDefault="00184943" w:rsidP="00184943">
            <w:pPr>
              <w:pStyle w:val="a5"/>
              <w:numPr>
                <w:ilvl w:val="0"/>
                <w:numId w:val="5"/>
              </w:numPr>
              <w:ind w:left="3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Развивать умения целеполагания, планирования, самоконтроля;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6236" w:type="dxa"/>
          </w:tcPr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Мотивация – 2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Целеполагание – 2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Актуализация – 7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проблемы 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Решение проблемы – 4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– 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  <w:p w:rsidR="00B867C9" w:rsidRPr="0025620F" w:rsidRDefault="0025620F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Гимнастика для глаз – 1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867C9" w:rsidRPr="0025620F" w:rsidRDefault="0025620F" w:rsidP="00256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25620F" w:rsidRPr="0025620F" w:rsidRDefault="0025620F" w:rsidP="00256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Презентация меню– 5 мин</w:t>
            </w:r>
          </w:p>
          <w:p w:rsidR="0025620F" w:rsidRPr="0025620F" w:rsidRDefault="0025620F" w:rsidP="002562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Рефлексия – 2 мин</w:t>
            </w:r>
          </w:p>
        </w:tc>
        <w:bookmarkStart w:id="0" w:name="_GoBack"/>
        <w:bookmarkEnd w:id="0"/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6236" w:type="dxa"/>
          </w:tcPr>
          <w:p w:rsidR="00B867C9" w:rsidRPr="00184943" w:rsidRDefault="00B867C9" w:rsidP="00682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 xml:space="preserve">Для проведения урока требуется выход в интернет и доступ к приложению </w:t>
            </w:r>
            <w:r w:rsidRPr="00184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LearningApps.org.</w:t>
            </w:r>
            <w:r w:rsidR="00184943" w:rsidRPr="00184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184943" w:rsidRPr="00184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H5p.org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мультимедиа компонента</w:t>
            </w:r>
          </w:p>
        </w:tc>
        <w:tc>
          <w:tcPr>
            <w:tcW w:w="6236" w:type="dxa"/>
          </w:tcPr>
          <w:p w:rsidR="00B867C9" w:rsidRPr="00184943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943">
              <w:rPr>
                <w:rFonts w:ascii="Times New Roman" w:hAnsi="Times New Roman" w:cs="Times New Roman"/>
                <w:sz w:val="24"/>
                <w:szCs w:val="24"/>
              </w:rPr>
              <w:t>500 Кб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Условия проведения</w:t>
            </w:r>
          </w:p>
        </w:tc>
        <w:tc>
          <w:tcPr>
            <w:tcW w:w="6236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Место занятия –учебный кабинет.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Режим влажной уборки и проветривания соблюден.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Температурный режим и освещенность в соответствии с СанПиНом.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Отсутствие монотонных неприятных звуковых раздражителей;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длительность применения технических средств в соответствии с гигиеническими нормами.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Мебель в соответствии с возрастными особенностями учащихся.</w:t>
            </w:r>
          </w:p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Положительный эмоциональный настрой на занятие.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Ресурсы, оборудование и материалы</w:t>
            </w:r>
          </w:p>
        </w:tc>
        <w:tc>
          <w:tcPr>
            <w:tcW w:w="6236" w:type="dxa"/>
          </w:tcPr>
          <w:p w:rsidR="00B867C9" w:rsidRPr="0025620F" w:rsidRDefault="00B867C9" w:rsidP="00B86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планшеты с выходом в интернет, интерактивные упражнения, листы бумаги, цветные карандаши, карточка «Способы приготовления пищи»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Список учебной и дополнительной литературы</w:t>
            </w:r>
          </w:p>
        </w:tc>
        <w:tc>
          <w:tcPr>
            <w:tcW w:w="6236" w:type="dxa"/>
          </w:tcPr>
          <w:p w:rsidR="00B867C9" w:rsidRPr="0025620F" w:rsidRDefault="00AE6D20" w:rsidP="00682C6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Английский язык. 8 класс: учебник для общеобразовательных организаций/ Ю.Е. Ваулина, Д. Дули, О.Е. Подоляко, В. Эванс – М.:</w:t>
            </w:r>
            <w:r w:rsidRPr="00AE6D20">
              <w:rPr>
                <w:rFonts w:ascii="Times New Roman" w:hAnsi="Times New Roman" w:cs="Times New Roman"/>
                <w:sz w:val="24"/>
                <w:szCs w:val="24"/>
              </w:rPr>
              <w:t>ExpressPublishing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:Просвещение, 2017.</w:t>
            </w: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Ссылки на использованные интернет-ресурсы</w:t>
            </w:r>
          </w:p>
        </w:tc>
        <w:tc>
          <w:tcPr>
            <w:tcW w:w="6236" w:type="dxa"/>
          </w:tcPr>
          <w:p w:rsidR="00B867C9" w:rsidRPr="00CD66E1" w:rsidRDefault="00B867C9" w:rsidP="00682C6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66E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CD66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LearningApps.org.</w:t>
            </w:r>
            <w:r w:rsidR="00184943" w:rsidRPr="00CD66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, h5p</w:t>
            </w:r>
          </w:p>
          <w:p w:rsidR="00B867C9" w:rsidRPr="00CD66E1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7C9" w:rsidRPr="0025620F" w:rsidTr="00B360DB">
        <w:tc>
          <w:tcPr>
            <w:tcW w:w="3403" w:type="dxa"/>
          </w:tcPr>
          <w:p w:rsidR="00B867C9" w:rsidRPr="0025620F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Используемые педагогические технологии, методы и приемы</w:t>
            </w:r>
          </w:p>
        </w:tc>
        <w:tc>
          <w:tcPr>
            <w:tcW w:w="6236" w:type="dxa"/>
          </w:tcPr>
          <w:p w:rsidR="00B867C9" w:rsidRPr="00CD66E1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6E1">
              <w:rPr>
                <w:rFonts w:ascii="Times New Roman" w:hAnsi="Times New Roman" w:cs="Times New Roman"/>
                <w:sz w:val="24"/>
                <w:szCs w:val="24"/>
              </w:rPr>
              <w:t>Педагогические технологии:</w:t>
            </w:r>
            <w:r w:rsidR="004743CA" w:rsidRPr="00CD66E1">
              <w:rPr>
                <w:rFonts w:ascii="Times New Roman" w:hAnsi="Times New Roman" w:cs="Times New Roman"/>
                <w:sz w:val="24"/>
                <w:szCs w:val="24"/>
              </w:rPr>
              <w:t xml:space="preserve">  интерактивного обучения, </w:t>
            </w:r>
            <w:r w:rsidRPr="00CD66E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</w:t>
            </w:r>
            <w:r w:rsidR="004743CA" w:rsidRPr="00CD66E1">
              <w:rPr>
                <w:rFonts w:ascii="Times New Roman" w:hAnsi="Times New Roman" w:cs="Times New Roman"/>
                <w:sz w:val="24"/>
                <w:szCs w:val="24"/>
              </w:rPr>
              <w:t>онно-коммуникативные, здоровьесберегающие, игровая, групповая.</w:t>
            </w:r>
          </w:p>
          <w:p w:rsidR="004743CA" w:rsidRPr="00CD66E1" w:rsidRDefault="004743CA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6E1">
              <w:rPr>
                <w:rFonts w:ascii="Times New Roman" w:hAnsi="Times New Roman" w:cs="Times New Roman"/>
                <w:sz w:val="24"/>
                <w:szCs w:val="24"/>
              </w:rPr>
              <w:t>Прием учебно-мозговой штурм</w:t>
            </w:r>
          </w:p>
          <w:p w:rsidR="00B867C9" w:rsidRPr="00CD66E1" w:rsidRDefault="00B867C9" w:rsidP="00682C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6E1">
              <w:rPr>
                <w:rFonts w:ascii="Times New Roman" w:hAnsi="Times New Roman" w:cs="Times New Roman"/>
                <w:sz w:val="24"/>
                <w:szCs w:val="24"/>
              </w:rPr>
              <w:t>Проблемно-поисковые методы (исследовательский, частично-поисковый).</w:t>
            </w:r>
          </w:p>
        </w:tc>
      </w:tr>
    </w:tbl>
    <w:p w:rsidR="00630D08" w:rsidRPr="0025620F" w:rsidRDefault="00630D08" w:rsidP="001638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28B2" w:rsidRPr="0025620F" w:rsidRDefault="009228B2" w:rsidP="001638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4" w:type="dxa"/>
        <w:tblLayout w:type="fixed"/>
        <w:tblLook w:val="04A0"/>
      </w:tblPr>
      <w:tblGrid>
        <w:gridCol w:w="473"/>
        <w:gridCol w:w="1336"/>
        <w:gridCol w:w="2977"/>
        <w:gridCol w:w="1163"/>
        <w:gridCol w:w="1134"/>
        <w:gridCol w:w="992"/>
        <w:gridCol w:w="1559"/>
      </w:tblGrid>
      <w:tr w:rsidR="0025620F" w:rsidRPr="0025620F" w:rsidTr="00B360DB">
        <w:trPr>
          <w:tblHeader/>
        </w:trPr>
        <w:tc>
          <w:tcPr>
            <w:tcW w:w="473" w:type="dxa"/>
            <w:vAlign w:val="center"/>
          </w:tcPr>
          <w:p w:rsidR="00BB57BD" w:rsidRPr="0025620F" w:rsidRDefault="00BB57BD" w:rsidP="0025620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36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977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Комментарий(виды работы, формы, методы, приемы, деятельность учителя, деятельность учащегося и т.д.)</w:t>
            </w:r>
          </w:p>
        </w:tc>
        <w:tc>
          <w:tcPr>
            <w:tcW w:w="1163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1134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Ссылки</w:t>
            </w:r>
          </w:p>
        </w:tc>
        <w:tc>
          <w:tcPr>
            <w:tcW w:w="992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Время работы</w:t>
            </w:r>
          </w:p>
        </w:tc>
        <w:tc>
          <w:tcPr>
            <w:tcW w:w="1559" w:type="dxa"/>
            <w:vAlign w:val="center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Примечани</w:t>
            </w:r>
            <w:r w:rsidR="002372D1" w:rsidRPr="0025620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Look at the </w:t>
            </w:r>
            <w:r w:rsidR="00874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blackboard, complete the spider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gram and predict the theme of our lesson. 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Учащиеся заполняют спайдеграмму по теме «Еда», а затем выдвигают своипредположения о теме урока .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(На доске спайдеграмма по теме «Еда».)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1559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чередование видов деятельности, эмоциональная разрядка, благоприятный психологический климат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Целеполагание 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food do you eat?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- Do you eat healthy or junk food? Why? 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559" w:type="dxa"/>
          </w:tcPr>
          <w:p w:rsidR="00BB57BD" w:rsidRPr="0025620F" w:rsidRDefault="00616D1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Побуждение интереса к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изучаемому материалу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Класс делится на группы по четыре человека.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Выполняют интерактивное упражнение «Здоровая и вредная еда»</w:t>
            </w:r>
          </w:p>
          <w:p w:rsidR="00BB57BD" w:rsidRPr="0025620F" w:rsidRDefault="00BB57BD" w:rsidP="001638B8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Обсуждают результаты работы в группе, используя речевой образец.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Cola is junk food because it contains a lot of sugar. 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Интерактивное упражнение «Здоровая и вредная еда»</w:t>
            </w:r>
          </w:p>
        </w:tc>
        <w:tc>
          <w:tcPr>
            <w:tcW w:w="1134" w:type="dxa"/>
          </w:tcPr>
          <w:p w:rsidR="00BB57BD" w:rsidRPr="0025620F" w:rsidRDefault="008D6624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https://learningapps.org/display?v=pb0n71qwn20</w:t>
              </w:r>
            </w:hyperlink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7мин.</w:t>
            </w:r>
          </w:p>
        </w:tc>
        <w:tc>
          <w:tcPr>
            <w:tcW w:w="1559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чередование видов деятельности, эмоциональная разрядка</w:t>
            </w:r>
            <w:r w:rsidR="00616D1D" w:rsidRPr="0025620F">
              <w:rPr>
                <w:rFonts w:ascii="Times New Roman" w:hAnsi="Times New Roman" w:cs="Times New Roman"/>
                <w:sz w:val="24"/>
                <w:szCs w:val="24"/>
              </w:rPr>
              <w:t>, чередование позы учащихся, наблюдение за посадкой,использование активных методов преподавания (обсуждение в группе)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проблемы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do you cook your food? Do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fry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с учебником и словарем. 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Учебник стр. 26 упр. 5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6мин.</w:t>
            </w:r>
          </w:p>
        </w:tc>
        <w:tc>
          <w:tcPr>
            <w:tcW w:w="1559" w:type="dxa"/>
          </w:tcPr>
          <w:p w:rsidR="00BB57BD" w:rsidRPr="0025620F" w:rsidRDefault="00616D1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Здоровьесберегающиеподходы:</w:t>
            </w:r>
            <w:r w:rsidR="00B92039" w:rsidRPr="0025620F">
              <w:rPr>
                <w:rFonts w:ascii="Times New Roman" w:hAnsi="Times New Roman" w:cs="Times New Roman"/>
                <w:sz w:val="24"/>
                <w:szCs w:val="24"/>
              </w:rPr>
              <w:t>чередование позы учащихся, наблюдение за посадкой, использование активных методов преподавания (ученик как исследователь), чередование видов преподавания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Упражнение «Интервью»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свободно ходят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классу, задают друг другу вопросы: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‘-I love scrambled eggs. How about you?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prefer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them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poached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BB57BD" w:rsidRPr="0025620F" w:rsidRDefault="00BB57BD" w:rsidP="00B867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Ответы записывают в карточк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>е «Способы приготовления пищи».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Учебник стр. 26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5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5мин.</w:t>
            </w:r>
          </w:p>
        </w:tc>
        <w:tc>
          <w:tcPr>
            <w:tcW w:w="1559" w:type="dxa"/>
          </w:tcPr>
          <w:p w:rsidR="00BB57BD" w:rsidRPr="0025620F" w:rsidRDefault="00B92039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Здоровьесберегающие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подходы: эмоциональная разрядка, смена статистической позы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Решение проблемы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Работают в парах. Составляют монолог, опираясь на информацию, полученную в результате интервью. Обсуждают, какие способы приготовления пищи более полезны и почему.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Карточк</w:t>
            </w:r>
            <w:r w:rsidR="00B867C9" w:rsidRPr="0025620F">
              <w:rPr>
                <w:rFonts w:ascii="Times New Roman" w:hAnsi="Times New Roman" w:cs="Times New Roman"/>
                <w:sz w:val="24"/>
                <w:szCs w:val="24"/>
              </w:rPr>
              <w:t>а «Способы приготовления пищи».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4 мин</w:t>
            </w:r>
          </w:p>
        </w:tc>
        <w:tc>
          <w:tcPr>
            <w:tcW w:w="1559" w:type="dxa"/>
          </w:tcPr>
          <w:p w:rsidR="00BB57BD" w:rsidRPr="0025620F" w:rsidRDefault="00B92039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использование метода способствующего творческому самовыражению учащихся (составление монолога)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Просмотр интерактивного видео «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Fried</w:t>
            </w:r>
            <w:r w:rsidR="0087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chicken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B57BD" w:rsidRPr="00874F04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  <w:r w:rsidRPr="00874F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57BD" w:rsidRPr="0025620F" w:rsidRDefault="00BB57BD" w:rsidP="001638B8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this dish healthy or hot? Why?</w:t>
            </w:r>
          </w:p>
          <w:p w:rsidR="00BB57BD" w:rsidRPr="0025620F" w:rsidRDefault="00BB57BD" w:rsidP="001638B8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ways chicken can be cooked?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Интерактивное видео</w:t>
            </w:r>
          </w:p>
        </w:tc>
        <w:tc>
          <w:tcPr>
            <w:tcW w:w="1134" w:type="dxa"/>
          </w:tcPr>
          <w:p w:rsidR="00BB57BD" w:rsidRPr="0025620F" w:rsidRDefault="008D6624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https://h5p.org/node/621860</w:t>
              </w:r>
            </w:hyperlink>
            <w:r w:rsidR="00874F04">
              <w:t xml:space="preserve"> 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4 мин</w:t>
            </w:r>
          </w:p>
        </w:tc>
        <w:tc>
          <w:tcPr>
            <w:tcW w:w="1559" w:type="dxa"/>
          </w:tcPr>
          <w:p w:rsidR="00BB57BD" w:rsidRPr="0025620F" w:rsidRDefault="00B92039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чередование видов преподавания; наличие в содержательной части урока вопросов, связанных с правильным питанием; выработка понимания сущности здорового питания;</w:t>
            </w:r>
          </w:p>
        </w:tc>
      </w:tr>
      <w:tr w:rsidR="0025620F" w:rsidRPr="0025620F" w:rsidTr="00B360DB">
        <w:tc>
          <w:tcPr>
            <w:tcW w:w="8075" w:type="dxa"/>
            <w:gridSpan w:val="6"/>
          </w:tcPr>
          <w:p w:rsidR="00BB57BD" w:rsidRPr="0025620F" w:rsidRDefault="00BB57BD" w:rsidP="00256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Гимнастика для глаз 1 мин</w:t>
            </w:r>
          </w:p>
        </w:tc>
        <w:tc>
          <w:tcPr>
            <w:tcW w:w="1559" w:type="dxa"/>
          </w:tcPr>
          <w:p w:rsidR="00BB57BD" w:rsidRPr="0025620F" w:rsidRDefault="00B92039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Здоровьесберегающие подходы: благоприятный психологический климат,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смена позы, физминутка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«Правильное питание»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Работают в группах.</w:t>
            </w:r>
          </w:p>
          <w:p w:rsidR="00BB57BD" w:rsidRPr="0025620F" w:rsidRDefault="00577ABE" w:rsidP="001638B8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рецепта блюда, в котором используются наиболее полезные для здоровья способы приготовления</w:t>
            </w:r>
            <w:r w:rsidR="00BB57BD" w:rsidRPr="002562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«Правильное питание»</w:t>
            </w:r>
          </w:p>
        </w:tc>
        <w:tc>
          <w:tcPr>
            <w:tcW w:w="1134" w:type="dxa"/>
          </w:tcPr>
          <w:p w:rsidR="00BB57BD" w:rsidRPr="0025620F" w:rsidRDefault="008D6624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https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://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learningapps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org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/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display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?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v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=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p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8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iqo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42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y</w:t>
              </w:r>
              <w:r w:rsidR="00BB57BD" w:rsidRPr="0025620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520</w:t>
              </w:r>
            </w:hyperlink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1559" w:type="dxa"/>
          </w:tcPr>
          <w:p w:rsidR="00BB57BD" w:rsidRPr="0025620F" w:rsidRDefault="00B92039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продолжительность учебной деятельности до 10</w:t>
            </w:r>
            <w:r w:rsidR="00641001"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минут, соревновательный момент;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метода, способствующего творческому самовыражению у</w:t>
            </w:r>
            <w:r w:rsidR="00577ABE">
              <w:rPr>
                <w:rFonts w:ascii="Times New Roman" w:hAnsi="Times New Roman" w:cs="Times New Roman"/>
                <w:sz w:val="24"/>
                <w:szCs w:val="24"/>
              </w:rPr>
              <w:t>чащихся (составление рецепта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36" w:type="dxa"/>
          </w:tcPr>
          <w:p w:rsidR="00BB57BD" w:rsidRPr="0025620F" w:rsidRDefault="0025620F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Презентация меню</w:t>
            </w:r>
          </w:p>
        </w:tc>
        <w:tc>
          <w:tcPr>
            <w:tcW w:w="2977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Каждая группа представляет свое меню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Подготовленные детьми проекты «Мое меню»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559" w:type="dxa"/>
          </w:tcPr>
          <w:p w:rsidR="00BB57BD" w:rsidRPr="0025620F" w:rsidRDefault="00641001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подходы: чередование видов деятельности; благоприятный психологический климат.</w:t>
            </w:r>
          </w:p>
        </w:tc>
      </w:tr>
      <w:tr w:rsidR="0025620F" w:rsidRPr="0025620F" w:rsidTr="00B360DB">
        <w:tc>
          <w:tcPr>
            <w:tcW w:w="473" w:type="dxa"/>
          </w:tcPr>
          <w:p w:rsidR="00BB57BD" w:rsidRPr="0025620F" w:rsidRDefault="00BB57BD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6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2977" w:type="dxa"/>
          </w:tcPr>
          <w:p w:rsidR="00BB57BD" w:rsidRPr="00874F04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Закончите</w:t>
            </w:r>
            <w:r w:rsidRPr="00874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874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BB57BD" w:rsidRPr="00874F04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4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NowIknow</w:t>
            </w:r>
            <w:r w:rsidRPr="00874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….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It was difficult …</w:t>
            </w:r>
          </w:p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 can ……</w:t>
            </w:r>
          </w:p>
          <w:p w:rsidR="00BB57BD" w:rsidRPr="00A617A2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 want to</w:t>
            </w:r>
            <w:r w:rsidRPr="00A617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…..</w:t>
            </w:r>
          </w:p>
        </w:tc>
        <w:tc>
          <w:tcPr>
            <w:tcW w:w="1163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B57BD" w:rsidRPr="0025620F" w:rsidRDefault="00BB57BD" w:rsidP="00256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1559" w:type="dxa"/>
          </w:tcPr>
          <w:p w:rsidR="00BB57BD" w:rsidRPr="0025620F" w:rsidRDefault="00BB57BD" w:rsidP="001638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28B2" w:rsidRPr="0025620F" w:rsidRDefault="009228B2" w:rsidP="001638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8B2" w:rsidRPr="0025620F" w:rsidRDefault="00F170D6" w:rsidP="001638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0F">
        <w:rPr>
          <w:rFonts w:ascii="Times New Roman" w:hAnsi="Times New Roman" w:cs="Times New Roman"/>
          <w:sz w:val="24"/>
          <w:szCs w:val="24"/>
        </w:rPr>
        <w:t>Карточка «Способы приготовления пищи»</w:t>
      </w:r>
    </w:p>
    <w:tbl>
      <w:tblPr>
        <w:tblStyle w:val="a3"/>
        <w:tblW w:w="0" w:type="auto"/>
        <w:tblLook w:val="04A0"/>
      </w:tblPr>
      <w:tblGrid>
        <w:gridCol w:w="548"/>
        <w:gridCol w:w="1811"/>
        <w:gridCol w:w="761"/>
        <w:gridCol w:w="749"/>
        <w:gridCol w:w="747"/>
        <w:gridCol w:w="748"/>
        <w:gridCol w:w="747"/>
        <w:gridCol w:w="748"/>
        <w:gridCol w:w="749"/>
        <w:gridCol w:w="749"/>
        <w:gridCol w:w="749"/>
        <w:gridCol w:w="748"/>
      </w:tblGrid>
      <w:tr w:rsidR="005C366C" w:rsidRPr="0025620F" w:rsidTr="005C366C">
        <w:tc>
          <w:tcPr>
            <w:tcW w:w="595" w:type="dxa"/>
            <w:vMerge w:val="restart"/>
          </w:tcPr>
          <w:p w:rsidR="005C366C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2064" w:type="dxa"/>
            <w:vMerge w:val="restart"/>
          </w:tcPr>
          <w:p w:rsidR="005C366C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Имена, </w:t>
            </w: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опрашиваемых детей/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names </w:t>
            </w:r>
          </w:p>
        </w:tc>
        <w:tc>
          <w:tcPr>
            <w:tcW w:w="12955" w:type="dxa"/>
            <w:gridSpan w:val="10"/>
          </w:tcPr>
          <w:p w:rsidR="005C366C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Способы приготовления пищи/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B02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ways</w:t>
            </w:r>
            <w:r w:rsidR="00B02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="00B02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cooking</w:t>
            </w:r>
          </w:p>
        </w:tc>
      </w:tr>
      <w:tr w:rsidR="005C366C" w:rsidRPr="0025620F" w:rsidTr="00B331BF">
        <w:trPr>
          <w:cantSplit/>
          <w:trHeight w:val="1348"/>
        </w:trPr>
        <w:tc>
          <w:tcPr>
            <w:tcW w:w="595" w:type="dxa"/>
            <w:vMerge/>
          </w:tcPr>
          <w:p w:rsidR="005C366C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  <w:vMerge/>
          </w:tcPr>
          <w:p w:rsidR="005C366C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scrambled</w:t>
            </w:r>
          </w:p>
        </w:tc>
        <w:tc>
          <w:tcPr>
            <w:tcW w:w="1294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poached</w:t>
            </w:r>
          </w:p>
        </w:tc>
        <w:tc>
          <w:tcPr>
            <w:tcW w:w="1279" w:type="dxa"/>
            <w:textDirection w:val="tbRl"/>
          </w:tcPr>
          <w:p w:rsidR="005C366C" w:rsidRPr="0025620F" w:rsidRDefault="002D6D41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5C366C"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oast</w:t>
            </w:r>
          </w:p>
        </w:tc>
        <w:tc>
          <w:tcPr>
            <w:tcW w:w="1285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boiled</w:t>
            </w:r>
          </w:p>
        </w:tc>
        <w:tc>
          <w:tcPr>
            <w:tcW w:w="1279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fried</w:t>
            </w:r>
          </w:p>
        </w:tc>
        <w:tc>
          <w:tcPr>
            <w:tcW w:w="1285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baked</w:t>
            </w:r>
          </w:p>
        </w:tc>
        <w:tc>
          <w:tcPr>
            <w:tcW w:w="1291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pickled</w:t>
            </w:r>
          </w:p>
        </w:tc>
        <w:tc>
          <w:tcPr>
            <w:tcW w:w="1293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mashed</w:t>
            </w:r>
          </w:p>
        </w:tc>
        <w:tc>
          <w:tcPr>
            <w:tcW w:w="1295" w:type="dxa"/>
            <w:textDirection w:val="tbRl"/>
          </w:tcPr>
          <w:p w:rsidR="005C366C" w:rsidRPr="0025620F" w:rsidRDefault="005C366C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steamed</w:t>
            </w:r>
          </w:p>
        </w:tc>
        <w:tc>
          <w:tcPr>
            <w:tcW w:w="1287" w:type="dxa"/>
            <w:textDirection w:val="tbRl"/>
          </w:tcPr>
          <w:p w:rsidR="005C366C" w:rsidRPr="0025620F" w:rsidRDefault="00641001" w:rsidP="001638B8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5C366C"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rilled</w:t>
            </w:r>
          </w:p>
        </w:tc>
      </w:tr>
      <w:tr w:rsidR="00B331BF" w:rsidRPr="0025620F" w:rsidTr="005C366C">
        <w:tc>
          <w:tcPr>
            <w:tcW w:w="595" w:type="dxa"/>
          </w:tcPr>
          <w:p w:rsidR="00F170D6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06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1BF" w:rsidRPr="0025620F" w:rsidTr="005C366C">
        <w:tc>
          <w:tcPr>
            <w:tcW w:w="595" w:type="dxa"/>
          </w:tcPr>
          <w:p w:rsidR="00F170D6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6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1BF" w:rsidRPr="0025620F" w:rsidTr="005C366C">
        <w:tc>
          <w:tcPr>
            <w:tcW w:w="595" w:type="dxa"/>
          </w:tcPr>
          <w:p w:rsidR="00F170D6" w:rsidRPr="0025620F" w:rsidRDefault="005C366C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2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6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</w:tcPr>
          <w:p w:rsidR="00F170D6" w:rsidRPr="0025620F" w:rsidRDefault="00F170D6" w:rsidP="001638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28B2" w:rsidRPr="0025620F" w:rsidRDefault="009228B2" w:rsidP="001638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8B2" w:rsidRPr="0025620F" w:rsidRDefault="00641001" w:rsidP="009F7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0F">
        <w:rPr>
          <w:rFonts w:ascii="Times New Roman" w:hAnsi="Times New Roman" w:cs="Times New Roman"/>
          <w:sz w:val="24"/>
          <w:szCs w:val="24"/>
        </w:rPr>
        <w:t>Источники:</w:t>
      </w:r>
    </w:p>
    <w:p w:rsidR="00641001" w:rsidRPr="0025620F" w:rsidRDefault="00641001" w:rsidP="009F772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0F">
        <w:rPr>
          <w:rFonts w:ascii="Times New Roman" w:hAnsi="Times New Roman" w:cs="Times New Roman"/>
          <w:sz w:val="24"/>
          <w:szCs w:val="24"/>
        </w:rPr>
        <w:t>Английский язык. 8 класс: учебник для общеоб</w:t>
      </w:r>
      <w:r w:rsidR="009F7723">
        <w:rPr>
          <w:rFonts w:ascii="Times New Roman" w:hAnsi="Times New Roman" w:cs="Times New Roman"/>
          <w:sz w:val="24"/>
          <w:szCs w:val="24"/>
        </w:rPr>
        <w:t>разовательных организаций/ Ю.Е. Ваулина, Д. Дули, О.Е. Подоляко, В. </w:t>
      </w:r>
      <w:r w:rsidRPr="0025620F">
        <w:rPr>
          <w:rFonts w:ascii="Times New Roman" w:hAnsi="Times New Roman" w:cs="Times New Roman"/>
          <w:sz w:val="24"/>
          <w:szCs w:val="24"/>
        </w:rPr>
        <w:t>Эванс – М.:</w:t>
      </w:r>
      <w:r w:rsidRPr="0025620F">
        <w:rPr>
          <w:rFonts w:ascii="Times New Roman" w:hAnsi="Times New Roman" w:cs="Times New Roman"/>
          <w:sz w:val="24"/>
          <w:szCs w:val="24"/>
          <w:lang w:val="en-US"/>
        </w:rPr>
        <w:t>ExpressPublishing</w:t>
      </w:r>
      <w:r w:rsidRPr="0025620F">
        <w:rPr>
          <w:rFonts w:ascii="Times New Roman" w:hAnsi="Times New Roman" w:cs="Times New Roman"/>
          <w:sz w:val="24"/>
          <w:szCs w:val="24"/>
        </w:rPr>
        <w:t>:Просвещение, 2017.</w:t>
      </w:r>
    </w:p>
    <w:p w:rsidR="00641001" w:rsidRPr="0025620F" w:rsidRDefault="00641001" w:rsidP="009F772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0F">
        <w:rPr>
          <w:rFonts w:ascii="Times New Roman" w:hAnsi="Times New Roman" w:cs="Times New Roman"/>
          <w:sz w:val="24"/>
          <w:szCs w:val="24"/>
          <w:lang w:val="en-US"/>
        </w:rPr>
        <w:t>www.youtube.ru</w:t>
      </w:r>
    </w:p>
    <w:sectPr w:rsidR="00641001" w:rsidRPr="0025620F" w:rsidSect="00B360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F0883"/>
    <w:multiLevelType w:val="hybridMultilevel"/>
    <w:tmpl w:val="1E701D42"/>
    <w:lvl w:ilvl="0" w:tplc="7CE85D2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426CD"/>
    <w:multiLevelType w:val="hybridMultilevel"/>
    <w:tmpl w:val="E888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1617A"/>
    <w:multiLevelType w:val="hybridMultilevel"/>
    <w:tmpl w:val="96EC6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E1830"/>
    <w:multiLevelType w:val="hybridMultilevel"/>
    <w:tmpl w:val="A912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7635"/>
    <w:multiLevelType w:val="hybridMultilevel"/>
    <w:tmpl w:val="14FC8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9228B2"/>
    <w:rsid w:val="000773E7"/>
    <w:rsid w:val="001638B8"/>
    <w:rsid w:val="00184943"/>
    <w:rsid w:val="001E7EFD"/>
    <w:rsid w:val="00224356"/>
    <w:rsid w:val="002372D1"/>
    <w:rsid w:val="0025620F"/>
    <w:rsid w:val="002D6D41"/>
    <w:rsid w:val="00396245"/>
    <w:rsid w:val="00460023"/>
    <w:rsid w:val="004743CA"/>
    <w:rsid w:val="00577ABE"/>
    <w:rsid w:val="005C366C"/>
    <w:rsid w:val="005D0FB0"/>
    <w:rsid w:val="00616D1D"/>
    <w:rsid w:val="00630D08"/>
    <w:rsid w:val="00641001"/>
    <w:rsid w:val="00717D8B"/>
    <w:rsid w:val="0079721B"/>
    <w:rsid w:val="00823E86"/>
    <w:rsid w:val="00874F04"/>
    <w:rsid w:val="008D6624"/>
    <w:rsid w:val="009228B2"/>
    <w:rsid w:val="00931789"/>
    <w:rsid w:val="00970008"/>
    <w:rsid w:val="009C6190"/>
    <w:rsid w:val="009F7723"/>
    <w:rsid w:val="00A214BE"/>
    <w:rsid w:val="00A617A2"/>
    <w:rsid w:val="00AB7AB1"/>
    <w:rsid w:val="00AE6D20"/>
    <w:rsid w:val="00B02F44"/>
    <w:rsid w:val="00B174E1"/>
    <w:rsid w:val="00B331BF"/>
    <w:rsid w:val="00B360DB"/>
    <w:rsid w:val="00B867C9"/>
    <w:rsid w:val="00B92039"/>
    <w:rsid w:val="00BB57BD"/>
    <w:rsid w:val="00C77754"/>
    <w:rsid w:val="00C86607"/>
    <w:rsid w:val="00CD66E1"/>
    <w:rsid w:val="00D36E5F"/>
    <w:rsid w:val="00D90C7A"/>
    <w:rsid w:val="00F170D6"/>
    <w:rsid w:val="00F52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FB0"/>
  </w:style>
  <w:style w:type="paragraph" w:styleId="1">
    <w:name w:val="heading 1"/>
    <w:basedOn w:val="a"/>
    <w:next w:val="a"/>
    <w:link w:val="10"/>
    <w:uiPriority w:val="9"/>
    <w:qFormat/>
    <w:rsid w:val="001638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28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228B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90C7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B5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63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6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60D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FB0"/>
  </w:style>
  <w:style w:type="paragraph" w:styleId="1">
    <w:name w:val="heading 1"/>
    <w:basedOn w:val="a"/>
    <w:next w:val="a"/>
    <w:link w:val="10"/>
    <w:uiPriority w:val="9"/>
    <w:qFormat/>
    <w:rsid w:val="001638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28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228B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90C7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B5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63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6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6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1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8iqo42y5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5p.org/node/621860" TargetMode="External"/><Relationship Id="rId5" Type="http://schemas.openxmlformats.org/officeDocument/2006/relationships/hyperlink" Target="https://learningapps.org/display?v=pb0n71qwn2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cp:lastPrinted>2021-01-13T09:05:00Z</cp:lastPrinted>
  <dcterms:created xsi:type="dcterms:W3CDTF">2021-01-13T08:03:00Z</dcterms:created>
  <dcterms:modified xsi:type="dcterms:W3CDTF">2021-02-12T07:08:00Z</dcterms:modified>
</cp:coreProperties>
</file>