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848" w:rsidRDefault="00096B6C" w:rsidP="00096B6C">
      <w:pPr>
        <w:pStyle w:val="a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                                                 </w:t>
      </w:r>
      <w:r w:rsidR="008D6B71">
        <w:rPr>
          <w:rFonts w:ascii="Times New Roman" w:hAnsi="Times New Roman" w:cs="Times New Roman"/>
          <w:sz w:val="24"/>
          <w:szCs w:val="24"/>
          <w:lang w:val="ru-RU" w:eastAsia="ru-RU"/>
        </w:rPr>
        <w:t>Н</w:t>
      </w:r>
      <w:r w:rsidR="008D6B71">
        <w:rPr>
          <w:rFonts w:ascii="Times New Roman" w:hAnsi="Times New Roman" w:cs="Times New Roman"/>
          <w:sz w:val="24"/>
          <w:szCs w:val="24"/>
          <w:lang w:eastAsia="ru-RU"/>
        </w:rPr>
        <w:t xml:space="preserve">икифорова Анна Дмитриевна, </w:t>
      </w:r>
    </w:p>
    <w:p w:rsidR="008D6B71" w:rsidRDefault="00096B6C" w:rsidP="00096B6C">
      <w:pPr>
        <w:pStyle w:val="a9"/>
        <w:jc w:val="center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                                          </w:t>
      </w:r>
      <w:r w:rsidR="008D6B71">
        <w:rPr>
          <w:rFonts w:ascii="Times New Roman" w:hAnsi="Times New Roman" w:cs="Times New Roman"/>
          <w:sz w:val="24"/>
          <w:szCs w:val="24"/>
          <w:lang w:eastAsia="ru-RU"/>
        </w:rPr>
        <w:t>учитель начальных классов</w:t>
      </w:r>
    </w:p>
    <w:p w:rsidR="008D6B71" w:rsidRDefault="008D6B71" w:rsidP="00096B6C">
      <w:pPr>
        <w:pStyle w:val="a9"/>
        <w:jc w:val="right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МБОУ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  <w:lang w:val="ru-RU" w:eastAsia="ru-RU"/>
        </w:rPr>
        <w:t>Тандинская</w:t>
      </w:r>
      <w:proofErr w:type="spellEnd"/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СОШ им. </w:t>
      </w:r>
      <w:proofErr w:type="spellStart"/>
      <w:r>
        <w:rPr>
          <w:rFonts w:ascii="Times New Roman" w:hAnsi="Times New Roman" w:cs="Times New Roman"/>
          <w:sz w:val="24"/>
          <w:szCs w:val="24"/>
          <w:lang w:val="ru-RU" w:eastAsia="ru-RU"/>
        </w:rPr>
        <w:t>М.Н.Готовцева</w:t>
      </w:r>
      <w:proofErr w:type="spellEnd"/>
      <w:r>
        <w:rPr>
          <w:rFonts w:ascii="Times New Roman" w:hAnsi="Times New Roman" w:cs="Times New Roman"/>
          <w:sz w:val="24"/>
          <w:szCs w:val="24"/>
          <w:lang w:val="ru-RU" w:eastAsia="ru-RU"/>
        </w:rPr>
        <w:t>»</w:t>
      </w:r>
    </w:p>
    <w:p w:rsidR="008D6B71" w:rsidRDefault="00096B6C" w:rsidP="00096B6C">
      <w:pPr>
        <w:pStyle w:val="a9"/>
        <w:jc w:val="center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                                                        </w:t>
      </w:r>
      <w:r w:rsidR="008D6B71">
        <w:rPr>
          <w:rFonts w:ascii="Times New Roman" w:hAnsi="Times New Roman" w:cs="Times New Roman"/>
          <w:sz w:val="24"/>
          <w:szCs w:val="24"/>
          <w:lang w:val="ru-RU" w:eastAsia="ru-RU"/>
        </w:rPr>
        <w:t>МР «</w:t>
      </w:r>
      <w:proofErr w:type="spellStart"/>
      <w:r w:rsidR="008D6B71">
        <w:rPr>
          <w:rFonts w:ascii="Times New Roman" w:hAnsi="Times New Roman" w:cs="Times New Roman"/>
          <w:sz w:val="24"/>
          <w:szCs w:val="24"/>
          <w:lang w:val="ru-RU" w:eastAsia="ru-RU"/>
        </w:rPr>
        <w:t>Усть-Алданский</w:t>
      </w:r>
      <w:proofErr w:type="spellEnd"/>
      <w:r w:rsidR="008D6B7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улус (район)»</w:t>
      </w:r>
    </w:p>
    <w:p w:rsidR="008D6B71" w:rsidRPr="008D6B71" w:rsidRDefault="00096B6C" w:rsidP="00096B6C">
      <w:pPr>
        <w:pStyle w:val="a9"/>
        <w:jc w:val="center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                                        </w:t>
      </w:r>
      <w:r w:rsidR="008D6B71">
        <w:rPr>
          <w:rFonts w:ascii="Times New Roman" w:hAnsi="Times New Roman" w:cs="Times New Roman"/>
          <w:sz w:val="24"/>
          <w:szCs w:val="24"/>
          <w:lang w:val="ru-RU" w:eastAsia="ru-RU"/>
        </w:rPr>
        <w:t>Республики Саха (Якутия)</w:t>
      </w:r>
    </w:p>
    <w:p w:rsidR="008D6B71" w:rsidRPr="008D6B71" w:rsidRDefault="008D6B71" w:rsidP="008D6B71">
      <w:pPr>
        <w:pStyle w:val="a9"/>
        <w:jc w:val="center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094848" w:rsidRPr="00B02436" w:rsidRDefault="00094848" w:rsidP="0009484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4848" w:rsidRPr="00B02436" w:rsidRDefault="00094848" w:rsidP="0009484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4848" w:rsidRPr="00B02436" w:rsidRDefault="00094848" w:rsidP="0009484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4848" w:rsidRPr="00B02436" w:rsidRDefault="00094848" w:rsidP="0009484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4848" w:rsidRPr="00B02436" w:rsidRDefault="00094848" w:rsidP="0009484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D11E4" w:rsidRDefault="00CD11E4" w:rsidP="00DD3A9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sah-RU"/>
        </w:rPr>
      </w:pPr>
    </w:p>
    <w:p w:rsidR="00CD11E4" w:rsidRDefault="00CD11E4" w:rsidP="00DD3A9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sah-RU"/>
        </w:rPr>
      </w:pPr>
    </w:p>
    <w:p w:rsidR="00CD11E4" w:rsidRDefault="00CD11E4" w:rsidP="00DD3A9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sah-RU"/>
        </w:rPr>
      </w:pPr>
    </w:p>
    <w:p w:rsidR="00094848" w:rsidRPr="00B02436" w:rsidRDefault="00004A08" w:rsidP="00DD3A9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0243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sah-RU"/>
        </w:rPr>
        <w:t xml:space="preserve">Использование народных традиций в учебно-воспитательной работе </w:t>
      </w:r>
    </w:p>
    <w:p w:rsidR="00094848" w:rsidRPr="00B02436" w:rsidRDefault="00094848" w:rsidP="0009484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4848" w:rsidRPr="00B02436" w:rsidRDefault="00094848" w:rsidP="0009484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4848" w:rsidRPr="00B02436" w:rsidRDefault="00094848" w:rsidP="0009484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4848" w:rsidRPr="00B02436" w:rsidRDefault="00094848" w:rsidP="0009484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4848" w:rsidRPr="00B02436" w:rsidRDefault="00094848" w:rsidP="0009484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4848" w:rsidRPr="00B02436" w:rsidRDefault="00094848" w:rsidP="0009484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</w:t>
      </w:r>
    </w:p>
    <w:p w:rsidR="007427C9" w:rsidRDefault="007427C9" w:rsidP="00094848">
      <w:pPr>
        <w:spacing w:after="0" w:line="360" w:lineRule="auto"/>
        <w:ind w:left="3828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7427C9" w:rsidRDefault="007427C9" w:rsidP="00094848">
      <w:pPr>
        <w:spacing w:after="0" w:line="360" w:lineRule="auto"/>
        <w:ind w:left="3828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7427C9" w:rsidRDefault="007427C9" w:rsidP="00094848">
      <w:pPr>
        <w:spacing w:after="0" w:line="360" w:lineRule="auto"/>
        <w:ind w:left="3828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7427C9" w:rsidRDefault="007427C9" w:rsidP="00094848">
      <w:pPr>
        <w:spacing w:after="0" w:line="360" w:lineRule="auto"/>
        <w:ind w:left="3828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7427C9" w:rsidRDefault="007427C9" w:rsidP="00094848">
      <w:pPr>
        <w:spacing w:after="0" w:line="360" w:lineRule="auto"/>
        <w:ind w:left="3828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EA1492" w:rsidRDefault="007427C9" w:rsidP="00094848">
      <w:pPr>
        <w:spacing w:after="0" w:line="360" w:lineRule="auto"/>
        <w:ind w:left="3828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             </w:t>
      </w:r>
    </w:p>
    <w:p w:rsidR="00EA1492" w:rsidRDefault="00EA1492" w:rsidP="00094848">
      <w:pPr>
        <w:spacing w:after="0" w:line="360" w:lineRule="auto"/>
        <w:ind w:left="3828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EA1492" w:rsidRDefault="00EA1492" w:rsidP="00094848">
      <w:pPr>
        <w:spacing w:after="0" w:line="360" w:lineRule="auto"/>
        <w:ind w:left="3828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             </w:t>
      </w:r>
    </w:p>
    <w:p w:rsidR="00EA1492" w:rsidRDefault="00EA1492" w:rsidP="00094848">
      <w:pPr>
        <w:spacing w:after="0" w:line="360" w:lineRule="auto"/>
        <w:ind w:left="3828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094848" w:rsidRPr="00B02436" w:rsidRDefault="00094848" w:rsidP="00094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4848" w:rsidRPr="00B02436" w:rsidRDefault="00094848" w:rsidP="00094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094848" w:rsidRPr="00B02436" w:rsidRDefault="00094848" w:rsidP="00094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6B6C" w:rsidRDefault="00094848" w:rsidP="00CD11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</w:t>
      </w:r>
      <w:r w:rsidR="00742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</w:p>
    <w:p w:rsidR="00096B6C" w:rsidRDefault="00096B6C" w:rsidP="00CD11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E184C" w:rsidRDefault="007427C9" w:rsidP="00096B6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8E184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20</w:t>
      </w:r>
    </w:p>
    <w:p w:rsidR="008875A5" w:rsidRPr="008E184C" w:rsidRDefault="008875A5" w:rsidP="008E184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sah-RU"/>
        </w:rPr>
        <w:lastRenderedPageBreak/>
        <w:t>Аннотация</w:t>
      </w:r>
    </w:p>
    <w:p w:rsidR="008875A5" w:rsidRDefault="008875A5" w:rsidP="008875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sah-RU"/>
        </w:rPr>
      </w:pPr>
      <w:r w:rsidRPr="008875A5">
        <w:rPr>
          <w:rFonts w:ascii="Times New Roman" w:eastAsia="Times New Roman" w:hAnsi="Times New Roman" w:cs="Times New Roman"/>
          <w:bCs/>
          <w:sz w:val="24"/>
          <w:szCs w:val="24"/>
          <w:lang w:val="ru-RU" w:eastAsia="sah-RU"/>
        </w:rPr>
        <w:t>Одним из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 w:eastAsia="sah-RU"/>
        </w:rPr>
        <w:t xml:space="preserve"> эффективных путей воспитания полноценной, гармонически развитой, толерантной личности является обращение к традициям народной педагогики, которая охватывает все стороны воспитания. На примерах народной педагогики, обычаев  и традиций народа воспитывается патриотизм, любовь к малой Родине.</w:t>
      </w:r>
    </w:p>
    <w:p w:rsidR="008875A5" w:rsidRDefault="00495016" w:rsidP="008875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sah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 w:eastAsia="sah-RU"/>
        </w:rPr>
        <w:t>В работе</w:t>
      </w:r>
      <w:r w:rsidR="008875A5">
        <w:rPr>
          <w:rFonts w:ascii="Times New Roman" w:eastAsia="Times New Roman" w:hAnsi="Times New Roman" w:cs="Times New Roman"/>
          <w:bCs/>
          <w:sz w:val="24"/>
          <w:szCs w:val="24"/>
          <w:lang w:val="ru-RU" w:eastAsia="sah-RU"/>
        </w:rPr>
        <w:t xml:space="preserve"> раскрывается понятие и значение педагогики в воспитании подрастающего </w:t>
      </w:r>
      <w:r w:rsidR="00691811">
        <w:rPr>
          <w:rFonts w:ascii="Times New Roman" w:eastAsia="Times New Roman" w:hAnsi="Times New Roman" w:cs="Times New Roman"/>
          <w:bCs/>
          <w:sz w:val="24"/>
          <w:szCs w:val="24"/>
          <w:lang w:val="ru-RU" w:eastAsia="sah-RU"/>
        </w:rPr>
        <w:t>поколения. Дана характеристика содержания деятельности учителя по использованию народных традиций в учебно-воспитательной работе.</w:t>
      </w:r>
    </w:p>
    <w:p w:rsidR="003731DC" w:rsidRPr="00691811" w:rsidRDefault="00495016" w:rsidP="0069181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sah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 w:eastAsia="sah-RU"/>
        </w:rPr>
        <w:t>А также</w:t>
      </w:r>
      <w:r w:rsidR="00691811">
        <w:rPr>
          <w:rFonts w:ascii="Times New Roman" w:eastAsia="Times New Roman" w:hAnsi="Times New Roman" w:cs="Times New Roman"/>
          <w:bCs/>
          <w:sz w:val="24"/>
          <w:szCs w:val="24"/>
          <w:lang w:val="ru-RU" w:eastAsia="sah-RU"/>
        </w:rPr>
        <w:t xml:space="preserve"> отмечается, что одним из условий повышения качества и эффективности воспитания учащихся младшего школьного возраста является </w:t>
      </w:r>
      <w:proofErr w:type="spellStart"/>
      <w:r w:rsidR="00691811">
        <w:rPr>
          <w:rFonts w:ascii="Times New Roman" w:eastAsia="Times New Roman" w:hAnsi="Times New Roman" w:cs="Times New Roman"/>
          <w:bCs/>
          <w:sz w:val="24"/>
          <w:szCs w:val="24"/>
          <w:lang w:val="ru-RU" w:eastAsia="sah-RU"/>
        </w:rPr>
        <w:t>этнопедагогизация</w:t>
      </w:r>
      <w:proofErr w:type="spellEnd"/>
      <w:r w:rsidR="00691811">
        <w:rPr>
          <w:rFonts w:ascii="Times New Roman" w:eastAsia="Times New Roman" w:hAnsi="Times New Roman" w:cs="Times New Roman"/>
          <w:bCs/>
          <w:sz w:val="24"/>
          <w:szCs w:val="24"/>
          <w:lang w:val="ru-RU" w:eastAsia="sah-RU"/>
        </w:rPr>
        <w:t xml:space="preserve"> учебно-воспитательного процесса. </w:t>
      </w:r>
    </w:p>
    <w:p w:rsidR="003731DC" w:rsidRPr="00691811" w:rsidRDefault="003731DC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</w:pPr>
      <w:r w:rsidRPr="00B02436">
        <w:rPr>
          <w:rFonts w:ascii="Times New Roman" w:eastAsia="Times New Roman" w:hAnsi="Times New Roman" w:cs="Times New Roman"/>
          <w:b/>
          <w:bCs/>
          <w:sz w:val="24"/>
          <w:szCs w:val="24"/>
          <w:lang w:eastAsia="sah-RU"/>
        </w:rPr>
        <w:t xml:space="preserve">Актуальность. 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На современном этапе в школьном образовании ведущим направлением педагогического процесса является акцентирование внимания на развитие личности ребенка. Огромная роль в развитии и воспитании ребенка принадлежит этнопедагогике. Академик Г. Н. Волков так охарактеризовал народную педагогику: "Без памяти нет традиций, без воспитания нет духовности, без духовности нет личности, без личности нет народа</w:t>
      </w:r>
      <w:r w:rsidR="00F766C8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как историче</w:t>
      </w:r>
      <w:r w:rsidR="00691811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ской общности". </w:t>
      </w:r>
    </w:p>
    <w:p w:rsidR="003731DC" w:rsidRPr="00B02436" w:rsidRDefault="003731DC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Основной задачей учебно-воспитательного процесса является воспитание этнокультурно ориентированной личности детей, цель которого – формирование национального самосознания, развитие у ребенка системы общечеловеческих ценностей, понимания роли своей нации, этноса в мировом историческом процессе. </w:t>
      </w:r>
    </w:p>
    <w:p w:rsidR="003731DC" w:rsidRPr="00B02436" w:rsidRDefault="003731DC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</w:pPr>
      <w:r w:rsidRPr="00B02436">
        <w:rPr>
          <w:rFonts w:ascii="Times New Roman" w:eastAsia="Times New Roman" w:hAnsi="Times New Roman" w:cs="Times New Roman"/>
          <w:b/>
          <w:bCs/>
          <w:sz w:val="24"/>
          <w:szCs w:val="24"/>
          <w:lang w:eastAsia="sah-RU"/>
        </w:rPr>
        <w:t xml:space="preserve">Гипотеза исследования 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состоит в том, если обогатить работу в начальных классах элементами фольклора, народных праздников, игр, традиций якутской педагогики, то содержание учебно-воспитательной рабо</w:t>
      </w:r>
      <w:r w:rsidR="004D2435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ты </w:t>
      </w:r>
      <w:r w:rsidR="004D2435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улучшится.</w:t>
      </w:r>
    </w:p>
    <w:p w:rsidR="003731DC" w:rsidRPr="00B02436" w:rsidRDefault="003731DC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b/>
          <w:bCs/>
          <w:sz w:val="24"/>
          <w:szCs w:val="24"/>
          <w:lang w:eastAsia="sah-RU"/>
        </w:rPr>
        <w:t>Объект исследования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– учебно-</w:t>
      </w:r>
      <w:r w:rsidR="005265CF">
        <w:rPr>
          <w:rFonts w:ascii="Times New Roman" w:eastAsia="Times New Roman" w:hAnsi="Times New Roman" w:cs="Times New Roman"/>
          <w:sz w:val="24"/>
          <w:szCs w:val="24"/>
          <w:lang w:eastAsia="sah-RU"/>
        </w:rPr>
        <w:t>воспитательная работа в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начальной школе.</w:t>
      </w:r>
    </w:p>
    <w:p w:rsidR="003731DC" w:rsidRPr="00B02436" w:rsidRDefault="003731DC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b/>
          <w:bCs/>
          <w:sz w:val="24"/>
          <w:szCs w:val="24"/>
          <w:lang w:eastAsia="sah-RU"/>
        </w:rPr>
        <w:t>Предмет исследования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– использование народной педагогики в учебно-воспитательной работе учителя </w:t>
      </w:r>
      <w:r w:rsidR="005265CF">
        <w:rPr>
          <w:rFonts w:ascii="Times New Roman" w:eastAsia="Times New Roman" w:hAnsi="Times New Roman" w:cs="Times New Roman"/>
          <w:sz w:val="24"/>
          <w:szCs w:val="24"/>
          <w:lang w:eastAsia="sah-RU"/>
        </w:rPr>
        <w:t>начальных классов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.</w:t>
      </w:r>
    </w:p>
    <w:p w:rsidR="003731DC" w:rsidRPr="00B02436" w:rsidRDefault="00E55390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b/>
          <w:bCs/>
          <w:sz w:val="24"/>
          <w:szCs w:val="24"/>
          <w:lang w:eastAsia="sah-RU"/>
        </w:rPr>
        <w:t>Цель</w:t>
      </w:r>
      <w:r w:rsidRPr="00B02436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sah-RU"/>
        </w:rPr>
        <w:t xml:space="preserve"> </w:t>
      </w:r>
      <w:r w:rsidR="003731DC" w:rsidRPr="00B02436">
        <w:rPr>
          <w:rFonts w:ascii="Times New Roman" w:eastAsia="Times New Roman" w:hAnsi="Times New Roman" w:cs="Times New Roman"/>
          <w:b/>
          <w:bCs/>
          <w:sz w:val="24"/>
          <w:szCs w:val="24"/>
          <w:lang w:eastAsia="sah-RU"/>
        </w:rPr>
        <w:t>работы</w:t>
      </w:r>
      <w:r w:rsidR="003731DC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выявить возможности сочетания народной педагогики и систематического научного образования в начальной школе. </w:t>
      </w:r>
    </w:p>
    <w:p w:rsidR="003731DC" w:rsidRPr="005265CF" w:rsidRDefault="005265CF" w:rsidP="0009484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 w:eastAsia="sah-RU"/>
        </w:rPr>
        <w:t xml:space="preserve">      Задачи:</w:t>
      </w:r>
    </w:p>
    <w:p w:rsidR="003731DC" w:rsidRPr="00B02436" w:rsidRDefault="003731DC" w:rsidP="0009484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Охарактеризовать своеобразие народного воспитания народа Саха.</w:t>
      </w:r>
    </w:p>
    <w:p w:rsidR="003731DC" w:rsidRPr="00B02436" w:rsidRDefault="003731DC" w:rsidP="0009484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Определить содержание и формы использования народных традиций в учебно-воспитательной работе.</w:t>
      </w:r>
    </w:p>
    <w:p w:rsidR="003731DC" w:rsidRPr="00B02436" w:rsidRDefault="003731DC" w:rsidP="0009484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lastRenderedPageBreak/>
        <w:t>Провести опытно-</w:t>
      </w:r>
      <w:r w:rsidR="00E55390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экспериментальную работу в </w:t>
      </w:r>
      <w:proofErr w:type="spellStart"/>
      <w:r w:rsidR="00E55390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Тандин</w:t>
      </w:r>
      <w:proofErr w:type="spellEnd"/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ской</w:t>
      </w:r>
      <w:r w:rsidR="00E55390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средней</w:t>
      </w:r>
      <w:r w:rsidR="005265CF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школе</w:t>
      </w:r>
      <w:r w:rsidR="005265CF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им. М.Н.</w:t>
      </w:r>
      <w:r w:rsidR="00EA1492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</w:t>
      </w:r>
      <w:proofErr w:type="spellStart"/>
      <w:r w:rsidR="005265CF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Готовцева</w:t>
      </w:r>
      <w:proofErr w:type="spellEnd"/>
      <w:r w:rsidR="005265CF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.</w:t>
      </w:r>
    </w:p>
    <w:p w:rsidR="003731DC" w:rsidRPr="00B02436" w:rsidRDefault="003731DC" w:rsidP="0009484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Выявить эффективность использования народных традиций.</w:t>
      </w:r>
    </w:p>
    <w:p w:rsidR="003731DC" w:rsidRPr="00B02436" w:rsidRDefault="003731DC" w:rsidP="0009484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Для решения поставленных задач использовались теоретические и эмпирические методы исследования, изучение психолого-педагогич</w:t>
      </w:r>
      <w:r w:rsidR="0068422A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еской и методической литературы</w:t>
      </w:r>
      <w:r w:rsidR="0068422A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,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наблюдение, беседа, педагогический эксперимент, анализ.</w:t>
      </w:r>
    </w:p>
    <w:p w:rsidR="003731DC" w:rsidRPr="00B02436" w:rsidRDefault="003731DC" w:rsidP="0009484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b/>
          <w:bCs/>
          <w:sz w:val="24"/>
          <w:szCs w:val="24"/>
          <w:lang w:eastAsia="sah-RU"/>
        </w:rPr>
        <w:t xml:space="preserve">Практическая значимость 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исследования заключается в разработке и внедрении рекомендаций для педагогов по проблеме. </w:t>
      </w:r>
    </w:p>
    <w:p w:rsidR="005265CF" w:rsidRPr="005265CF" w:rsidRDefault="003731DC" w:rsidP="005265CF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В соответствии с</w:t>
      </w:r>
      <w:r w:rsidR="0049501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этим структура</w:t>
      </w:r>
      <w:r w:rsidR="0049501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работы</w:t>
      </w:r>
      <w:r w:rsidR="005265CF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логич</w:t>
      </w:r>
      <w:proofErr w:type="spellStart"/>
      <w:r w:rsidR="005265CF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ески</w:t>
      </w:r>
      <w:proofErr w:type="spellEnd"/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разбита на две главы, введение и заключение, список литературы. </w:t>
      </w:r>
    </w:p>
    <w:p w:rsidR="003731DC" w:rsidRPr="005265CF" w:rsidRDefault="003731DC" w:rsidP="005265C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b/>
          <w:bCs/>
          <w:sz w:val="24"/>
          <w:szCs w:val="24"/>
          <w:lang w:eastAsia="sah-RU"/>
        </w:rPr>
        <w:t>Глава 1. Теоретические основы использования народных традиций в работе с детьми начальных классов</w:t>
      </w:r>
    </w:p>
    <w:p w:rsidR="003731DC" w:rsidRPr="00B02436" w:rsidRDefault="003731DC" w:rsidP="00094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b/>
          <w:bCs/>
          <w:sz w:val="24"/>
          <w:szCs w:val="24"/>
          <w:lang w:eastAsia="sah-RU"/>
        </w:rPr>
        <w:t>1.1. Специфика воспитания этнокультурно-ориентированной личности</w:t>
      </w:r>
    </w:p>
    <w:p w:rsidR="003731DC" w:rsidRPr="00B02436" w:rsidRDefault="003731DC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Анализ исследовательской литературы по этнопедагогике Саха позволил выделить средства воспитания, характерные для якутов. Средство воспитания – это конкретные формы деятельности и предметы, которые используются в процессе реализации того или иного метода воспитания.</w:t>
      </w:r>
    </w:p>
    <w:p w:rsidR="003731DC" w:rsidRPr="00B02436" w:rsidRDefault="00197914" w:rsidP="0019791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Т</w:t>
      </w:r>
      <w:r w:rsidR="003731DC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еоретический анализ показывает, что обрядовая культура народа Саха есть целостная, самостоятельная система, которая функционирует на основе сложившихся значений, отстоявшихся традиций, отобранных норм и образцов.</w:t>
      </w:r>
    </w:p>
    <w:p w:rsidR="003731DC" w:rsidRPr="00B02436" w:rsidRDefault="006B58BB" w:rsidP="0009484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6B58BB">
        <w:rPr>
          <w:rFonts w:ascii="Times New Roman" w:eastAsia="Times New Roman" w:hAnsi="Times New Roman" w:cs="Times New Roman"/>
          <w:b/>
          <w:sz w:val="24"/>
          <w:szCs w:val="24"/>
          <w:lang w:val="ru-RU" w:eastAsia="sah-RU"/>
        </w:rPr>
        <w:t xml:space="preserve">    </w:t>
      </w:r>
      <w:r w:rsidR="00197914" w:rsidRPr="006B58BB">
        <w:rPr>
          <w:rFonts w:ascii="Times New Roman" w:eastAsia="Times New Roman" w:hAnsi="Times New Roman" w:cs="Times New Roman"/>
          <w:b/>
          <w:sz w:val="24"/>
          <w:szCs w:val="24"/>
          <w:lang w:val="ru-RU" w:eastAsia="sah-RU"/>
        </w:rPr>
        <w:t>Вывод:</w:t>
      </w:r>
      <w:r w:rsidR="00197914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</w:t>
      </w:r>
      <w:r w:rsidR="00197914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Н</w:t>
      </w:r>
      <w:r w:rsidR="003731DC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аличие у педагога представлений о сущности, строении и структуре личностно ориентированного подхода позволяет ему более целенаправленно и эффективно моделировать и строить в соответствии с данной ориентацией конкретные учебные заняти</w:t>
      </w:r>
      <w:r w:rsidR="008D397D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я и воспитательные мероприятия</w:t>
      </w:r>
      <w:r w:rsidR="003731DC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.</w:t>
      </w:r>
    </w:p>
    <w:p w:rsidR="003731DC" w:rsidRPr="00B02436" w:rsidRDefault="003731DC" w:rsidP="00094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b/>
          <w:bCs/>
          <w:sz w:val="24"/>
          <w:szCs w:val="24"/>
          <w:lang w:eastAsia="sah-RU"/>
        </w:rPr>
        <w:t>1.2. Особенности якутского традиционного воспитания</w:t>
      </w:r>
    </w:p>
    <w:p w:rsidR="003731DC" w:rsidRPr="008C7D13" w:rsidRDefault="003731DC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В народной педагогике средства материальной к</w:t>
      </w:r>
      <w:r w:rsidR="00847AA8">
        <w:rPr>
          <w:rFonts w:ascii="Times New Roman" w:eastAsia="Times New Roman" w:hAnsi="Times New Roman" w:cs="Times New Roman"/>
          <w:sz w:val="24"/>
          <w:szCs w:val="24"/>
          <w:lang w:eastAsia="sah-RU"/>
        </w:rPr>
        <w:t>ультуры (например, игрушки</w:t>
      </w:r>
      <w:r w:rsidR="00847AA8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,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животные из тальника или костей) связаны с развитием практической деятельности ребенка</w:t>
      </w:r>
      <w:r w:rsidR="00C911D9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,</w:t>
      </w:r>
      <w:r w:rsidR="00C911D9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а средств</w:t>
      </w:r>
      <w:r w:rsidR="00C911D9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а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духовной культуры (обряды, традиции, обычаи, игры, осуохай и т.д.) играют более существенную роль в гармоническом развитии его личности. В обрядах и обычаях закреплены способы передачи духовных ценностей с помощью устано</w:t>
      </w:r>
      <w:r w:rsidR="008C7D13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вившихся средств воспитания. </w:t>
      </w:r>
    </w:p>
    <w:p w:rsidR="003731DC" w:rsidRPr="00276439" w:rsidRDefault="003731DC" w:rsidP="0027643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Для достижения гармонии с природой народом Саха выработаны своеобразные методы </w:t>
      </w:r>
      <w:r w:rsidR="006B58BB">
        <w:rPr>
          <w:rFonts w:ascii="Times New Roman" w:eastAsia="Times New Roman" w:hAnsi="Times New Roman" w:cs="Times New Roman"/>
          <w:sz w:val="24"/>
          <w:szCs w:val="24"/>
          <w:lang w:eastAsia="sah-RU"/>
        </w:rPr>
        <w:t>и средства духовного воспитания</w:t>
      </w:r>
      <w:r w:rsidR="00276439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.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</w:t>
      </w:r>
      <w:r w:rsidR="006B58BB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Метод</w:t>
      </w:r>
      <w:r w:rsidR="00276439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ы:</w:t>
      </w:r>
      <w:r w:rsidR="00276439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убеждения словом</w:t>
      </w:r>
      <w:r w:rsidR="00276439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,</w:t>
      </w:r>
      <w:r w:rsidR="00276439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подражания</w:t>
      </w:r>
      <w:r w:rsidR="00276439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, </w:t>
      </w:r>
      <w:r w:rsidR="003905F8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наставления</w:t>
      </w:r>
      <w:r w:rsidR="00276439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,</w:t>
      </w:r>
      <w:r w:rsidR="00276439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вселения</w:t>
      </w:r>
      <w:r w:rsidR="00276439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, испытания,</w:t>
      </w:r>
      <w:r w:rsidR="003905F8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оберегания</w:t>
      </w:r>
      <w:r w:rsidR="00276439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.</w:t>
      </w:r>
    </w:p>
    <w:p w:rsidR="003731DC" w:rsidRPr="00B02436" w:rsidRDefault="008E184C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 w:eastAsia="sah-RU"/>
        </w:rPr>
        <w:lastRenderedPageBreak/>
        <w:t xml:space="preserve">Вывод: </w:t>
      </w:r>
      <w:r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В</w:t>
      </w:r>
      <w:r w:rsidR="003731DC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процессе исторического развития у народа Саха образовалась собственная уникальная система воспитания.</w:t>
      </w:r>
    </w:p>
    <w:p w:rsidR="003731DC" w:rsidRPr="00B02436" w:rsidRDefault="003731DC" w:rsidP="00094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b/>
          <w:bCs/>
          <w:sz w:val="24"/>
          <w:szCs w:val="24"/>
          <w:lang w:eastAsia="sah-RU"/>
        </w:rPr>
        <w:t>1.3. Обогащение учебно-воспитательной работы в начальной школе средствами народных традиций</w:t>
      </w:r>
    </w:p>
    <w:p w:rsidR="003731DC" w:rsidRPr="00B02436" w:rsidRDefault="003731DC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Одним из основных факторов воспитания и развития детей младшего школьного возраста является ознакомление с национальной культурой. Средства духовной культуры (обряды, традиции, обычаи, игры, осуохай и т.д.) играют более существенную роль в гармоническом развитии его личности. В обрядах и обычаях закреплены способы передачи духовных ценностей с помощью установившихся средств воспитания</w:t>
      </w:r>
    </w:p>
    <w:p w:rsidR="003731DC" w:rsidRPr="00B02436" w:rsidRDefault="0050296A" w:rsidP="0027643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Фольклор </w:t>
      </w:r>
      <w:r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-</w:t>
      </w:r>
      <w:r w:rsidR="003731DC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устное народное творчество: сказка, героический эпос, пословицы и поговорки,</w:t>
      </w:r>
      <w:r w:rsidR="00276439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загадки, потешки, песни и др. </w:t>
      </w:r>
      <w:r w:rsidR="004243AC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Якутский ф</w:t>
      </w:r>
      <w:r w:rsidR="00276439">
        <w:rPr>
          <w:rFonts w:ascii="Times New Roman" w:eastAsia="Times New Roman" w:hAnsi="Times New Roman" w:cs="Times New Roman"/>
          <w:sz w:val="24"/>
          <w:szCs w:val="24"/>
          <w:lang w:eastAsia="sah-RU"/>
        </w:rPr>
        <w:t>ольклор</w:t>
      </w:r>
      <w:r w:rsidR="004243AC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</w:t>
      </w:r>
      <w:r w:rsidR="003731DC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всегда самобытен и современен. Именно по этой причине он сохранил свою воспитательную функцию и в настоящее время может использоваться в учебно-воспитательном процессе, как и во времена наших прабабушек. </w:t>
      </w:r>
    </w:p>
    <w:p w:rsidR="003731DC" w:rsidRPr="00B02436" w:rsidRDefault="00EA1492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 w:eastAsia="sah-RU"/>
        </w:rPr>
        <w:t>Вывод:</w:t>
      </w:r>
      <w:r w:rsidR="003731DC" w:rsidRPr="008E184C">
        <w:rPr>
          <w:rFonts w:ascii="Times New Roman" w:eastAsia="Times New Roman" w:hAnsi="Times New Roman" w:cs="Times New Roman"/>
          <w:b/>
          <w:sz w:val="24"/>
          <w:szCs w:val="24"/>
          <w:lang w:eastAsia="sah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Н</w:t>
      </w:r>
      <w:r w:rsidR="003731DC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еобходимо знакомить детей с народным творчеством якутского народа. Самым эффективным средством воспитания в школе является использование традиционной педагогики. </w:t>
      </w:r>
    </w:p>
    <w:p w:rsidR="003731DC" w:rsidRPr="00B02436" w:rsidRDefault="003731DC" w:rsidP="001F1A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b/>
          <w:bCs/>
          <w:sz w:val="24"/>
          <w:szCs w:val="24"/>
          <w:lang w:eastAsia="sah-RU"/>
        </w:rPr>
        <w:t>Вывод по 1 главе</w:t>
      </w:r>
    </w:p>
    <w:p w:rsidR="003731DC" w:rsidRPr="00B02436" w:rsidRDefault="003731DC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В последние годы в Республи</w:t>
      </w:r>
      <w:r w:rsidR="006B58BB">
        <w:rPr>
          <w:rFonts w:ascii="Times New Roman" w:eastAsia="Times New Roman" w:hAnsi="Times New Roman" w:cs="Times New Roman"/>
          <w:sz w:val="24"/>
          <w:szCs w:val="24"/>
          <w:lang w:eastAsia="sah-RU"/>
        </w:rPr>
        <w:t>ке Саха (Якутия) этнокультурно-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ориентированный подход стремительно завоевывает образовательное пространство. </w:t>
      </w:r>
    </w:p>
    <w:p w:rsidR="003731DC" w:rsidRPr="00B02436" w:rsidRDefault="003731DC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Одним из основных факторов воспитания и развития детей младшего школьного возраста является ознакомление с национальной культурой. Средства духовной культуры (обряды, традиции, обычаи, игры, осуохай и т.д.) играют более существенную роль в гармоническом развитии его личности. В обрядах и обычаях закреплены способы передачи духовных ценностей с помощью установившихся средств воспитания</w:t>
      </w:r>
      <w:r w:rsidR="000C158B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.</w:t>
      </w:r>
    </w:p>
    <w:p w:rsidR="003731DC" w:rsidRPr="00B02436" w:rsidRDefault="003731DC" w:rsidP="001F1A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b/>
          <w:bCs/>
          <w:sz w:val="24"/>
          <w:szCs w:val="24"/>
          <w:lang w:eastAsia="sah-RU"/>
        </w:rPr>
        <w:t>Глава 2. Опытно-экспериментальная работа по использованию народных традиций в учебной и внеучебной работе</w:t>
      </w:r>
    </w:p>
    <w:p w:rsidR="003731DC" w:rsidRPr="00B02436" w:rsidRDefault="003731DC" w:rsidP="00094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b/>
          <w:bCs/>
          <w:sz w:val="24"/>
          <w:szCs w:val="24"/>
          <w:lang w:eastAsia="sah-RU"/>
        </w:rPr>
        <w:t>2.1. Организация опытно-экспериментальной работы</w:t>
      </w:r>
    </w:p>
    <w:p w:rsidR="00477B9A" w:rsidRDefault="00522529" w:rsidP="00477B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Экспериментальное</w:t>
      </w:r>
      <w:r w:rsidR="003731DC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исследование проводил</w:t>
      </w:r>
      <w:r w:rsidR="004243AC">
        <w:rPr>
          <w:rFonts w:ascii="Times New Roman" w:eastAsia="Times New Roman" w:hAnsi="Times New Roman" w:cs="Times New Roman"/>
          <w:sz w:val="24"/>
          <w:szCs w:val="24"/>
          <w:lang w:eastAsia="sah-RU"/>
        </w:rPr>
        <w:t>ось в</w:t>
      </w:r>
      <w:r w:rsidR="004243AC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3</w:t>
      </w:r>
      <w:r w:rsidR="00A51551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</w:t>
      </w:r>
      <w:r w:rsidR="004243AC">
        <w:rPr>
          <w:rFonts w:ascii="Times New Roman" w:eastAsia="Times New Roman" w:hAnsi="Times New Roman" w:cs="Times New Roman"/>
          <w:sz w:val="24"/>
          <w:szCs w:val="24"/>
          <w:lang w:eastAsia="sah-RU"/>
        </w:rPr>
        <w:t>класс</w:t>
      </w:r>
      <w:r w:rsidR="00A51551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е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Тандинской средней школы</w:t>
      </w:r>
      <w:r w:rsidR="004243AC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им. М.Н.</w:t>
      </w:r>
      <w:r w:rsidR="00477B9A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</w:t>
      </w:r>
      <w:proofErr w:type="spellStart"/>
      <w:r w:rsidR="00477B9A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Готовцева</w:t>
      </w:r>
      <w:proofErr w:type="spellEnd"/>
      <w:r w:rsidR="00477B9A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</w:t>
      </w:r>
      <w:proofErr w:type="spellStart"/>
      <w:r w:rsidR="00477B9A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Усть-Алдаеского</w:t>
      </w:r>
      <w:proofErr w:type="spellEnd"/>
      <w:r w:rsidR="00477B9A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улуса Республики Саха (Якутия).</w:t>
      </w:r>
      <w:r w:rsidR="003731DC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В э</w:t>
      </w:r>
      <w:r w:rsidR="004243AC">
        <w:rPr>
          <w:rFonts w:ascii="Times New Roman" w:eastAsia="Times New Roman" w:hAnsi="Times New Roman" w:cs="Times New Roman"/>
          <w:sz w:val="24"/>
          <w:szCs w:val="24"/>
          <w:lang w:eastAsia="sah-RU"/>
        </w:rPr>
        <w:t>ксперименте принимало участие 1</w:t>
      </w:r>
      <w:r w:rsidR="00A51551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0</w:t>
      </w:r>
      <w:r w:rsidR="003731DC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детей.</w:t>
      </w:r>
    </w:p>
    <w:p w:rsidR="00094848" w:rsidRPr="00477B9A" w:rsidRDefault="003731DC" w:rsidP="00477B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</w:t>
      </w:r>
      <w:r w:rsidR="00477B9A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Целью опытно-экспериментальной работы являлось разработка и апробация использования народной педагогики в систематическом научном</w:t>
      </w:r>
      <w:r w:rsidR="00477B9A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образовании в начальной школе.</w:t>
      </w:r>
    </w:p>
    <w:p w:rsidR="00094848" w:rsidRPr="00B02436" w:rsidRDefault="00094848" w:rsidP="00094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</w:pPr>
    </w:p>
    <w:p w:rsidR="003731DC" w:rsidRPr="00B02436" w:rsidRDefault="003731DC" w:rsidP="00094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Таблица 1.</w:t>
      </w:r>
    </w:p>
    <w:p w:rsidR="003731DC" w:rsidRPr="008E184C" w:rsidRDefault="003731DC" w:rsidP="0009484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ah-RU"/>
        </w:rPr>
      </w:pPr>
      <w:r w:rsidRPr="008E184C">
        <w:rPr>
          <w:rFonts w:ascii="Times New Roman" w:eastAsia="Times New Roman" w:hAnsi="Times New Roman" w:cs="Times New Roman"/>
          <w:b/>
          <w:sz w:val="24"/>
          <w:szCs w:val="24"/>
          <w:lang w:eastAsia="sah-RU"/>
        </w:rPr>
        <w:t>Результаты итогового теста на констатирующем этапе эксперимента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76"/>
        <w:gridCol w:w="5445"/>
        <w:gridCol w:w="2884"/>
        <w:gridCol w:w="801"/>
      </w:tblGrid>
      <w:tr w:rsidR="00EA1492" w:rsidRPr="00B02436" w:rsidTr="003731D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Элементы знаний и умений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EA1492" w:rsidP="00EA1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sah-RU"/>
              </w:rPr>
              <w:t>Количество</w:t>
            </w:r>
            <w:r w:rsidR="003731DC"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 xml:space="preserve"> правильных ответов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EA1492" w:rsidP="00094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sah-RU"/>
              </w:rPr>
              <w:t xml:space="preserve"> </w:t>
            </w:r>
          </w:p>
        </w:tc>
      </w:tr>
      <w:tr w:rsidR="00EA1492" w:rsidRPr="00B02436" w:rsidTr="003731D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Умение правильно рисовать фигуры девочки в национальном платье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72.73</w:t>
            </w:r>
          </w:p>
        </w:tc>
      </w:tr>
      <w:tr w:rsidR="00EA1492" w:rsidRPr="00B02436" w:rsidTr="003731D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Знание якутских сказок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63.7</w:t>
            </w:r>
          </w:p>
        </w:tc>
      </w:tr>
      <w:tr w:rsidR="00EA1492" w:rsidRPr="00B02436" w:rsidTr="003731D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Знание основных понятий о национальной культуре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63.7</w:t>
            </w:r>
          </w:p>
        </w:tc>
      </w:tr>
      <w:tr w:rsidR="00EA1492" w:rsidRPr="00B02436" w:rsidTr="003731D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Знание якутских песен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54.56</w:t>
            </w:r>
          </w:p>
        </w:tc>
      </w:tr>
      <w:tr w:rsidR="00EA1492" w:rsidRPr="00B02436" w:rsidTr="003731D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Умение давать обоснованный ответ на вопросы по якутским блюдам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72.73</w:t>
            </w:r>
          </w:p>
        </w:tc>
      </w:tr>
      <w:tr w:rsidR="003731DC" w:rsidRPr="00B02436" w:rsidTr="003731DC">
        <w:trPr>
          <w:tblCellSpacing w:w="7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Среднее арифметическое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7,2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65.45</w:t>
            </w:r>
          </w:p>
        </w:tc>
      </w:tr>
    </w:tbl>
    <w:p w:rsidR="009D669C" w:rsidRPr="00B02436" w:rsidRDefault="009D669C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</w:pPr>
    </w:p>
    <w:p w:rsidR="003731DC" w:rsidRPr="00B02436" w:rsidRDefault="003731DC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Исходя из данных вышеприведенной таблицы экспериментальной группы мы видим, что у детей отсутствие повышения успеваемости по предметам. </w:t>
      </w:r>
    </w:p>
    <w:p w:rsidR="00914B91" w:rsidRPr="00B02436" w:rsidRDefault="00914B91" w:rsidP="00094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</w:pPr>
    </w:p>
    <w:p w:rsidR="003731DC" w:rsidRPr="00B02436" w:rsidRDefault="003731DC" w:rsidP="00094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Таблица 2.</w:t>
      </w:r>
    </w:p>
    <w:p w:rsidR="003731DC" w:rsidRPr="008E184C" w:rsidRDefault="003731DC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ah-RU"/>
        </w:rPr>
      </w:pPr>
      <w:r w:rsidRPr="008E184C">
        <w:rPr>
          <w:rFonts w:ascii="Times New Roman" w:eastAsia="Times New Roman" w:hAnsi="Times New Roman" w:cs="Times New Roman"/>
          <w:b/>
          <w:sz w:val="24"/>
          <w:szCs w:val="24"/>
          <w:lang w:eastAsia="sah-RU"/>
        </w:rPr>
        <w:t>Результаты итогового теста на контролирующем этапе эксперимента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11"/>
        <w:gridCol w:w="4181"/>
        <w:gridCol w:w="2409"/>
        <w:gridCol w:w="2605"/>
      </w:tblGrid>
      <w:tr w:rsidR="00EA1492" w:rsidRPr="00B02436" w:rsidTr="003731D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Элементы знаний и умений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EA1492" w:rsidP="009D6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sah-RU"/>
              </w:rPr>
              <w:t>Количество</w:t>
            </w:r>
            <w:r w:rsidR="003731DC"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 xml:space="preserve"> правильных ответов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EA1492" w:rsidP="009D6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sah-RU"/>
              </w:rPr>
              <w:t>Количество</w:t>
            </w:r>
            <w:r w:rsidR="003731DC"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 xml:space="preserve"> правильных ответов </w:t>
            </w:r>
            <w:proofErr w:type="gramStart"/>
            <w:r w:rsidR="003731DC"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в</w:t>
            </w:r>
            <w:proofErr w:type="gramEnd"/>
            <w:r w:rsidR="003731DC"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 xml:space="preserve"> %</w:t>
            </w:r>
          </w:p>
        </w:tc>
      </w:tr>
      <w:tr w:rsidR="00EA1492" w:rsidRPr="00B02436" w:rsidTr="003731D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Умение правильно рисовать фигуры девочки в национальном платье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EB13A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100</w:t>
            </w:r>
          </w:p>
        </w:tc>
      </w:tr>
      <w:tr w:rsidR="00EA1492" w:rsidRPr="00B02436" w:rsidTr="003731D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Знание якутских сказок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9.09</w:t>
            </w:r>
          </w:p>
        </w:tc>
      </w:tr>
      <w:tr w:rsidR="00EA1492" w:rsidRPr="00B02436" w:rsidTr="003731D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Знание основных понятий о национальной культуре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81.81</w:t>
            </w:r>
          </w:p>
        </w:tc>
      </w:tr>
      <w:tr w:rsidR="00EA1492" w:rsidRPr="00B02436" w:rsidTr="003731D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lastRenderedPageBreak/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Знание якутских песен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90.9</w:t>
            </w:r>
          </w:p>
        </w:tc>
      </w:tr>
      <w:tr w:rsidR="00EA1492" w:rsidRPr="00B02436" w:rsidTr="003731D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Умение давать обоснованный ответ на вопросы по якутским блюдам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63.63</w:t>
            </w:r>
          </w:p>
        </w:tc>
      </w:tr>
      <w:tr w:rsidR="00EA1492" w:rsidRPr="00B02436" w:rsidTr="003731DC">
        <w:trPr>
          <w:tblCellSpacing w:w="7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Среднее арифметическое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9,4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85.45</w:t>
            </w:r>
          </w:p>
        </w:tc>
      </w:tr>
    </w:tbl>
    <w:p w:rsidR="009D669C" w:rsidRPr="00B02436" w:rsidRDefault="009D669C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</w:pPr>
    </w:p>
    <w:p w:rsidR="003731DC" w:rsidRPr="00B02436" w:rsidRDefault="003731DC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Таким образом, использование средств народных традиций народа Саха обогащает содержание учебно-воспитательной </w:t>
      </w:r>
      <w:r w:rsidR="00EB13AC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работы в начальных классах Тандин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ской средней школ</w:t>
      </w:r>
      <w:r w:rsidR="00EB13AC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ы.</w:t>
      </w:r>
    </w:p>
    <w:p w:rsidR="003731DC" w:rsidRPr="00B02436" w:rsidRDefault="003731DC" w:rsidP="00094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b/>
          <w:bCs/>
          <w:sz w:val="24"/>
          <w:szCs w:val="24"/>
          <w:lang w:eastAsia="sah-RU"/>
        </w:rPr>
        <w:t>2.2. Методика использ</w:t>
      </w:r>
      <w:r w:rsidR="00EB13AC" w:rsidRPr="00B02436">
        <w:rPr>
          <w:rFonts w:ascii="Times New Roman" w:eastAsia="Times New Roman" w:hAnsi="Times New Roman" w:cs="Times New Roman"/>
          <w:b/>
          <w:bCs/>
          <w:sz w:val="24"/>
          <w:szCs w:val="24"/>
          <w:lang w:eastAsia="sah-RU"/>
        </w:rPr>
        <w:t>ования народных традиций в Тандин</w:t>
      </w:r>
      <w:r w:rsidRPr="00B02436">
        <w:rPr>
          <w:rFonts w:ascii="Times New Roman" w:eastAsia="Times New Roman" w:hAnsi="Times New Roman" w:cs="Times New Roman"/>
          <w:b/>
          <w:bCs/>
          <w:sz w:val="24"/>
          <w:szCs w:val="24"/>
          <w:lang w:eastAsia="sah-RU"/>
        </w:rPr>
        <w:t>ской</w:t>
      </w:r>
      <w:r w:rsidR="00EB13AC" w:rsidRPr="00B02436">
        <w:rPr>
          <w:rFonts w:ascii="Times New Roman" w:eastAsia="Times New Roman" w:hAnsi="Times New Roman" w:cs="Times New Roman"/>
          <w:b/>
          <w:bCs/>
          <w:sz w:val="24"/>
          <w:szCs w:val="24"/>
          <w:lang w:eastAsia="sah-RU"/>
        </w:rPr>
        <w:t xml:space="preserve"> средней</w:t>
      </w:r>
      <w:r w:rsidRPr="00B02436">
        <w:rPr>
          <w:rFonts w:ascii="Times New Roman" w:eastAsia="Times New Roman" w:hAnsi="Times New Roman" w:cs="Times New Roman"/>
          <w:b/>
          <w:bCs/>
          <w:sz w:val="24"/>
          <w:szCs w:val="24"/>
          <w:lang w:eastAsia="sah-RU"/>
        </w:rPr>
        <w:t xml:space="preserve"> школе</w:t>
      </w:r>
    </w:p>
    <w:p w:rsidR="003731DC" w:rsidRPr="00B80F70" w:rsidRDefault="003731DC" w:rsidP="00E8144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В ходе опытно-экспериментальной работы мы разработали систему занятий с включением народных традиций. Реги</w:t>
      </w:r>
      <w:r w:rsidR="000B22F8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ональный компонент задействовал</w:t>
      </w:r>
      <w:r w:rsidR="00477B9A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во всех занятиях </w:t>
      </w:r>
      <w:r w:rsidR="00477B9A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3 </w:t>
      </w:r>
      <w:r w:rsidR="002C5684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класса Тандин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ской</w:t>
      </w:r>
      <w:r w:rsidR="002C5684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средней</w:t>
      </w:r>
      <w:r w:rsidR="00A51551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школы</w:t>
      </w:r>
      <w:r w:rsidR="00A51551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им. М.Н. </w:t>
      </w:r>
      <w:proofErr w:type="spellStart"/>
      <w:r w:rsidR="00A51551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Готовцева</w:t>
      </w:r>
      <w:proofErr w:type="spellEnd"/>
      <w:r w:rsidR="00A51551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. </w:t>
      </w:r>
    </w:p>
    <w:p w:rsidR="003731DC" w:rsidRPr="00B02436" w:rsidRDefault="003731DC" w:rsidP="00094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b/>
          <w:bCs/>
          <w:sz w:val="24"/>
          <w:szCs w:val="24"/>
          <w:lang w:eastAsia="sah-RU"/>
        </w:rPr>
        <w:t>2.3. Результаты опытно-экспериментальной работы</w:t>
      </w:r>
    </w:p>
    <w:p w:rsidR="003731DC" w:rsidRPr="00B02436" w:rsidRDefault="003731DC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В ходе опытно-экспериментальной работы мы пришли к выводу, что занятия с использованием народных традиций могут выступать дополнительным средством активного развития детей. </w:t>
      </w:r>
    </w:p>
    <w:p w:rsidR="003731DC" w:rsidRPr="00A51551" w:rsidRDefault="00A434E1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Учащиеся </w:t>
      </w:r>
      <w:r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3</w:t>
      </w:r>
      <w:r w:rsidR="0023149C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класса Тандин</w:t>
      </w:r>
      <w:r w:rsidR="003731DC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ской школы научились хорошо думать, у них появился познавательный интерес, который выражается в стремлении познавать новое, выяснять непонятное в качествах, свойствах предметов, явлений действительности, в желании вникнуть в их сущность, найти имеющиеся ме</w:t>
      </w:r>
      <w:r w:rsidR="00A51551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жду ними связи и отношения. </w:t>
      </w:r>
    </w:p>
    <w:p w:rsidR="003731DC" w:rsidRPr="00B02436" w:rsidRDefault="003731DC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По итогам эксперимента мы видим, что дети значительно расширили свои знания и представления о родной культуре.</w:t>
      </w:r>
    </w:p>
    <w:p w:rsidR="003731DC" w:rsidRPr="00B02436" w:rsidRDefault="003731DC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В экспериментальном </w:t>
      </w:r>
      <w:r w:rsidR="00B80F70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3 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классе, после проведения учебной и внеучебной работы с применением народных традиций, отмечено повышение уровня развития, так и повышение интереса к обучению и родной культуре. Эти данные представлены в таблице.</w:t>
      </w:r>
    </w:p>
    <w:p w:rsidR="002E3F5C" w:rsidRDefault="002E3F5C" w:rsidP="00094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</w:pPr>
    </w:p>
    <w:p w:rsidR="003731DC" w:rsidRPr="00B02436" w:rsidRDefault="003731DC" w:rsidP="00094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Таблица 3.</w:t>
      </w:r>
    </w:p>
    <w:p w:rsidR="003731DC" w:rsidRPr="002E3F5C" w:rsidRDefault="003731DC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ah-RU"/>
        </w:rPr>
      </w:pPr>
      <w:r w:rsidRPr="002E3F5C">
        <w:rPr>
          <w:rFonts w:ascii="Times New Roman" w:eastAsia="Times New Roman" w:hAnsi="Times New Roman" w:cs="Times New Roman"/>
          <w:b/>
          <w:sz w:val="24"/>
          <w:szCs w:val="24"/>
          <w:lang w:eastAsia="sah-RU"/>
        </w:rPr>
        <w:t>Результаты отклонений в качестве знаний по элементам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39"/>
        <w:gridCol w:w="2774"/>
        <w:gridCol w:w="2437"/>
        <w:gridCol w:w="2482"/>
        <w:gridCol w:w="1574"/>
      </w:tblGrid>
      <w:tr w:rsidR="003731DC" w:rsidRPr="00B02436" w:rsidTr="003731D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Элементы знаний и умений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Констатирующий этап</w:t>
            </w:r>
          </w:p>
          <w:p w:rsidR="003731DC" w:rsidRPr="00B02436" w:rsidRDefault="005C0445" w:rsidP="009D6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эксперимента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sah-RU"/>
              </w:rPr>
              <w:t>Количество</w:t>
            </w:r>
            <w:r w:rsidR="003731DC"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 xml:space="preserve"> </w:t>
            </w:r>
            <w:r w:rsidR="003731DC"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lastRenderedPageBreak/>
              <w:t>правильных ответов в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C0445" w:rsidRDefault="003731DC" w:rsidP="009D6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lastRenderedPageBreak/>
              <w:t>Контролирующий этап эксперимента</w:t>
            </w:r>
          </w:p>
          <w:p w:rsidR="003731DC" w:rsidRPr="00B02436" w:rsidRDefault="005C0445" w:rsidP="009D6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sah-RU"/>
              </w:rPr>
              <w:t>Количество</w:t>
            </w:r>
            <w:r w:rsidR="003731DC"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 xml:space="preserve"> правильных ответов </w:t>
            </w:r>
            <w:proofErr w:type="gramStart"/>
            <w:r w:rsidR="003731DC"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lastRenderedPageBreak/>
              <w:t>в</w:t>
            </w:r>
            <w:proofErr w:type="gramEnd"/>
            <w:r w:rsidR="003731DC"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 xml:space="preserve">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lastRenderedPageBreak/>
              <w:t>Отклонение в %</w:t>
            </w:r>
          </w:p>
        </w:tc>
      </w:tr>
      <w:tr w:rsidR="003731DC" w:rsidRPr="00B02436" w:rsidTr="003731D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lastRenderedPageBreak/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Умение правильно рисовать фигуры девочки в национальном платье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72.73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27.27</w:t>
            </w:r>
          </w:p>
        </w:tc>
      </w:tr>
      <w:tr w:rsidR="003731DC" w:rsidRPr="00B02436" w:rsidTr="003731D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Знание якутских сказок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63.7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90.9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27.2</w:t>
            </w:r>
          </w:p>
        </w:tc>
      </w:tr>
      <w:tr w:rsidR="003731DC" w:rsidRPr="00B02436" w:rsidTr="003731D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Знание основных понятий о национальной культуре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63.7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81.81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18.11</w:t>
            </w:r>
          </w:p>
        </w:tc>
      </w:tr>
      <w:tr w:rsidR="003731DC" w:rsidRPr="00B02436" w:rsidTr="003731D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Знание якутских песен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54.56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90.9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45.47</w:t>
            </w:r>
          </w:p>
        </w:tc>
      </w:tr>
      <w:tr w:rsidR="003731DC" w:rsidRPr="00B02436" w:rsidTr="003731D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Умение давать обоснованный ответ на вопросы по якутским блюдам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72.73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63.63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50296A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sah-RU"/>
              </w:rPr>
              <w:t>1</w:t>
            </w:r>
            <w:r w:rsidR="003731DC"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9.10</w:t>
            </w:r>
          </w:p>
        </w:tc>
      </w:tr>
      <w:tr w:rsidR="003731DC" w:rsidRPr="00B02436" w:rsidTr="003731DC">
        <w:trPr>
          <w:tblCellSpacing w:w="7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Среднее арифметическое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72.73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85.45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12.72</w:t>
            </w:r>
          </w:p>
        </w:tc>
      </w:tr>
    </w:tbl>
    <w:p w:rsidR="009D669C" w:rsidRPr="00B02436" w:rsidRDefault="009D669C" w:rsidP="00094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</w:pPr>
    </w:p>
    <w:p w:rsidR="003731DC" w:rsidRPr="00B02436" w:rsidRDefault="003731DC" w:rsidP="00094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Сравнение результатов качества и глубины усвоения учебного материала контрольного и экспериментального классов приведены в таблице.</w:t>
      </w:r>
    </w:p>
    <w:p w:rsidR="009D669C" w:rsidRPr="00B02436" w:rsidRDefault="009D669C" w:rsidP="00094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</w:pPr>
    </w:p>
    <w:p w:rsidR="003731DC" w:rsidRPr="00B02436" w:rsidRDefault="003731DC" w:rsidP="00094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Таблица 4.</w:t>
      </w:r>
    </w:p>
    <w:p w:rsidR="003731DC" w:rsidRPr="002E3F5C" w:rsidRDefault="003731DC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ah-RU"/>
        </w:rPr>
      </w:pPr>
      <w:r w:rsidRPr="002E3F5C">
        <w:rPr>
          <w:rFonts w:ascii="Times New Roman" w:eastAsia="Times New Roman" w:hAnsi="Times New Roman" w:cs="Times New Roman"/>
          <w:b/>
          <w:sz w:val="24"/>
          <w:szCs w:val="24"/>
          <w:lang w:eastAsia="sah-RU"/>
        </w:rPr>
        <w:t>Результаты основных качеств усвоения учебного материала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394"/>
        <w:gridCol w:w="1176"/>
        <w:gridCol w:w="1410"/>
        <w:gridCol w:w="1202"/>
      </w:tblGrid>
      <w:tr w:rsidR="003731DC" w:rsidRPr="00B02436" w:rsidTr="003731DC">
        <w:trPr>
          <w:tblCellSpacing w:w="7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Констатирующий срез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09484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Контролирующий срез</w:t>
            </w:r>
          </w:p>
        </w:tc>
      </w:tr>
      <w:tr w:rsidR="003731DC" w:rsidRPr="00B02436" w:rsidTr="003731D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K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K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E</w:t>
            </w:r>
          </w:p>
        </w:tc>
      </w:tr>
      <w:tr w:rsidR="003731DC" w:rsidRPr="00B02436" w:rsidTr="003731D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85.45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0,13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72,73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DC" w:rsidRPr="00B02436" w:rsidRDefault="003731DC" w:rsidP="009D66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</w:pPr>
            <w:r w:rsidRPr="00B02436">
              <w:rPr>
                <w:rFonts w:ascii="Times New Roman" w:eastAsia="Times New Roman" w:hAnsi="Times New Roman" w:cs="Times New Roman"/>
                <w:sz w:val="24"/>
                <w:szCs w:val="24"/>
                <w:lang w:eastAsia="sah-RU"/>
              </w:rPr>
              <w:t>0,18</w:t>
            </w:r>
          </w:p>
        </w:tc>
      </w:tr>
    </w:tbl>
    <w:p w:rsidR="003731DC" w:rsidRPr="00B02436" w:rsidRDefault="003731DC" w:rsidP="00094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Где:</w:t>
      </w:r>
    </w:p>
    <w:p w:rsidR="003731DC" w:rsidRPr="00B02436" w:rsidRDefault="005C0445" w:rsidP="00094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ah-RU"/>
        </w:rPr>
        <w:t>K –</w:t>
      </w:r>
      <w:r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количество</w:t>
      </w:r>
      <w:r w:rsidR="00BC4262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правильных ответов</w:t>
      </w:r>
      <w:r w:rsidR="00BC4262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, </w:t>
      </w:r>
      <w:r w:rsidR="003731DC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E – абсолютная ошибка</w:t>
      </w:r>
    </w:p>
    <w:p w:rsidR="003731DC" w:rsidRPr="00B02436" w:rsidRDefault="003731DC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lastRenderedPageBreak/>
        <w:t xml:space="preserve">Результаты </w:t>
      </w:r>
      <w:r w:rsidR="00B80F70">
        <w:rPr>
          <w:rFonts w:ascii="Times New Roman" w:eastAsia="Times New Roman" w:hAnsi="Times New Roman" w:cs="Times New Roman"/>
          <w:sz w:val="24"/>
          <w:szCs w:val="24"/>
          <w:lang w:eastAsia="sah-RU"/>
        </w:rPr>
        <w:t>теста</w:t>
      </w:r>
      <w:r w:rsidR="00B80F70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показывают, что качество и глубина усвоения знаний по итогам проведенной работы повышен</w:t>
      </w:r>
      <w:r w:rsidR="005C0445">
        <w:rPr>
          <w:rFonts w:ascii="Times New Roman" w:eastAsia="Times New Roman" w:hAnsi="Times New Roman" w:cs="Times New Roman"/>
          <w:sz w:val="24"/>
          <w:szCs w:val="24"/>
          <w:lang w:eastAsia="sah-RU"/>
        </w:rPr>
        <w:t>ы в экспериментально</w:t>
      </w:r>
      <w:r w:rsidR="005C0445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м</w:t>
      </w:r>
      <w:r w:rsidR="00B80F70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</w:t>
      </w:r>
      <w:r w:rsidR="00B80F70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классе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и составляют 85,45%. Исходя из данных таблицы, можно заключить, что хотя средний процент правильных ответов составляет 65.2%, 67.2 % в экспериментальной и контрольной группах соответственно. Систематическая работа на кружковых занятиях убеждает нас в том что, дети усвоили, полюбили осуохай как вид народного творчества, обогатился словарный запас детей.</w:t>
      </w:r>
    </w:p>
    <w:p w:rsidR="003731DC" w:rsidRPr="00B02436" w:rsidRDefault="003731DC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Таким образом, приходим к выводу, что занятия с использованием народных традиций в школе приносят положительные результаты.</w:t>
      </w:r>
    </w:p>
    <w:p w:rsidR="003731DC" w:rsidRPr="00B02436" w:rsidRDefault="003731DC" w:rsidP="001F1A59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b/>
          <w:bCs/>
          <w:sz w:val="24"/>
          <w:szCs w:val="24"/>
          <w:lang w:eastAsia="sah-RU"/>
        </w:rPr>
        <w:t>Выводы по 2 главе</w:t>
      </w:r>
    </w:p>
    <w:p w:rsidR="003731DC" w:rsidRPr="00B02436" w:rsidRDefault="003731DC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Анализ результатов эксперимента показывает эффективность использования народных традиций в учебной и вн</w:t>
      </w:r>
      <w:r w:rsidR="00A434E1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еучебной работе учителя </w:t>
      </w:r>
      <w:r w:rsidR="00A434E1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начальной</w:t>
      </w:r>
      <w:r w:rsidR="005C0445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школы. Т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е учащиеся, для которых проводились подобные уроки, относительно глубоко разбираются в вопросах и заданиях итоговой контрольной работы.</w:t>
      </w:r>
    </w:p>
    <w:p w:rsidR="003731DC" w:rsidRPr="00B02436" w:rsidRDefault="003731DC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Данные результаты также показывают, что система уроков и кружка, с использованием народных традиций по своему содержанию достаточно доступны для детей.</w:t>
      </w:r>
    </w:p>
    <w:p w:rsidR="003731DC" w:rsidRPr="00B02436" w:rsidRDefault="00B21067" w:rsidP="00B2106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ah-RU"/>
        </w:rPr>
        <w:t>Заключе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sah-RU"/>
        </w:rPr>
        <w:t>ние</w:t>
      </w:r>
      <w:proofErr w:type="spellEnd"/>
      <w:r w:rsidR="003731DC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</w:t>
      </w:r>
    </w:p>
    <w:p w:rsidR="003731DC" w:rsidRPr="00B21067" w:rsidRDefault="00B21067" w:rsidP="00B2106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П</w:t>
      </w:r>
      <w:r w:rsidR="003731DC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одводя заключите</w:t>
      </w:r>
      <w:r w:rsidR="006F7D79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льные итоги о проделанной</w:t>
      </w:r>
      <w:r w:rsidR="003731DC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нами работе, хочется еще раз отмети</w:t>
      </w:r>
      <w:r w:rsidR="006F7D79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ть актуальность</w:t>
      </w:r>
      <w:r w:rsidR="003731DC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данной темы, так как она имеет в себе большую важность: в поддерживании и сохранении якутской национальной культуры. </w:t>
      </w:r>
    </w:p>
    <w:p w:rsidR="003731DC" w:rsidRPr="00B02436" w:rsidRDefault="003731DC" w:rsidP="00094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Использование народных традиций в учебной и внеучебной деятельности позволяет учителю уделить больше внимания работе учащихся и выявить те недочеты, которые имеются у детей в знаниях. Для того, чтобы у детей постоянно поддерживался интерес к учебе, очень важно хорошо подумать и спланировать внеурочную работу.</w:t>
      </w:r>
    </w:p>
    <w:p w:rsidR="00384451" w:rsidRDefault="004975E0" w:rsidP="0038445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П</w:t>
      </w:r>
      <w:r w:rsidR="003731DC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риходим к выводу, что каждый учитель может найти множество путей использования народных традиций в учебной и внеучебной работе в </w:t>
      </w:r>
      <w:r w:rsidR="00B21067">
        <w:rPr>
          <w:rFonts w:ascii="Times New Roman" w:eastAsia="Times New Roman" w:hAnsi="Times New Roman" w:cs="Times New Roman"/>
          <w:sz w:val="24"/>
          <w:szCs w:val="24"/>
          <w:lang w:eastAsia="sah-RU"/>
        </w:rPr>
        <w:t>начальных классах</w:t>
      </w:r>
      <w:r w:rsidR="003731DC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. Главное здесь состоит в том, чтобы творчески относиться к применению в практической работе системы занятий, которая разработана для младших школьников. </w:t>
      </w:r>
    </w:p>
    <w:p w:rsidR="002E3F5C" w:rsidRPr="00B02436" w:rsidRDefault="00495016" w:rsidP="002E3F5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Таким образом, достигнута цель </w:t>
      </w:r>
      <w:r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работы</w:t>
      </w:r>
      <w:r w:rsidR="002E3F5C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,</w:t>
      </w:r>
      <w:r w:rsidR="002E3F5C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мы выявили возможности сочетания народной педагогики и систематического научного образования в начальной школ</w:t>
      </w:r>
      <w:r w:rsidR="002E3F5C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е.</w:t>
      </w:r>
    </w:p>
    <w:p w:rsidR="005C0445" w:rsidRDefault="005C0445" w:rsidP="00A725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</w:pPr>
    </w:p>
    <w:p w:rsidR="00E81440" w:rsidRDefault="005C0445" w:rsidP="00A725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                                           </w:t>
      </w:r>
    </w:p>
    <w:p w:rsidR="00E81440" w:rsidRDefault="00E81440" w:rsidP="00A725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</w:pPr>
    </w:p>
    <w:p w:rsidR="00E81440" w:rsidRDefault="00E81440" w:rsidP="00A725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</w:pPr>
    </w:p>
    <w:p w:rsidR="00E81440" w:rsidRDefault="00E81440" w:rsidP="00A725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</w:pPr>
    </w:p>
    <w:p w:rsidR="003731DC" w:rsidRPr="00A7254F" w:rsidRDefault="00E81440" w:rsidP="00A7254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ah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lastRenderedPageBreak/>
        <w:t xml:space="preserve">                                         </w:t>
      </w:r>
      <w:r w:rsidR="003731DC" w:rsidRPr="00B02436">
        <w:rPr>
          <w:rFonts w:ascii="Times New Roman" w:eastAsia="Times New Roman" w:hAnsi="Times New Roman" w:cs="Times New Roman"/>
          <w:b/>
          <w:bCs/>
          <w:sz w:val="24"/>
          <w:szCs w:val="24"/>
          <w:lang w:eastAsia="sah-RU"/>
        </w:rPr>
        <w:t>Список использованной литературы</w:t>
      </w:r>
    </w:p>
    <w:p w:rsidR="003731DC" w:rsidRPr="00B02436" w:rsidRDefault="003731DC" w:rsidP="00094848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</w:pPr>
    </w:p>
    <w:p w:rsidR="003731DC" w:rsidRPr="00B02436" w:rsidRDefault="003731DC" w:rsidP="00094848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Афанасьев В.Ф. Педагогические идеи</w:t>
      </w:r>
      <w:r w:rsidR="00F369F0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в якутском народном творчестве</w:t>
      </w:r>
      <w:r w:rsidR="00F369F0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. 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-Якутск: Якут.кн.изд-во, 1960</w:t>
      </w:r>
    </w:p>
    <w:p w:rsidR="003731DC" w:rsidRPr="00B02436" w:rsidRDefault="003731DC" w:rsidP="00094848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Афанасьев В.Ф. Классики педагогики о народной педагогике // Из истоков народной педагогики якутов.</w:t>
      </w:r>
      <w:r w:rsidR="00F369F0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-</w:t>
      </w:r>
      <w:r w:rsidR="001E3312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Якутск:</w:t>
      </w:r>
      <w:r w:rsidR="00F369F0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Якут.кн.изд-во, 1992</w:t>
      </w:r>
    </w:p>
    <w:p w:rsidR="003731DC" w:rsidRPr="00B02436" w:rsidRDefault="003731DC" w:rsidP="00094848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Бутанаев В.Я. Традиционное во</w:t>
      </w:r>
      <w:r w:rsidR="001E3312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спитание детей у народов Сибири</w:t>
      </w:r>
      <w:r w:rsidR="001E3312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. </w:t>
      </w:r>
      <w:r w:rsidR="001E3312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-</w:t>
      </w:r>
      <w:r w:rsidR="001E3312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</w:t>
      </w:r>
      <w:r w:rsidR="001E3312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Л., 1988</w:t>
      </w:r>
    </w:p>
    <w:p w:rsidR="003731DC" w:rsidRPr="00B02436" w:rsidRDefault="003731DC" w:rsidP="00094848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Васильев И.Г. Обрядовая культура как источник этнопедагогических знаний народа Саха // Тускул.</w:t>
      </w:r>
      <w:r w:rsidR="00F369F0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</w:t>
      </w:r>
      <w:r w:rsidR="00F369F0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–</w:t>
      </w:r>
      <w:r w:rsidR="001E3312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</w:t>
      </w:r>
      <w:r w:rsidR="00F369F0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Якутск</w:t>
      </w:r>
      <w:r w:rsidR="00F369F0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, </w:t>
      </w:r>
      <w:r w:rsidR="00F369F0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2003</w:t>
      </w:r>
      <w:r w:rsidR="00F369F0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, 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№2</w:t>
      </w:r>
    </w:p>
    <w:p w:rsidR="003731DC" w:rsidRPr="00B02436" w:rsidRDefault="003731DC" w:rsidP="00094848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Винокурова У.А. Воспитание и образование детей </w:t>
      </w:r>
      <w:r w:rsidR="00F369F0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народов Севера</w:t>
      </w:r>
      <w:r w:rsidR="00F369F0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. 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-</w:t>
      </w:r>
      <w:r w:rsidR="001E3312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Якутск: Бичик, 1997.</w:t>
      </w:r>
    </w:p>
    <w:p w:rsidR="003731DC" w:rsidRPr="00B02436" w:rsidRDefault="003731DC" w:rsidP="00094848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Волков Г.Н. Якутские этнопедагогические этюды.</w:t>
      </w:r>
      <w:r w:rsidR="001E3312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</w:t>
      </w:r>
      <w:r w:rsidR="001E3312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-</w:t>
      </w:r>
      <w:r w:rsidR="001E3312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</w:t>
      </w:r>
      <w:r w:rsidR="001E3312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Якутск: Кудук, 1998</w:t>
      </w:r>
    </w:p>
    <w:p w:rsidR="003731DC" w:rsidRPr="00B02436" w:rsidRDefault="00F369F0" w:rsidP="00094848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Данилов Д.А. Нар</w:t>
      </w:r>
      <w:r w:rsidR="003731DC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одная педагогика-основы развити</w:t>
      </w:r>
      <w:r w:rsidR="001E3312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я науки о воспитания // Народн</w:t>
      </w:r>
      <w:proofErr w:type="spellStart"/>
      <w:r w:rsidR="001E3312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ое</w:t>
      </w:r>
      <w:proofErr w:type="spellEnd"/>
      <w:r w:rsidR="003731DC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образование Якутии</w:t>
      </w:r>
      <w:r w:rsidR="001E3312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, </w:t>
      </w:r>
      <w:r w:rsidR="001E3312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1993</w:t>
      </w:r>
      <w:r w:rsidR="001E3312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, </w:t>
      </w:r>
      <w:r w:rsidR="001E3312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№1</w:t>
      </w:r>
    </w:p>
    <w:p w:rsidR="003731DC" w:rsidRPr="00B02436" w:rsidRDefault="003731DC" w:rsidP="00094848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Жирков Е.П. Как возродить национальную школу. Шаги Республики Саха (Якутия):</w:t>
      </w:r>
      <w:r w:rsidR="00F369F0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Статьи и материалы</w:t>
      </w:r>
      <w:r w:rsidR="001E3312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. - 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М:</w:t>
      </w:r>
      <w:r w:rsidR="00F369F0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Просвещение, 19</w:t>
      </w:r>
      <w:r w:rsidR="001E3312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92</w:t>
      </w:r>
    </w:p>
    <w:p w:rsidR="003731DC" w:rsidRPr="00B02436" w:rsidRDefault="003731DC" w:rsidP="00094848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Жирков Е.П. Методология и технология содержания образования в национальной школе</w:t>
      </w:r>
      <w:r w:rsidR="001E3312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>.</w:t>
      </w:r>
      <w:r w:rsidR="00F369F0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-</w:t>
      </w:r>
      <w:r w:rsidR="00F369F0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</w:t>
      </w:r>
      <w:r w:rsidR="001E3312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Якутск: Бичик, 1993</w:t>
      </w:r>
    </w:p>
    <w:p w:rsidR="003731DC" w:rsidRPr="00B02436" w:rsidRDefault="003731DC" w:rsidP="00094848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Колодезников С.К. Категории традиционной культ</w:t>
      </w:r>
      <w:r w:rsidR="001E3312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.</w:t>
      </w:r>
      <w:r w:rsidR="001E3312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уры якутов. Пространство. Время. Движен</w:t>
      </w:r>
      <w:r w:rsidR="001E3312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ие // Духовная культура в жизни</w:t>
      </w:r>
      <w:r w:rsidR="001E3312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этноса.</w:t>
      </w:r>
      <w:r w:rsidR="00F369F0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</w:t>
      </w: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-</w:t>
      </w:r>
      <w:r w:rsidR="00F369F0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 </w:t>
      </w:r>
      <w:r w:rsidR="001E3312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Якутск: Бичик, 1991</w:t>
      </w:r>
    </w:p>
    <w:p w:rsidR="003731DC" w:rsidRPr="00B02436" w:rsidRDefault="003731DC" w:rsidP="00094848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Концепция обновления и развития национальных школ в РС (Я). </w:t>
      </w:r>
      <w:r w:rsidR="001E3312" w:rsidRPr="00B02436">
        <w:rPr>
          <w:rFonts w:ascii="Times New Roman" w:eastAsia="Times New Roman" w:hAnsi="Times New Roman" w:cs="Times New Roman"/>
          <w:sz w:val="24"/>
          <w:szCs w:val="24"/>
          <w:lang w:val="ru-RU" w:eastAsia="sah-RU"/>
        </w:rPr>
        <w:t xml:space="preserve">- </w:t>
      </w:r>
      <w:r w:rsidR="001E3312" w:rsidRPr="00B02436">
        <w:rPr>
          <w:rFonts w:ascii="Times New Roman" w:eastAsia="Times New Roman" w:hAnsi="Times New Roman" w:cs="Times New Roman"/>
          <w:sz w:val="24"/>
          <w:szCs w:val="24"/>
          <w:lang w:eastAsia="sah-RU"/>
        </w:rPr>
        <w:t>Якутск, 1991</w:t>
      </w:r>
    </w:p>
    <w:p w:rsidR="008F7AF5" w:rsidRPr="00B02436" w:rsidRDefault="008F7AF5" w:rsidP="0009484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F7AF5" w:rsidRPr="00B02436" w:rsidSect="00094848">
      <w:footerReference w:type="default" r:id="rId9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5CF" w:rsidRDefault="004875CF" w:rsidP="0068422A">
      <w:pPr>
        <w:spacing w:after="0" w:line="240" w:lineRule="auto"/>
      </w:pPr>
      <w:r>
        <w:separator/>
      </w:r>
    </w:p>
  </w:endnote>
  <w:endnote w:type="continuationSeparator" w:id="0">
    <w:p w:rsidR="004875CF" w:rsidRDefault="004875CF" w:rsidP="00684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6029186"/>
      <w:docPartObj>
        <w:docPartGallery w:val="Page Numbers (Bottom of Page)"/>
        <w:docPartUnique/>
      </w:docPartObj>
    </w:sdtPr>
    <w:sdtEndPr/>
    <w:sdtContent>
      <w:p w:rsidR="008875A5" w:rsidRDefault="008875A5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5016" w:rsidRPr="00495016">
          <w:rPr>
            <w:noProof/>
            <w:lang w:val="ru-RU"/>
          </w:rPr>
          <w:t>9</w:t>
        </w:r>
        <w:r>
          <w:fldChar w:fldCharType="end"/>
        </w:r>
      </w:p>
    </w:sdtContent>
  </w:sdt>
  <w:p w:rsidR="008875A5" w:rsidRDefault="008875A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5CF" w:rsidRDefault="004875CF" w:rsidP="0068422A">
      <w:pPr>
        <w:spacing w:after="0" w:line="240" w:lineRule="auto"/>
      </w:pPr>
      <w:r>
        <w:separator/>
      </w:r>
    </w:p>
  </w:footnote>
  <w:footnote w:type="continuationSeparator" w:id="0">
    <w:p w:rsidR="004875CF" w:rsidRDefault="004875CF" w:rsidP="00684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65B48"/>
    <w:multiLevelType w:val="multilevel"/>
    <w:tmpl w:val="4C749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4B6079"/>
    <w:multiLevelType w:val="multilevel"/>
    <w:tmpl w:val="DF3E0F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lang w:val="sah-RU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08D2D82"/>
    <w:multiLevelType w:val="multilevel"/>
    <w:tmpl w:val="0AA23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AA07A1"/>
    <w:multiLevelType w:val="multilevel"/>
    <w:tmpl w:val="92380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326372"/>
    <w:multiLevelType w:val="multilevel"/>
    <w:tmpl w:val="A1BAD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9C44B2"/>
    <w:multiLevelType w:val="multilevel"/>
    <w:tmpl w:val="647AF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A5A2FE2"/>
    <w:multiLevelType w:val="multilevel"/>
    <w:tmpl w:val="6C4C1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B9E320D"/>
    <w:multiLevelType w:val="multilevel"/>
    <w:tmpl w:val="C3949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0D956D6"/>
    <w:multiLevelType w:val="multilevel"/>
    <w:tmpl w:val="2592D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A497A7A"/>
    <w:multiLevelType w:val="multilevel"/>
    <w:tmpl w:val="CBE22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10D06C2"/>
    <w:multiLevelType w:val="multilevel"/>
    <w:tmpl w:val="C08AF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1E43E2E"/>
    <w:multiLevelType w:val="multilevel"/>
    <w:tmpl w:val="4358DB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23E2A06"/>
    <w:multiLevelType w:val="multilevel"/>
    <w:tmpl w:val="E13C7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B765F55"/>
    <w:multiLevelType w:val="multilevel"/>
    <w:tmpl w:val="18B43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3781552"/>
    <w:multiLevelType w:val="multilevel"/>
    <w:tmpl w:val="42A05B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5"/>
  </w:num>
  <w:num w:numId="5">
    <w:abstractNumId w:val="9"/>
  </w:num>
  <w:num w:numId="6">
    <w:abstractNumId w:val="13"/>
  </w:num>
  <w:num w:numId="7">
    <w:abstractNumId w:val="0"/>
  </w:num>
  <w:num w:numId="8">
    <w:abstractNumId w:val="7"/>
  </w:num>
  <w:num w:numId="9">
    <w:abstractNumId w:val="3"/>
  </w:num>
  <w:num w:numId="10">
    <w:abstractNumId w:val="10"/>
  </w:num>
  <w:num w:numId="11">
    <w:abstractNumId w:val="2"/>
  </w:num>
  <w:num w:numId="12">
    <w:abstractNumId w:val="12"/>
  </w:num>
  <w:num w:numId="13">
    <w:abstractNumId w:val="1"/>
  </w:num>
  <w:num w:numId="14">
    <w:abstractNumId w:val="1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1DC"/>
    <w:rsid w:val="00004A08"/>
    <w:rsid w:val="00055FC0"/>
    <w:rsid w:val="00083A69"/>
    <w:rsid w:val="00094848"/>
    <w:rsid w:val="00096B6C"/>
    <w:rsid w:val="000B22F8"/>
    <w:rsid w:val="000B5881"/>
    <w:rsid w:val="000C158B"/>
    <w:rsid w:val="000D3B0B"/>
    <w:rsid w:val="000E31FD"/>
    <w:rsid w:val="000F5E27"/>
    <w:rsid w:val="00197914"/>
    <w:rsid w:val="001B0824"/>
    <w:rsid w:val="001C14D5"/>
    <w:rsid w:val="001C572C"/>
    <w:rsid w:val="001E3312"/>
    <w:rsid w:val="001F1A59"/>
    <w:rsid w:val="002045DD"/>
    <w:rsid w:val="0023149C"/>
    <w:rsid w:val="00276439"/>
    <w:rsid w:val="00297C05"/>
    <w:rsid w:val="002C5684"/>
    <w:rsid w:val="002E1B9D"/>
    <w:rsid w:val="002E3F5C"/>
    <w:rsid w:val="003731DC"/>
    <w:rsid w:val="00384451"/>
    <w:rsid w:val="003905F8"/>
    <w:rsid w:val="003C2945"/>
    <w:rsid w:val="003D4ED0"/>
    <w:rsid w:val="003D7D06"/>
    <w:rsid w:val="00404574"/>
    <w:rsid w:val="00423841"/>
    <w:rsid w:val="004243AC"/>
    <w:rsid w:val="00453581"/>
    <w:rsid w:val="00477B9A"/>
    <w:rsid w:val="004875CF"/>
    <w:rsid w:val="00495016"/>
    <w:rsid w:val="004975E0"/>
    <w:rsid w:val="004B0BA1"/>
    <w:rsid w:val="004D2435"/>
    <w:rsid w:val="004D2661"/>
    <w:rsid w:val="005016BE"/>
    <w:rsid w:val="0050296A"/>
    <w:rsid w:val="005205DB"/>
    <w:rsid w:val="00522529"/>
    <w:rsid w:val="005265CF"/>
    <w:rsid w:val="00551F0B"/>
    <w:rsid w:val="00572E92"/>
    <w:rsid w:val="00582788"/>
    <w:rsid w:val="005C0445"/>
    <w:rsid w:val="005C51B7"/>
    <w:rsid w:val="005E3D4D"/>
    <w:rsid w:val="00602131"/>
    <w:rsid w:val="006044C4"/>
    <w:rsid w:val="0063120B"/>
    <w:rsid w:val="00666E63"/>
    <w:rsid w:val="0068422A"/>
    <w:rsid w:val="00691811"/>
    <w:rsid w:val="006A120E"/>
    <w:rsid w:val="006B58BB"/>
    <w:rsid w:val="006F7D79"/>
    <w:rsid w:val="007427C9"/>
    <w:rsid w:val="00751D01"/>
    <w:rsid w:val="007B7FF6"/>
    <w:rsid w:val="007D67F3"/>
    <w:rsid w:val="00802C78"/>
    <w:rsid w:val="0080437B"/>
    <w:rsid w:val="00841286"/>
    <w:rsid w:val="008413CC"/>
    <w:rsid w:val="00847AA8"/>
    <w:rsid w:val="008875A5"/>
    <w:rsid w:val="008C1DFC"/>
    <w:rsid w:val="008C7D13"/>
    <w:rsid w:val="008D397D"/>
    <w:rsid w:val="008D6B71"/>
    <w:rsid w:val="008E184C"/>
    <w:rsid w:val="008F7AF5"/>
    <w:rsid w:val="00914B91"/>
    <w:rsid w:val="0096214E"/>
    <w:rsid w:val="009A0297"/>
    <w:rsid w:val="009D669C"/>
    <w:rsid w:val="00A031E3"/>
    <w:rsid w:val="00A434E1"/>
    <w:rsid w:val="00A51551"/>
    <w:rsid w:val="00A54806"/>
    <w:rsid w:val="00A7254F"/>
    <w:rsid w:val="00A80A1E"/>
    <w:rsid w:val="00AE1E20"/>
    <w:rsid w:val="00AE274C"/>
    <w:rsid w:val="00B02436"/>
    <w:rsid w:val="00B21067"/>
    <w:rsid w:val="00B6624B"/>
    <w:rsid w:val="00B80F70"/>
    <w:rsid w:val="00BA0BF4"/>
    <w:rsid w:val="00BC0DB7"/>
    <w:rsid w:val="00BC4262"/>
    <w:rsid w:val="00C036EC"/>
    <w:rsid w:val="00C04D78"/>
    <w:rsid w:val="00C25FF3"/>
    <w:rsid w:val="00C44D16"/>
    <w:rsid w:val="00C911D9"/>
    <w:rsid w:val="00C9700B"/>
    <w:rsid w:val="00CD11E4"/>
    <w:rsid w:val="00D018B7"/>
    <w:rsid w:val="00D07BCB"/>
    <w:rsid w:val="00D1461B"/>
    <w:rsid w:val="00D251EE"/>
    <w:rsid w:val="00D43B8E"/>
    <w:rsid w:val="00D46788"/>
    <w:rsid w:val="00D53DD3"/>
    <w:rsid w:val="00DB5FB7"/>
    <w:rsid w:val="00DD3A9E"/>
    <w:rsid w:val="00E3640D"/>
    <w:rsid w:val="00E55390"/>
    <w:rsid w:val="00E5577E"/>
    <w:rsid w:val="00E72E20"/>
    <w:rsid w:val="00E81440"/>
    <w:rsid w:val="00E85879"/>
    <w:rsid w:val="00EA1492"/>
    <w:rsid w:val="00EB13AC"/>
    <w:rsid w:val="00EC6A24"/>
    <w:rsid w:val="00F34ED5"/>
    <w:rsid w:val="00F369F0"/>
    <w:rsid w:val="00F660F0"/>
    <w:rsid w:val="00F766C8"/>
    <w:rsid w:val="00FC17A1"/>
    <w:rsid w:val="00FE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ah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ah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731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ah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3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ah-RU"/>
    </w:rPr>
  </w:style>
  <w:style w:type="character" w:styleId="a4">
    <w:name w:val="Strong"/>
    <w:basedOn w:val="a0"/>
    <w:uiPriority w:val="22"/>
    <w:qFormat/>
    <w:rsid w:val="003731D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731DC"/>
    <w:rPr>
      <w:rFonts w:ascii="Times New Roman" w:eastAsia="Times New Roman" w:hAnsi="Times New Roman" w:cs="Times New Roman"/>
      <w:b/>
      <w:bCs/>
      <w:kern w:val="36"/>
      <w:sz w:val="48"/>
      <w:szCs w:val="48"/>
      <w:lang w:eastAsia="sah-RU"/>
    </w:rPr>
  </w:style>
  <w:style w:type="paragraph" w:styleId="a5">
    <w:name w:val="header"/>
    <w:basedOn w:val="a"/>
    <w:link w:val="a6"/>
    <w:uiPriority w:val="99"/>
    <w:unhideWhenUsed/>
    <w:rsid w:val="00684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8422A"/>
  </w:style>
  <w:style w:type="paragraph" w:styleId="a7">
    <w:name w:val="footer"/>
    <w:basedOn w:val="a"/>
    <w:link w:val="a8"/>
    <w:uiPriority w:val="99"/>
    <w:unhideWhenUsed/>
    <w:rsid w:val="00684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8422A"/>
  </w:style>
  <w:style w:type="paragraph" w:styleId="a9">
    <w:name w:val="No Spacing"/>
    <w:uiPriority w:val="1"/>
    <w:qFormat/>
    <w:rsid w:val="007427C9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EC6A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ah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731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ah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3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ah-RU"/>
    </w:rPr>
  </w:style>
  <w:style w:type="character" w:styleId="a4">
    <w:name w:val="Strong"/>
    <w:basedOn w:val="a0"/>
    <w:uiPriority w:val="22"/>
    <w:qFormat/>
    <w:rsid w:val="003731D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731DC"/>
    <w:rPr>
      <w:rFonts w:ascii="Times New Roman" w:eastAsia="Times New Roman" w:hAnsi="Times New Roman" w:cs="Times New Roman"/>
      <w:b/>
      <w:bCs/>
      <w:kern w:val="36"/>
      <w:sz w:val="48"/>
      <w:szCs w:val="48"/>
      <w:lang w:eastAsia="sah-RU"/>
    </w:rPr>
  </w:style>
  <w:style w:type="paragraph" w:styleId="a5">
    <w:name w:val="header"/>
    <w:basedOn w:val="a"/>
    <w:link w:val="a6"/>
    <w:uiPriority w:val="99"/>
    <w:unhideWhenUsed/>
    <w:rsid w:val="00684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8422A"/>
  </w:style>
  <w:style w:type="paragraph" w:styleId="a7">
    <w:name w:val="footer"/>
    <w:basedOn w:val="a"/>
    <w:link w:val="a8"/>
    <w:uiPriority w:val="99"/>
    <w:unhideWhenUsed/>
    <w:rsid w:val="00684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8422A"/>
  </w:style>
  <w:style w:type="paragraph" w:styleId="a9">
    <w:name w:val="No Spacing"/>
    <w:uiPriority w:val="1"/>
    <w:qFormat/>
    <w:rsid w:val="007427C9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EC6A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6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4608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B368E-AE2F-4CE7-8F2F-3CE76206D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9</Pages>
  <Words>2050</Words>
  <Characters>11690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Anna Dmitrievna</cp:lastModifiedBy>
  <cp:revision>27</cp:revision>
  <cp:lastPrinted>2018-02-08T07:55:00Z</cp:lastPrinted>
  <dcterms:created xsi:type="dcterms:W3CDTF">2020-12-07T22:38:00Z</dcterms:created>
  <dcterms:modified xsi:type="dcterms:W3CDTF">2021-04-21T14:27:00Z</dcterms:modified>
</cp:coreProperties>
</file>