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78" w:rsidRPr="00973776" w:rsidRDefault="00B13078" w:rsidP="00465E3A">
      <w:pPr>
        <w:ind w:right="283" w:firstLine="851"/>
        <w:jc w:val="both"/>
        <w:rPr>
          <w:sz w:val="72"/>
          <w:szCs w:val="72"/>
        </w:rPr>
      </w:pPr>
      <w:r w:rsidRPr="00973776">
        <w:rPr>
          <w:rFonts w:ascii="Times New Roman" w:hAnsi="Times New Roman" w:cs="Times New Roman"/>
          <w:sz w:val="72"/>
          <w:szCs w:val="72"/>
        </w:rPr>
        <w:t>Проект</w:t>
      </w:r>
    </w:p>
    <w:p w:rsidR="00AA5E72" w:rsidRDefault="00B13078" w:rsidP="00465E3A">
      <w:pPr>
        <w:ind w:right="283" w:firstLine="851"/>
        <w:jc w:val="both"/>
        <w:rPr>
          <w:rFonts w:ascii="Times New Roman" w:hAnsi="Times New Roman" w:cs="Times New Roman"/>
          <w:b/>
          <w:i/>
          <w:sz w:val="48"/>
          <w:szCs w:val="48"/>
        </w:rPr>
      </w:pPr>
      <w:r w:rsidRPr="00973776">
        <w:rPr>
          <w:rFonts w:ascii="Times New Roman" w:hAnsi="Times New Roman" w:cs="Times New Roman"/>
          <w:b/>
          <w:i/>
          <w:sz w:val="48"/>
          <w:szCs w:val="48"/>
        </w:rPr>
        <w:t>«</w:t>
      </w:r>
      <w:proofErr w:type="spellStart"/>
      <w:r w:rsidRPr="00973776">
        <w:rPr>
          <w:rFonts w:ascii="Times New Roman" w:hAnsi="Times New Roman" w:cs="Times New Roman"/>
          <w:b/>
          <w:i/>
          <w:sz w:val="48"/>
          <w:szCs w:val="48"/>
        </w:rPr>
        <w:t>Здоровьесберегающие</w:t>
      </w:r>
      <w:proofErr w:type="spellEnd"/>
      <w:r w:rsidRPr="00973776">
        <w:rPr>
          <w:rFonts w:ascii="Times New Roman" w:hAnsi="Times New Roman" w:cs="Times New Roman"/>
          <w:b/>
          <w:i/>
          <w:sz w:val="48"/>
          <w:szCs w:val="48"/>
        </w:rPr>
        <w:t xml:space="preserve"> технологии, которые способствуют более успешному развитию творческих способностей, обеспечивающих активацию умственной и практической деятельности учащихся во внеурочное время»</w:t>
      </w: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i/>
          <w:sz w:val="48"/>
          <w:szCs w:val="4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i/>
          <w:sz w:val="48"/>
          <w:szCs w:val="48"/>
        </w:rPr>
      </w:pPr>
    </w:p>
    <w:p w:rsidR="00973776" w:rsidRP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i/>
          <w:sz w:val="48"/>
          <w:szCs w:val="48"/>
        </w:rPr>
      </w:pPr>
    </w:p>
    <w:p w:rsidR="00B13078" w:rsidRDefault="00B13078" w:rsidP="00465E3A">
      <w:pPr>
        <w:ind w:right="283" w:firstLine="46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учитель начальных классов</w:t>
      </w:r>
    </w:p>
    <w:p w:rsidR="00B13078" w:rsidRDefault="00B13078" w:rsidP="00465E3A">
      <w:pPr>
        <w:ind w:right="283" w:firstLine="46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«Школа №161»</w:t>
      </w:r>
    </w:p>
    <w:p w:rsidR="00B13078" w:rsidRDefault="00B13078" w:rsidP="00465E3A">
      <w:pPr>
        <w:ind w:right="283" w:firstLine="467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Г.Нижнего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Новгорода</w:t>
      </w:r>
    </w:p>
    <w:p w:rsidR="00B13078" w:rsidRDefault="00B13078" w:rsidP="00465E3A">
      <w:pPr>
        <w:ind w:right="283" w:firstLine="467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Дарья Олеговна</w:t>
      </w: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Август 2020</w:t>
      </w:r>
    </w:p>
    <w:p w:rsidR="00B13078" w:rsidRPr="00973776" w:rsidRDefault="00B13078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776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proofErr w:type="spellStart"/>
      <w:r w:rsidRPr="00973776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973776">
        <w:rPr>
          <w:rFonts w:ascii="Times New Roman" w:hAnsi="Times New Roman" w:cs="Times New Roman"/>
          <w:b/>
          <w:sz w:val="28"/>
          <w:szCs w:val="28"/>
        </w:rPr>
        <w:t xml:space="preserve"> технологии, которые способствуют более успешному развитию творческих способностей, обеспечивающих активацию умственной и практической деятельности учащихся во внеурочное время».</w:t>
      </w:r>
    </w:p>
    <w:p w:rsidR="00B13078" w:rsidRPr="00973776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776">
        <w:rPr>
          <w:rFonts w:ascii="Times New Roman" w:hAnsi="Times New Roman" w:cs="Times New Roman"/>
          <w:sz w:val="28"/>
          <w:szCs w:val="28"/>
          <w:u w:val="single"/>
        </w:rPr>
        <w:t>Оглавление:</w:t>
      </w:r>
    </w:p>
    <w:p w:rsidR="00B13078" w:rsidRDefault="00B13078" w:rsidP="00465E3A">
      <w:pPr>
        <w:pStyle w:val="a3"/>
        <w:numPr>
          <w:ilvl w:val="0"/>
          <w:numId w:val="1"/>
        </w:num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Введение.</w:t>
      </w:r>
    </w:p>
    <w:p w:rsidR="00B13078" w:rsidRDefault="00B13078" w:rsidP="00465E3A">
      <w:pPr>
        <w:pStyle w:val="a3"/>
        <w:numPr>
          <w:ilvl w:val="0"/>
          <w:numId w:val="1"/>
        </w:num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часть:</w:t>
      </w:r>
    </w:p>
    <w:p w:rsidR="00B13078" w:rsidRDefault="00B13078" w:rsidP="00465E3A">
      <w:pPr>
        <w:pStyle w:val="a3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правополушарное рисование во внеурочное время</w:t>
      </w:r>
      <w:r w:rsidR="007E77D9">
        <w:rPr>
          <w:rFonts w:ascii="Times New Roman" w:hAnsi="Times New Roman" w:cs="Times New Roman"/>
          <w:sz w:val="28"/>
          <w:szCs w:val="28"/>
        </w:rPr>
        <w:t>;</w:t>
      </w:r>
    </w:p>
    <w:p w:rsidR="00B13078" w:rsidRPr="00B13078" w:rsidRDefault="00B13078" w:rsidP="00465E3A">
      <w:pPr>
        <w:pStyle w:val="a3"/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85EA7">
        <w:rPr>
          <w:rFonts w:ascii="Times New Roman" w:hAnsi="Times New Roman" w:cs="Times New Roman"/>
          <w:sz w:val="28"/>
          <w:szCs w:val="28"/>
        </w:rPr>
        <w:t>план работы на год по правополушарному рисованию</w:t>
      </w:r>
      <w:r w:rsidR="007E77D9">
        <w:rPr>
          <w:rFonts w:ascii="Times New Roman" w:hAnsi="Times New Roman" w:cs="Times New Roman"/>
          <w:sz w:val="28"/>
          <w:szCs w:val="28"/>
        </w:rPr>
        <w:t>.</w:t>
      </w: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Заключение. </w:t>
      </w:r>
    </w:p>
    <w:p w:rsidR="00465E3A" w:rsidRDefault="00465E3A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Мастер-класс «Тюльпан».</w:t>
      </w: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65E3A" w:rsidRDefault="00465E3A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Pr="007E77D9" w:rsidRDefault="00B13078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7D9"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 xml:space="preserve">«Забота о здоровье - это важнейший труд воспитателя. От жизнедеятельности, бодрости детей зависит их духовная жизнь, мировоззрение, умственное развитие, прочность знаний, вера в свои силы…»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В.А.Сухомлинский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>.</w:t>
      </w: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свойственно заниматься творческой деятельностью. Но, как правило, с</w:t>
      </w:r>
      <w:r w:rsidRPr="00B13078">
        <w:rPr>
          <w:rFonts w:ascii="Times New Roman" w:hAnsi="Times New Roman" w:cs="Times New Roman"/>
          <w:sz w:val="28"/>
          <w:szCs w:val="28"/>
        </w:rPr>
        <w:t>истема образования построена так, что на изучение точных наук отводится гораздо больше времени, чем на творческие процессы. Все это способствует стимуляции левого полушария,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13078">
        <w:rPr>
          <w:rFonts w:ascii="Times New Roman" w:hAnsi="Times New Roman" w:cs="Times New Roman"/>
          <w:sz w:val="28"/>
          <w:szCs w:val="28"/>
        </w:rPr>
        <w:t>которое отвечает за логические процессы и  аналитическое мышление.</w:t>
      </w:r>
      <w:r>
        <w:rPr>
          <w:rFonts w:ascii="Times New Roman" w:hAnsi="Times New Roman" w:cs="Times New Roman"/>
          <w:sz w:val="28"/>
          <w:szCs w:val="28"/>
        </w:rPr>
        <w:t xml:space="preserve"> Слаженная работа обоих полушарий обеспечивает эффективную работу мозга. Применение методов по правополушарному рисованию позволяет внести гармонию в работу левого и правого полушарий, что помогает раскрытию творческого потенциала ребенка. Кроме того, это помогает уберечь его от стрессов и нагрузок, а еще оказывает помощь в усвоении материала.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>Здоровье человека – это самое ценное, что у него есть, что обеспечит ему долгую жизнь и благополучие. Поэтому очень важным является сохранение и укрепление здоровья, привитие навыков здо</w:t>
      </w:r>
      <w:r w:rsidR="007E77D9">
        <w:rPr>
          <w:rFonts w:ascii="Times New Roman" w:hAnsi="Times New Roman" w:cs="Times New Roman"/>
          <w:sz w:val="28"/>
          <w:szCs w:val="28"/>
        </w:rPr>
        <w:t xml:space="preserve">рового образа жизни с детства. 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 технологии являются частью и отличительной особенностью в</w:t>
      </w:r>
      <w:r w:rsidR="007E77D9">
        <w:rPr>
          <w:rFonts w:ascii="Times New Roman" w:hAnsi="Times New Roman" w:cs="Times New Roman"/>
          <w:sz w:val="28"/>
          <w:szCs w:val="28"/>
        </w:rPr>
        <w:t>сей образовательной системы.</w:t>
      </w:r>
    </w:p>
    <w:p w:rsidR="007E77D9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 xml:space="preserve">С внедрением ФГОС одним из приоритетных направлений деятельности педагога становятся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здоровьесберегаю</w:t>
      </w:r>
      <w:r w:rsidR="007E77D9">
        <w:rPr>
          <w:rFonts w:ascii="Times New Roman" w:hAnsi="Times New Roman" w:cs="Times New Roman"/>
          <w:sz w:val="28"/>
          <w:szCs w:val="28"/>
        </w:rPr>
        <w:t>щие</w:t>
      </w:r>
      <w:proofErr w:type="spellEnd"/>
      <w:r w:rsidR="007E77D9">
        <w:rPr>
          <w:rFonts w:ascii="Times New Roman" w:hAnsi="Times New Roman" w:cs="Times New Roman"/>
          <w:sz w:val="28"/>
          <w:szCs w:val="28"/>
        </w:rPr>
        <w:t xml:space="preserve"> образовательные технологии. 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государственным образовательным стандартом образования должно осуществляться укрепление физического и духовного здоровья учащихся. Одно из </w:t>
      </w:r>
      <w:proofErr w:type="gramStart"/>
      <w:r w:rsidRPr="00B13078">
        <w:rPr>
          <w:rFonts w:ascii="Times New Roman" w:hAnsi="Times New Roman" w:cs="Times New Roman"/>
          <w:sz w:val="28"/>
          <w:szCs w:val="28"/>
        </w:rPr>
        <w:t>требований</w:t>
      </w:r>
      <w:proofErr w:type="gramEnd"/>
      <w:r w:rsidRPr="00B13078">
        <w:rPr>
          <w:rFonts w:ascii="Times New Roman" w:hAnsi="Times New Roman" w:cs="Times New Roman"/>
          <w:sz w:val="28"/>
          <w:szCs w:val="28"/>
        </w:rPr>
        <w:t xml:space="preserve"> к результатам обучающихся является формирование установки на безопасный и здоровый образ жизни.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 xml:space="preserve">«Стандарт впервые определяет здоровье школьников в качестве одного из важнейших результатов образования, а сохранение и укрепление здоровья – в качестве приоритетного направления деятельности образовательного учреждения». </w:t>
      </w:r>
      <w:proofErr w:type="gramStart"/>
      <w:r w:rsidRPr="00B13078">
        <w:rPr>
          <w:rFonts w:ascii="Times New Roman" w:hAnsi="Times New Roman" w:cs="Times New Roman"/>
          <w:sz w:val="28"/>
          <w:szCs w:val="28"/>
        </w:rPr>
        <w:t>(Пояснительная записка к Федеральным государственным образовательным стандартам общего образования (МНО РФ.</w:t>
      </w:r>
      <w:proofErr w:type="gramEnd"/>
      <w:r w:rsidRPr="00B130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3078">
        <w:rPr>
          <w:rFonts w:ascii="Times New Roman" w:hAnsi="Times New Roman" w:cs="Times New Roman"/>
          <w:sz w:val="28"/>
          <w:szCs w:val="28"/>
        </w:rPr>
        <w:t>Москва, 2011))</w:t>
      </w:r>
      <w:proofErr w:type="gramEnd"/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lastRenderedPageBreak/>
        <w:t>Технология – это системный метод создания, применения и определения всего процесса преподавания и усвоения знаний с учетом технических и человеческих ресурсов и их взаимодействия, ставящий своей задачей оптимиз</w:t>
      </w:r>
      <w:r w:rsidR="007E77D9">
        <w:rPr>
          <w:rFonts w:ascii="Times New Roman" w:hAnsi="Times New Roman" w:cs="Times New Roman"/>
          <w:sz w:val="28"/>
          <w:szCs w:val="28"/>
        </w:rPr>
        <w:t>ацию форм образования (ЮНЕСКО).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>Понятие «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 технологии» объединяет в себе все направления деятельности учреждения образования по формированию, сохранению </w:t>
      </w:r>
      <w:r w:rsidR="007E77D9">
        <w:rPr>
          <w:rFonts w:ascii="Times New Roman" w:hAnsi="Times New Roman" w:cs="Times New Roman"/>
          <w:sz w:val="28"/>
          <w:szCs w:val="28"/>
        </w:rPr>
        <w:t>и укреплению здоровья учащихся.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 технологии – это условия обучения ребенка в школе (отсутствие стресса, адекватность требований, адекватность методик обучения и воспитания); рациональная организация учебного процесса (в соответствии с возрастными, половыми, индивидуальными особенностями и гигиеническими требованиями); соответствие учебной и физической нагрузки возрастным возможностям ребенка; необходимый, достаточный и рационально орг</w:t>
      </w:r>
      <w:r w:rsidR="007E77D9">
        <w:rPr>
          <w:rFonts w:ascii="Times New Roman" w:hAnsi="Times New Roman" w:cs="Times New Roman"/>
          <w:sz w:val="28"/>
          <w:szCs w:val="28"/>
        </w:rPr>
        <w:t>анизованный двигательный режим.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 xml:space="preserve">Идея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 учащихся в образовании - красная нить национального проекта «Образование», президентской</w:t>
      </w:r>
      <w:r w:rsidR="007E77D9">
        <w:rPr>
          <w:rFonts w:ascii="Times New Roman" w:hAnsi="Times New Roman" w:cs="Times New Roman"/>
          <w:sz w:val="28"/>
          <w:szCs w:val="28"/>
        </w:rPr>
        <w:t xml:space="preserve"> инициативы «Наша новая школа».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>Цель</w:t>
      </w:r>
      <w:r w:rsidR="007E7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 технологий – сбережение здоровья учащихся от неблагоприятных факторов образовательной среды, обеспечение школьнику возможность сохранения здоровья в период обучения в школе, способствование воспитанию у учащихся культуры здоровья, формирование у школьников необходимых УУД по здоровому образу жизни и использование полученн</w:t>
      </w:r>
      <w:r w:rsidR="007E77D9">
        <w:rPr>
          <w:rFonts w:ascii="Times New Roman" w:hAnsi="Times New Roman" w:cs="Times New Roman"/>
          <w:sz w:val="28"/>
          <w:szCs w:val="28"/>
        </w:rPr>
        <w:t>ых знаний в повседневной жизни.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>Задачи</w:t>
      </w:r>
      <w:r w:rsidR="007E7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 образовательных технологий</w:t>
      </w:r>
      <w:r w:rsidR="007E77D9">
        <w:rPr>
          <w:rFonts w:ascii="Times New Roman" w:hAnsi="Times New Roman" w:cs="Times New Roman"/>
          <w:sz w:val="28"/>
          <w:szCs w:val="28"/>
        </w:rPr>
        <w:t xml:space="preserve"> </w:t>
      </w:r>
      <w:r w:rsidRPr="00B13078">
        <w:rPr>
          <w:rFonts w:ascii="Times New Roman" w:hAnsi="Times New Roman" w:cs="Times New Roman"/>
          <w:sz w:val="28"/>
          <w:szCs w:val="28"/>
        </w:rPr>
        <w:t>в свете внедрения ФГОС - сбережение и укрепление здоровья учащихся, формирование у них ценности и культуры здоровья, выбор образовательных технологий, устраняющих перегрузки и с</w:t>
      </w:r>
      <w:r w:rsidR="007E77D9">
        <w:rPr>
          <w:rFonts w:ascii="Times New Roman" w:hAnsi="Times New Roman" w:cs="Times New Roman"/>
          <w:sz w:val="28"/>
          <w:szCs w:val="28"/>
        </w:rPr>
        <w:t>охраняющих здоровье школьников.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>Эти технологии используют принципы, методы и приёмы обучения и воспитания как с</w:t>
      </w:r>
      <w:r w:rsidR="007E77D9">
        <w:rPr>
          <w:rFonts w:ascii="Times New Roman" w:hAnsi="Times New Roman" w:cs="Times New Roman"/>
          <w:sz w:val="28"/>
          <w:szCs w:val="28"/>
        </w:rPr>
        <w:t>овременные, так и традиционные.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 xml:space="preserve">Отличительные особенности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 образовательных технологий:</w:t>
      </w:r>
    </w:p>
    <w:p w:rsidR="00B13078" w:rsidRPr="00B13078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3078" w:rsidRPr="00B13078">
        <w:rPr>
          <w:rFonts w:ascii="Times New Roman" w:hAnsi="Times New Roman" w:cs="Times New Roman"/>
          <w:sz w:val="28"/>
          <w:szCs w:val="28"/>
        </w:rPr>
        <w:t>отсутствие на</w:t>
      </w:r>
      <w:r>
        <w:rPr>
          <w:rFonts w:ascii="Times New Roman" w:hAnsi="Times New Roman" w:cs="Times New Roman"/>
          <w:sz w:val="28"/>
          <w:szCs w:val="28"/>
        </w:rPr>
        <w:t>зидательности и авторитарности,</w:t>
      </w:r>
    </w:p>
    <w:p w:rsidR="00B13078" w:rsidRPr="00B13078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3078" w:rsidRPr="00B13078">
        <w:rPr>
          <w:rFonts w:ascii="Times New Roman" w:hAnsi="Times New Roman" w:cs="Times New Roman"/>
          <w:sz w:val="28"/>
          <w:szCs w:val="28"/>
        </w:rPr>
        <w:t>элем</w:t>
      </w:r>
      <w:r>
        <w:rPr>
          <w:rFonts w:ascii="Times New Roman" w:hAnsi="Times New Roman" w:cs="Times New Roman"/>
          <w:sz w:val="28"/>
          <w:szCs w:val="28"/>
        </w:rPr>
        <w:t>енты индивидуализации обучения,</w:t>
      </w:r>
    </w:p>
    <w:p w:rsidR="00B13078" w:rsidRPr="00B13078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3078" w:rsidRPr="00B13078">
        <w:rPr>
          <w:rFonts w:ascii="Times New Roman" w:hAnsi="Times New Roman" w:cs="Times New Roman"/>
          <w:sz w:val="28"/>
          <w:szCs w:val="28"/>
        </w:rPr>
        <w:t xml:space="preserve">наличие мотивации на здоровый </w:t>
      </w:r>
      <w:r>
        <w:rPr>
          <w:rFonts w:ascii="Times New Roman" w:hAnsi="Times New Roman" w:cs="Times New Roman"/>
          <w:sz w:val="28"/>
          <w:szCs w:val="28"/>
        </w:rPr>
        <w:t>образ жизни учителя и учеников,</w:t>
      </w:r>
    </w:p>
    <w:p w:rsidR="00B13078" w:rsidRPr="00B13078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13078" w:rsidRPr="00B13078">
        <w:rPr>
          <w:rFonts w:ascii="Times New Roman" w:hAnsi="Times New Roman" w:cs="Times New Roman"/>
          <w:sz w:val="28"/>
          <w:szCs w:val="28"/>
        </w:rPr>
        <w:t>интерес к уч</w:t>
      </w:r>
      <w:r>
        <w:rPr>
          <w:rFonts w:ascii="Times New Roman" w:hAnsi="Times New Roman" w:cs="Times New Roman"/>
          <w:sz w:val="28"/>
          <w:szCs w:val="28"/>
        </w:rPr>
        <w:t>ебе, желание идти на занятия.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>Здоровье ребенка, его социально-психологическая адаптация, нормальный рост и развитие во многом определяются средой, в которой он живет. Для ребенка от 6 до 17 лет этой средой является система образования, т.к. с пребыванием в учреждениях образования связаны более 70% времени его бодрствования. По данным Минздрава РФ на сегодня каждый пятый школьник имеет хроническую патологию, у половины школьников отмечаются функциональные отклонения</w:t>
      </w:r>
    </w:p>
    <w:p w:rsidR="00B13078" w:rsidRP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 xml:space="preserve">Задача каждого учителя - изучить основы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 технологий и оценивать свою деятельность с точки зрения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здоровье</w:t>
      </w:r>
      <w:r>
        <w:rPr>
          <w:rFonts w:ascii="Times New Roman" w:hAnsi="Times New Roman" w:cs="Times New Roman"/>
          <w:sz w:val="28"/>
          <w:szCs w:val="28"/>
        </w:rPr>
        <w:t>сбережения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своих воспитанников.</w:t>
      </w: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3078">
        <w:rPr>
          <w:rFonts w:ascii="Times New Roman" w:hAnsi="Times New Roman" w:cs="Times New Roman"/>
          <w:sz w:val="28"/>
          <w:szCs w:val="28"/>
        </w:rPr>
        <w:t>За последние годы накоплен достаточно обширный теоретический и практический материал по обеспечению здоровья школьников в образовательном процессе на уроке</w:t>
      </w:r>
      <w:r w:rsidR="007E77D9">
        <w:rPr>
          <w:rFonts w:ascii="Times New Roman" w:hAnsi="Times New Roman" w:cs="Times New Roman"/>
          <w:sz w:val="28"/>
          <w:szCs w:val="28"/>
        </w:rPr>
        <w:t xml:space="preserve"> и во внеурочное время</w:t>
      </w:r>
      <w:r w:rsidRPr="00B13078">
        <w:rPr>
          <w:rFonts w:ascii="Times New Roman" w:hAnsi="Times New Roman" w:cs="Times New Roman"/>
          <w:sz w:val="28"/>
          <w:szCs w:val="28"/>
        </w:rPr>
        <w:t xml:space="preserve">. В данном направлении работают многие ученые: Г.К. Зайцев, Л.Г. Татарникова, Ю.Л.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Варшамов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, В.Ф. Базарный, Л.П. Уфимцева, В.А. Гуров, Э.Я.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Оладо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 xml:space="preserve">, Н.К. Смирнов, И.Ю. </w:t>
      </w:r>
      <w:proofErr w:type="spellStart"/>
      <w:r w:rsidRPr="00B13078">
        <w:rPr>
          <w:rFonts w:ascii="Times New Roman" w:hAnsi="Times New Roman" w:cs="Times New Roman"/>
          <w:sz w:val="28"/>
          <w:szCs w:val="28"/>
        </w:rPr>
        <w:t>Глинянова</w:t>
      </w:r>
      <w:proofErr w:type="spellEnd"/>
      <w:r w:rsidRPr="00B13078">
        <w:rPr>
          <w:rFonts w:ascii="Times New Roman" w:hAnsi="Times New Roman" w:cs="Times New Roman"/>
          <w:sz w:val="28"/>
          <w:szCs w:val="28"/>
        </w:rPr>
        <w:t>, Е.А. Шульгин, Т.А. Солдатова и др.</w:t>
      </w: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7D9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часть.</w:t>
      </w:r>
    </w:p>
    <w:p w:rsidR="00B13078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77D9">
        <w:rPr>
          <w:rFonts w:ascii="Times New Roman" w:hAnsi="Times New Roman" w:cs="Times New Roman"/>
          <w:b/>
          <w:i/>
          <w:sz w:val="28"/>
          <w:szCs w:val="28"/>
        </w:rPr>
        <w:t>Правополушарное рисование во внеурочное время.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>Методика правополушарного рисования (рисование в П-режиме) основана на физиологических особенностях головного мозга. Известно, что люди условно делятся на «</w:t>
      </w:r>
      <w:proofErr w:type="spellStart"/>
      <w:r w:rsidRPr="007E77D9">
        <w:rPr>
          <w:rFonts w:ascii="Times New Roman" w:hAnsi="Times New Roman" w:cs="Times New Roman"/>
          <w:sz w:val="28"/>
          <w:szCs w:val="28"/>
        </w:rPr>
        <w:t>правополушарников</w:t>
      </w:r>
      <w:proofErr w:type="spellEnd"/>
      <w:r w:rsidRPr="007E77D9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7E77D9">
        <w:rPr>
          <w:rFonts w:ascii="Times New Roman" w:hAnsi="Times New Roman" w:cs="Times New Roman"/>
          <w:sz w:val="28"/>
          <w:szCs w:val="28"/>
        </w:rPr>
        <w:t>левополушарников</w:t>
      </w:r>
      <w:proofErr w:type="spellEnd"/>
      <w:r w:rsidRPr="007E77D9">
        <w:rPr>
          <w:rFonts w:ascii="Times New Roman" w:hAnsi="Times New Roman" w:cs="Times New Roman"/>
          <w:sz w:val="28"/>
          <w:szCs w:val="28"/>
        </w:rPr>
        <w:t>». Левое полушарие отвечает за логику и математические способности. Правое полушарие — образное, творческое, отвечает за восприятие цвета, сопоставление ра</w:t>
      </w:r>
      <w:r>
        <w:rPr>
          <w:rFonts w:ascii="Times New Roman" w:hAnsi="Times New Roman" w:cs="Times New Roman"/>
          <w:sz w:val="28"/>
          <w:szCs w:val="28"/>
        </w:rPr>
        <w:t>змеров и перспективы предметов.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>Традиционная методика, по моему мнению, направлена на «</w:t>
      </w:r>
      <w:proofErr w:type="spellStart"/>
      <w:r w:rsidRPr="007E77D9">
        <w:rPr>
          <w:rFonts w:ascii="Times New Roman" w:hAnsi="Times New Roman" w:cs="Times New Roman"/>
          <w:sz w:val="28"/>
          <w:szCs w:val="28"/>
        </w:rPr>
        <w:t>левополущарников</w:t>
      </w:r>
      <w:proofErr w:type="spellEnd"/>
      <w:r w:rsidRPr="007E77D9">
        <w:rPr>
          <w:rFonts w:ascii="Times New Roman" w:hAnsi="Times New Roman" w:cs="Times New Roman"/>
          <w:sz w:val="28"/>
          <w:szCs w:val="28"/>
        </w:rPr>
        <w:t>», то есть использует возможности логического мышления и не</w:t>
      </w:r>
      <w:r>
        <w:rPr>
          <w:rFonts w:ascii="Times New Roman" w:hAnsi="Times New Roman" w:cs="Times New Roman"/>
          <w:sz w:val="28"/>
          <w:szCs w:val="28"/>
        </w:rPr>
        <w:t xml:space="preserve"> развивает творческое.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>Даю задание учащимся нарисовать домик и солнышко. Ребенок к моменту обучения в школе уже прошел ломку творческого начала. Его левое полушарие тут же превращает дом в квадрат, крышу – в треугольник, а трубу - в прямоугольник. Солнце для маленького художника - это круг с лучами-палочками. Печально</w:t>
      </w:r>
      <w:proofErr w:type="gramStart"/>
      <w:r w:rsidRPr="007E77D9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Pr="007E77D9">
        <w:rPr>
          <w:rFonts w:ascii="Times New Roman" w:hAnsi="Times New Roman" w:cs="Times New Roman"/>
          <w:sz w:val="28"/>
          <w:szCs w:val="28"/>
        </w:rPr>
        <w:t>место цельного образа, на лис</w:t>
      </w:r>
      <w:r>
        <w:rPr>
          <w:rFonts w:ascii="Times New Roman" w:hAnsi="Times New Roman" w:cs="Times New Roman"/>
          <w:sz w:val="28"/>
          <w:szCs w:val="28"/>
        </w:rPr>
        <w:t>тке набор геометрических фигур…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 xml:space="preserve">А теперь включаем «П-режим», и рисунок на глазах оживает! Во время рисования мы временно отключаем логику и рисуем чувствами. А чуть позже подключаем логику, </w:t>
      </w:r>
      <w:r>
        <w:rPr>
          <w:rFonts w:ascii="Times New Roman" w:hAnsi="Times New Roman" w:cs="Times New Roman"/>
          <w:sz w:val="28"/>
          <w:szCs w:val="28"/>
        </w:rPr>
        <w:t>когда нужно прорисовать детали.</w:t>
      </w: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>На первом занятии используем плотные листы бумаги</w:t>
      </w:r>
      <w:r>
        <w:rPr>
          <w:rFonts w:ascii="Times New Roman" w:hAnsi="Times New Roman" w:cs="Times New Roman"/>
          <w:sz w:val="28"/>
          <w:szCs w:val="28"/>
        </w:rPr>
        <w:t xml:space="preserve"> небольшого формата А5 и А</w:t>
      </w: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sz w:val="28"/>
          <w:szCs w:val="28"/>
        </w:rPr>
        <w:t>. Учим</w:t>
      </w:r>
      <w:r w:rsidRPr="007E77D9">
        <w:rPr>
          <w:rFonts w:ascii="Times New Roman" w:hAnsi="Times New Roman" w:cs="Times New Roman"/>
          <w:sz w:val="28"/>
          <w:szCs w:val="28"/>
        </w:rPr>
        <w:t xml:space="preserve"> детей «размазываться». Вместе грунтуем лист белой гуашью. Затем, точечно наносим гуашь любых трех цветов в хаотичном порядке. После этого, с огромным удовольствием, начинаем широкой кистью размазывать точки горизонтально, вертикально или по диагонали, в зависимости от поставленной задачи. И создавая таким простым способом фон, включаем воображение для прорисовки с</w:t>
      </w:r>
      <w:r>
        <w:rPr>
          <w:rFonts w:ascii="Times New Roman" w:hAnsi="Times New Roman" w:cs="Times New Roman"/>
          <w:sz w:val="28"/>
          <w:szCs w:val="28"/>
        </w:rPr>
        <w:t>южета.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>После занятия родители часто не верят, что работа от начала до конца создана их ребенком! А потом и сами тянутся к кисти - попробо</w:t>
      </w:r>
      <w:r>
        <w:rPr>
          <w:rFonts w:ascii="Times New Roman" w:hAnsi="Times New Roman" w:cs="Times New Roman"/>
          <w:sz w:val="28"/>
          <w:szCs w:val="28"/>
        </w:rPr>
        <w:t>вать, прикоснуться к искусству.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>Вижу пользу правополушарного рисования, во-первых, в повышении самооценки. Рисуя, человек демонстрирует свой внутренний мир, а получая положительные отклики на произведени</w:t>
      </w:r>
      <w:r>
        <w:rPr>
          <w:rFonts w:ascii="Times New Roman" w:hAnsi="Times New Roman" w:cs="Times New Roman"/>
          <w:sz w:val="28"/>
          <w:szCs w:val="28"/>
        </w:rPr>
        <w:t>я, обретает уверенность в себе.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lastRenderedPageBreak/>
        <w:t>Во-вторых, развивается воображение. «П-режим» снимает барьеры, отпускает фантазию в полёт, отвлекает от рутины и помогает взглянуть на ве</w:t>
      </w:r>
      <w:r>
        <w:rPr>
          <w:rFonts w:ascii="Times New Roman" w:hAnsi="Times New Roman" w:cs="Times New Roman"/>
          <w:sz w:val="28"/>
          <w:szCs w:val="28"/>
        </w:rPr>
        <w:t>щи с другого ракурса.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 xml:space="preserve">Третье - расслабление. Рисование — прекрасное </w:t>
      </w:r>
      <w:proofErr w:type="gramStart"/>
      <w:r w:rsidRPr="007E77D9">
        <w:rPr>
          <w:rFonts w:ascii="Times New Roman" w:hAnsi="Times New Roman" w:cs="Times New Roman"/>
          <w:sz w:val="28"/>
          <w:szCs w:val="28"/>
        </w:rPr>
        <w:t>хобби</w:t>
      </w:r>
      <w:proofErr w:type="gramEnd"/>
      <w:r w:rsidRPr="007E77D9">
        <w:rPr>
          <w:rFonts w:ascii="Times New Roman" w:hAnsi="Times New Roman" w:cs="Times New Roman"/>
          <w:sz w:val="28"/>
          <w:szCs w:val="28"/>
        </w:rPr>
        <w:t xml:space="preserve"> как для взрослых, так и для детей. Когда на белом листе «оживает» созданный тобой мир, тр</w:t>
      </w:r>
      <w:r>
        <w:rPr>
          <w:rFonts w:ascii="Times New Roman" w:hAnsi="Times New Roman" w:cs="Times New Roman"/>
          <w:sz w:val="28"/>
          <w:szCs w:val="28"/>
        </w:rPr>
        <w:t>евоги и проблемы улетучиваются.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>Ну и конечно развитие когнитивных функций. Любое рисование, в том числе правополушарное, улучшает восприятие, зрите</w:t>
      </w:r>
      <w:r>
        <w:rPr>
          <w:rFonts w:ascii="Times New Roman" w:hAnsi="Times New Roman" w:cs="Times New Roman"/>
          <w:sz w:val="28"/>
          <w:szCs w:val="28"/>
        </w:rPr>
        <w:t>льную память и мелкую моторику.</w:t>
      </w: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77D9">
        <w:rPr>
          <w:rFonts w:ascii="Times New Roman" w:hAnsi="Times New Roman" w:cs="Times New Roman"/>
          <w:sz w:val="28"/>
          <w:szCs w:val="28"/>
        </w:rPr>
        <w:t xml:space="preserve">Хочется добавить, что специалисты считают правополушарное рисование новым методом лечения депрессии, </w:t>
      </w:r>
      <w:proofErr w:type="spellStart"/>
      <w:r w:rsidRPr="007E77D9">
        <w:rPr>
          <w:rFonts w:ascii="Times New Roman" w:hAnsi="Times New Roman" w:cs="Times New Roman"/>
          <w:sz w:val="28"/>
          <w:szCs w:val="28"/>
        </w:rPr>
        <w:t>гиперактивности</w:t>
      </w:r>
      <w:proofErr w:type="spellEnd"/>
      <w:r w:rsidRPr="007E77D9">
        <w:rPr>
          <w:rFonts w:ascii="Times New Roman" w:hAnsi="Times New Roman" w:cs="Times New Roman"/>
          <w:sz w:val="28"/>
          <w:szCs w:val="28"/>
        </w:rPr>
        <w:t xml:space="preserve">, повышенной тревожности без лекарственных препаратов. </w:t>
      </w:r>
    </w:p>
    <w:p w:rsid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3 месяца занятий по правополушарному рисованию общая успеваемость учеников улучшается.</w:t>
      </w:r>
    </w:p>
    <w:p w:rsidR="007E77D9" w:rsidRPr="007E77D9" w:rsidRDefault="007E77D9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3078" w:rsidRDefault="00B13078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Default="00E85EA7" w:rsidP="00465E3A">
      <w:pPr>
        <w:ind w:right="283" w:firstLine="851"/>
        <w:jc w:val="both"/>
      </w:pPr>
    </w:p>
    <w:p w:rsidR="00E85EA7" w:rsidRPr="00973776" w:rsidRDefault="00E85EA7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776">
        <w:rPr>
          <w:rFonts w:ascii="Times New Roman" w:hAnsi="Times New Roman" w:cs="Times New Roman"/>
          <w:b/>
          <w:sz w:val="28"/>
          <w:szCs w:val="28"/>
        </w:rPr>
        <w:lastRenderedPageBreak/>
        <w:t>План работы на год по правополушарному рисованию: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6237"/>
      </w:tblGrid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Дата занятия</w:t>
            </w: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Секреты правополушарного рисования</w:t>
            </w:r>
            <w:r w:rsidR="0038167E">
              <w:rPr>
                <w:rFonts w:ascii="Times New Roman" w:hAnsi="Times New Roman" w:cs="Times New Roman"/>
                <w:sz w:val="28"/>
                <w:szCs w:val="28"/>
              </w:rPr>
              <w:t>. Рисуем тюльпаны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Рисуем одуванчики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Как нарисовать закат? Рисуем закат и травку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Как нарисовать дерево?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Осенний пейзаж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 xml:space="preserve">Рисуем пионы. Подарок </w:t>
            </w:r>
            <w:proofErr w:type="gramStart"/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973776">
              <w:rPr>
                <w:rFonts w:ascii="Times New Roman" w:hAnsi="Times New Roman" w:cs="Times New Roman"/>
                <w:sz w:val="28"/>
                <w:szCs w:val="28"/>
              </w:rPr>
              <w:t xml:space="preserve"> Дню матери.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Как нарисовать елочку? Зимний пейзаж с елочками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Мороз и солнце.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Как нарисовать лебедя?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Зимушка-зима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Рисуем подарок папе к 23 февраля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Рисуем розочки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Как нарисовать сову?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 xml:space="preserve">Как нарисовать космос? 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Звездная ночь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Рисуем бабочку</w:t>
            </w:r>
          </w:p>
        </w:tc>
      </w:tr>
      <w:tr w:rsidR="00973776" w:rsidRPr="00973776" w:rsidTr="00465E3A">
        <w:tc>
          <w:tcPr>
            <w:tcW w:w="2518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973776" w:rsidRPr="00973776" w:rsidRDefault="00973776" w:rsidP="00465E3A">
            <w:pPr>
              <w:ind w:right="283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3776">
              <w:rPr>
                <w:rFonts w:ascii="Times New Roman" w:hAnsi="Times New Roman" w:cs="Times New Roman"/>
                <w:sz w:val="28"/>
                <w:szCs w:val="28"/>
              </w:rPr>
              <w:t>Поле с ромашками</w:t>
            </w:r>
          </w:p>
        </w:tc>
      </w:tr>
    </w:tbl>
    <w:p w:rsidR="00E85EA7" w:rsidRDefault="00E85EA7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5E3A" w:rsidRDefault="00465E3A" w:rsidP="00465E3A">
      <w:pPr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76" w:rsidRDefault="00973776" w:rsidP="00465E3A">
      <w:pPr>
        <w:ind w:right="283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</w:p>
    <w:p w:rsidR="00973776" w:rsidRDefault="00973776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 w:rsidRPr="00465E3A">
        <w:rPr>
          <w:b/>
          <w:bCs/>
          <w:i/>
          <w:color w:val="000000"/>
          <w:sz w:val="27"/>
          <w:szCs w:val="27"/>
        </w:rPr>
        <w:t>Методика и техника правополушарного рисования для детей</w:t>
      </w:r>
      <w:r w:rsidR="00465E3A">
        <w:rPr>
          <w:b/>
          <w:bCs/>
          <w:i/>
          <w:color w:val="000000"/>
          <w:sz w:val="27"/>
          <w:szCs w:val="27"/>
        </w:rPr>
        <w:t>.</w:t>
      </w:r>
      <w:r>
        <w:rPr>
          <w:b/>
          <w:bCs/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Во время выполнения упражнений по правополушарному рисованию происходит изменение восприятия мира, развиваются способности к визуализации, ломаются стереотипы.  Формируется отношение к жизни как к творчеству и развивается интуитивное мышление. Все эти процессы происходят за счет временного подавления левого полушария и ребенок, не обращая внимания на логику, переносит на бумагу свое видение предмета.   Дети просто рисуют то, что видят, не задумываясь о том, как нужно рисовать правильно.  Отключение логики и рациональной оценки является результатом такого интуитивного метода творчества.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Целью упражнений правополушарного рисования является не просто обучение навыкам рисования. Это возможность открыть источник творческих способностей и приобрести чувство вдохновения. Режим творческого полета открывается у детей с хорошо развитым правым полушарием и этому способствует методика и техника правополушарного рисования. Срисовывание контурных картинок является самой первой техникой правополушарного рисования. Необычность метода заключается в том, что картинку необходимо срисовать, держа вверх ногами. Причем, часть картинки должна быть закрыта. Результатом таких манипуляций будет изображения черточек, линий и цветовых пятен. Эти изображения необходимо нарисовать. Непонимание происходящего заставит отключиться левое полушарие и вот тут активно включится правое. Причем оно даже не будет проявлять логику пытаясь разобраться в нарисованных символах. И полной неожиданностью окажется рисунок, который будет точной копией, того что ребенок срисовывал.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Огромным плюсом от занятий правополушарным рисованием является возможность отвлечь детей от компьютера и телевизора. Современные дети настолько приобрели зависимость от этих технических средств, что это вызывает беспокойство родителей. Занятия творчество</w:t>
      </w:r>
      <w:proofErr w:type="gramStart"/>
      <w:r>
        <w:rPr>
          <w:color w:val="000000"/>
          <w:sz w:val="27"/>
          <w:szCs w:val="27"/>
        </w:rPr>
        <w:t>м-</w:t>
      </w:r>
      <w:proofErr w:type="gramEnd"/>
      <w:r>
        <w:rPr>
          <w:color w:val="000000"/>
          <w:sz w:val="27"/>
          <w:szCs w:val="27"/>
        </w:rPr>
        <w:t xml:space="preserve"> процесс очень увлекательный и может вызывать мотивацию в любом возрасте.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 xml:space="preserve">Техника правополушарного рисования включает в себя набор различных упражнений, которые на первый взгляд кажутся очень необычными. Именно оригинальность и непонятность этих упражнений помогает отключать логику. Рисование используя то правую, то левую руку, прописывание букв в зеркальном отображении и много чего, что </w:t>
      </w:r>
      <w:proofErr w:type="gramStart"/>
      <w:r>
        <w:rPr>
          <w:color w:val="000000"/>
          <w:sz w:val="27"/>
          <w:szCs w:val="27"/>
        </w:rPr>
        <w:t>кажется</w:t>
      </w:r>
      <w:proofErr w:type="gramEnd"/>
      <w:r>
        <w:rPr>
          <w:color w:val="000000"/>
          <w:sz w:val="27"/>
          <w:szCs w:val="27"/>
        </w:rPr>
        <w:t xml:space="preserve"> на первый взгляд полной ерундой позволяет раскрыть детям мир волшебного полета фантазии.</w:t>
      </w:r>
      <w:r>
        <w:rPr>
          <w:color w:val="000000"/>
          <w:sz w:val="27"/>
          <w:szCs w:val="27"/>
        </w:rPr>
        <w:br/>
      </w:r>
    </w:p>
    <w:p w:rsidR="00973776" w:rsidRPr="00465E3A" w:rsidRDefault="00973776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i/>
          <w:color w:val="000000"/>
          <w:sz w:val="21"/>
          <w:szCs w:val="21"/>
        </w:rPr>
      </w:pPr>
      <w:r w:rsidRPr="00465E3A">
        <w:rPr>
          <w:b/>
          <w:bCs/>
          <w:i/>
          <w:color w:val="000000"/>
          <w:sz w:val="27"/>
          <w:szCs w:val="27"/>
        </w:rPr>
        <w:t>Метод правополушарного рисования позволяет:</w:t>
      </w:r>
    </w:p>
    <w:p w:rsidR="00973776" w:rsidRDefault="00973776" w:rsidP="00465E3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Проявить индивидуальность,</w:t>
      </w:r>
    </w:p>
    <w:p w:rsidR="00973776" w:rsidRDefault="00973776" w:rsidP="00465E3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Упрощает творческий процесс,</w:t>
      </w:r>
    </w:p>
    <w:p w:rsidR="00973776" w:rsidRDefault="00973776" w:rsidP="00465E3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Отключает анализ деятельности,</w:t>
      </w:r>
    </w:p>
    <w:p w:rsidR="00973776" w:rsidRDefault="00973776" w:rsidP="00465E3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Избавляет от внутренних преград,</w:t>
      </w:r>
    </w:p>
    <w:p w:rsidR="00973776" w:rsidRDefault="0038167E" w:rsidP="00465E3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Помогает о</w:t>
      </w:r>
      <w:r w:rsidR="00973776">
        <w:rPr>
          <w:color w:val="000000"/>
          <w:sz w:val="27"/>
          <w:szCs w:val="27"/>
        </w:rPr>
        <w:t>брести внутреннюю гармонию,</w:t>
      </w:r>
    </w:p>
    <w:p w:rsidR="00973776" w:rsidRDefault="00973776" w:rsidP="00465E3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Раскрывает ваши творческие способности,</w:t>
      </w:r>
    </w:p>
    <w:p w:rsidR="00973776" w:rsidRPr="0038167E" w:rsidRDefault="00973776" w:rsidP="00465E3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Делает человека более внимательным к людям и окружающему миру.</w:t>
      </w: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</w:p>
    <w:p w:rsidR="0038167E" w:rsidRPr="00465E3A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i/>
          <w:color w:val="000000"/>
          <w:sz w:val="21"/>
          <w:szCs w:val="21"/>
        </w:rPr>
      </w:pPr>
      <w:r w:rsidRPr="00465E3A">
        <w:rPr>
          <w:b/>
          <w:bCs/>
          <w:i/>
          <w:color w:val="000000"/>
          <w:sz w:val="27"/>
          <w:szCs w:val="27"/>
        </w:rPr>
        <w:t xml:space="preserve">Правое </w:t>
      </w:r>
      <w:proofErr w:type="spellStart"/>
      <w:r w:rsidRPr="00465E3A">
        <w:rPr>
          <w:b/>
          <w:bCs/>
          <w:i/>
          <w:color w:val="000000"/>
          <w:sz w:val="27"/>
          <w:szCs w:val="27"/>
        </w:rPr>
        <w:t>полушари</w:t>
      </w:r>
      <w:proofErr w:type="gramStart"/>
      <w:r w:rsidRPr="00465E3A">
        <w:rPr>
          <w:b/>
          <w:bCs/>
          <w:i/>
          <w:color w:val="000000"/>
          <w:sz w:val="27"/>
          <w:szCs w:val="27"/>
        </w:rPr>
        <w:t>e</w:t>
      </w:r>
      <w:proofErr w:type="spellEnd"/>
      <w:proofErr w:type="gramEnd"/>
      <w:r w:rsidRPr="00465E3A">
        <w:rPr>
          <w:b/>
          <w:bCs/>
          <w:i/>
          <w:color w:val="000000"/>
          <w:sz w:val="27"/>
          <w:szCs w:val="27"/>
        </w:rPr>
        <w:t xml:space="preserve"> отвечает за:</w:t>
      </w:r>
    </w:p>
    <w:p w:rsidR="0038167E" w:rsidRDefault="0038167E" w:rsidP="00465E3A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интуицию</w:t>
      </w:r>
    </w:p>
    <w:p w:rsidR="0038167E" w:rsidRDefault="0038167E" w:rsidP="00465E3A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спонтанность</w:t>
      </w:r>
    </w:p>
    <w:p w:rsidR="0038167E" w:rsidRDefault="0038167E" w:rsidP="00465E3A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эмоциональность</w:t>
      </w:r>
    </w:p>
    <w:p w:rsidR="0038167E" w:rsidRDefault="0038167E" w:rsidP="00465E3A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цельность</w:t>
      </w:r>
    </w:p>
    <w:p w:rsidR="0038167E" w:rsidRDefault="0038167E" w:rsidP="00465E3A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повторение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Мастер класс «Тюльпаны»</w:t>
      </w: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Цель: нарисовать картину, используя методику правополушарного рисования.</w:t>
      </w:r>
      <w:r>
        <w:rPr>
          <w:noProof/>
          <w:color w:val="000000"/>
        </w:rPr>
        <w:drawing>
          <wp:inline distT="0" distB="0" distL="0" distR="0" wp14:anchorId="7F766D14" wp14:editId="7D439B29">
            <wp:extent cx="3552825" cy="2733675"/>
            <wp:effectExtent l="0" t="0" r="9525" b="9525"/>
            <wp:docPr id="1" name="Рисунок 7" descr="hello_html_m3dd97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3dd977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Материалы: бумага для акварели, гуашь, кисти синтетические № 3,5,12.</w:t>
      </w: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Ход работы.</w:t>
      </w: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Открываем краски. В этом мастер классе — правополушарное рисование гуашью, но вы можете использовать акрил или масло. Сейчас нам понадобится толстая плоская щетинистая кисточка (</w:t>
      </w:r>
      <w:proofErr w:type="gramStart"/>
      <w:r>
        <w:rPr>
          <w:color w:val="000000"/>
          <w:sz w:val="27"/>
          <w:szCs w:val="27"/>
        </w:rPr>
        <w:t>например</w:t>
      </w:r>
      <w:proofErr w:type="gramEnd"/>
      <w:r>
        <w:rPr>
          <w:color w:val="000000"/>
          <w:sz w:val="27"/>
          <w:szCs w:val="27"/>
        </w:rPr>
        <w:t xml:space="preserve"> №12). Берем холст, акварельную бумагу или фактурную бумагу и подкладываем основу из листа бумаги, а лучше клеенки. Акриловые краски и масло лучше ложатся на загрунтованный картонный холст. На нашем примере — плотная акварельная бумага, так как она идеально подходит для гуаши. Для начинающих рекомендуем взять половинку листа, т.е. формат А</w:t>
      </w:r>
      <w:proofErr w:type="gramStart"/>
      <w:r>
        <w:rPr>
          <w:color w:val="000000"/>
          <w:sz w:val="27"/>
          <w:szCs w:val="27"/>
        </w:rPr>
        <w:t>4</w:t>
      </w:r>
      <w:proofErr w:type="gramEnd"/>
      <w:r>
        <w:rPr>
          <w:color w:val="000000"/>
          <w:sz w:val="27"/>
          <w:szCs w:val="27"/>
        </w:rPr>
        <w:t>.</w:t>
      </w: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Ставим пятна краски. Пусть ваша рука не замирает над баночками с краской. Три цвета </w:t>
      </w:r>
      <w:proofErr w:type="gramStart"/>
      <w:r>
        <w:rPr>
          <w:color w:val="000000"/>
          <w:sz w:val="27"/>
          <w:szCs w:val="27"/>
        </w:rPr>
        <w:t>выбирайте не задумываясь</w:t>
      </w:r>
      <w:proofErr w:type="gramEnd"/>
      <w:r>
        <w:rPr>
          <w:color w:val="000000"/>
          <w:sz w:val="27"/>
          <w:szCs w:val="27"/>
        </w:rPr>
        <w:t>, об их взаимной сочетаемости. Это дело вашего настроения!</w:t>
      </w: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 теперь макаем кисточку в белую </w:t>
      </w:r>
      <w:proofErr w:type="gramStart"/>
      <w:r>
        <w:rPr>
          <w:color w:val="000000"/>
          <w:sz w:val="27"/>
          <w:szCs w:val="27"/>
        </w:rPr>
        <w:t>краску</w:t>
      </w:r>
      <w:proofErr w:type="gramEnd"/>
      <w:r>
        <w:rPr>
          <w:color w:val="000000"/>
          <w:sz w:val="27"/>
          <w:szCs w:val="27"/>
        </w:rPr>
        <w:t xml:space="preserve"> и смело водим ею поверх наших разноцветных мазков. Не бойтесь выходить за границу листа – для этого вы и подложили основу из простой бумаги.</w:t>
      </w: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38167E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59264" behindDoc="0" locked="0" layoutInCell="1" allowOverlap="0" wp14:anchorId="0820EF07" wp14:editId="727E9C88">
            <wp:simplePos x="0" y="0"/>
            <wp:positionH relativeFrom="column">
              <wp:posOffset>137160</wp:posOffset>
            </wp:positionH>
            <wp:positionV relativeFrom="line">
              <wp:posOffset>-34290</wp:posOffset>
            </wp:positionV>
            <wp:extent cx="3543300" cy="2409825"/>
            <wp:effectExtent l="0" t="0" r="0" b="9525"/>
            <wp:wrapSquare wrapText="bothSides"/>
            <wp:docPr id="2" name="Рисунок 8" descr="hello_html_5a6b7a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5a6b7a2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67E">
        <w:rPr>
          <w:color w:val="000000"/>
          <w:sz w:val="27"/>
          <w:szCs w:val="27"/>
        </w:rPr>
        <w:t xml:space="preserve">Берем более тонкую кисть и намечаем на холсте 3 </w:t>
      </w:r>
      <w:proofErr w:type="gramStart"/>
      <w:r w:rsidR="0038167E">
        <w:rPr>
          <w:color w:val="000000"/>
          <w:sz w:val="27"/>
          <w:szCs w:val="27"/>
        </w:rPr>
        <w:t>тюльпа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60288" behindDoc="0" locked="0" layoutInCell="1" allowOverlap="0" wp14:anchorId="7D31B9E7" wp14:editId="77B5BF7C">
            <wp:simplePos x="0" y="0"/>
            <wp:positionH relativeFrom="column">
              <wp:posOffset>4271010</wp:posOffset>
            </wp:positionH>
            <wp:positionV relativeFrom="line">
              <wp:posOffset>777875</wp:posOffset>
            </wp:positionV>
            <wp:extent cx="2009775" cy="2562225"/>
            <wp:effectExtent l="0" t="0" r="9525" b="9525"/>
            <wp:wrapSquare wrapText="bothSides"/>
            <wp:docPr id="3" name="Рисунок 9" descr="hello_html_m864a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864a66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67E">
        <w:rPr>
          <w:color w:val="000000"/>
          <w:sz w:val="27"/>
          <w:szCs w:val="27"/>
        </w:rPr>
        <w:t>на</w:t>
      </w:r>
      <w:proofErr w:type="gramEnd"/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61312" behindDoc="0" locked="0" layoutInCell="1" allowOverlap="0" wp14:anchorId="7B8BEB70" wp14:editId="41D425CB">
            <wp:simplePos x="0" y="0"/>
            <wp:positionH relativeFrom="column">
              <wp:posOffset>-15240</wp:posOffset>
            </wp:positionH>
            <wp:positionV relativeFrom="line">
              <wp:posOffset>708025</wp:posOffset>
            </wp:positionV>
            <wp:extent cx="2028825" cy="2819400"/>
            <wp:effectExtent l="0" t="0" r="9525" b="0"/>
            <wp:wrapSquare wrapText="bothSides"/>
            <wp:docPr id="5" name="Рисунок 10" descr="hello_html_70a756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70a756a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</w:rPr>
        <w:drawing>
          <wp:inline distT="0" distB="0" distL="0" distR="0" wp14:anchorId="3A908DD3" wp14:editId="569DA07B">
            <wp:extent cx="1933575" cy="2714625"/>
            <wp:effectExtent l="0" t="0" r="9525" b="9525"/>
            <wp:docPr id="4" name="Рисунок 8" descr="hello_html_761165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7611658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465E3A" w:rsidRDefault="00465E3A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color w:val="000000"/>
          <w:sz w:val="27"/>
          <w:szCs w:val="27"/>
        </w:rPr>
      </w:pP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Берем кисточку и делаем три передних лепестка поверх задних лепестков. Чтобы цветок получился объёмным, добавляем немного белого или желтого. Самой тоненькой кистью рисуем стебельки. Лучше здесь взять белочку-единичку. Нижняя линия темно-зеленая, а верхняя тоненькая белая или желтая – для объема. Для придания объема добавляем желтой и светло-зеленой краски. Такие детали как бабочка и брызги придают </w:t>
      </w:r>
      <w:proofErr w:type="gramStart"/>
      <w:r>
        <w:rPr>
          <w:color w:val="000000"/>
          <w:sz w:val="27"/>
          <w:szCs w:val="27"/>
        </w:rPr>
        <w:t>очаровательности</w:t>
      </w:r>
      <w:proofErr w:type="gramEnd"/>
      <w:r>
        <w:rPr>
          <w:color w:val="000000"/>
          <w:sz w:val="27"/>
          <w:szCs w:val="27"/>
        </w:rPr>
        <w:t xml:space="preserve"> и создает ощущение законченности.</w:t>
      </w:r>
    </w:p>
    <w:p w:rsidR="0038167E" w:rsidRDefault="0038167E" w:rsidP="00465E3A">
      <w:pPr>
        <w:pStyle w:val="a5"/>
        <w:shd w:val="clear" w:color="auto" w:fill="FFFFFF"/>
        <w:spacing w:before="0" w:beforeAutospacing="0" w:after="0" w:afterAutospacing="0" w:line="294" w:lineRule="atLeast"/>
        <w:ind w:right="283" w:firstLine="851"/>
        <w:jc w:val="both"/>
        <w:rPr>
          <w:rFonts w:ascii="Arial" w:hAnsi="Arial" w:cs="Arial"/>
          <w:color w:val="000000"/>
          <w:sz w:val="21"/>
          <w:szCs w:val="21"/>
        </w:rPr>
      </w:pPr>
      <w:bookmarkStart w:id="0" w:name="_GoBack"/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 wp14:anchorId="4695578A" wp14:editId="6A4C20DF">
            <wp:extent cx="4991100" cy="6315075"/>
            <wp:effectExtent l="0" t="0" r="0" b="9525"/>
            <wp:docPr id="6" name="Рисунок 9" descr="hello_html_418994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418994d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73776" w:rsidRPr="00E85EA7" w:rsidRDefault="00973776" w:rsidP="00973776">
      <w:pPr>
        <w:rPr>
          <w:rFonts w:ascii="Times New Roman" w:hAnsi="Times New Roman" w:cs="Times New Roman"/>
          <w:b/>
          <w:sz w:val="28"/>
          <w:szCs w:val="28"/>
        </w:rPr>
      </w:pPr>
    </w:p>
    <w:sectPr w:rsidR="00973776" w:rsidRPr="00E85EA7" w:rsidSect="00465E3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3DCF"/>
    <w:multiLevelType w:val="multilevel"/>
    <w:tmpl w:val="02F6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1A5A55"/>
    <w:multiLevelType w:val="multilevel"/>
    <w:tmpl w:val="7EAE5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4D6101"/>
    <w:multiLevelType w:val="hybridMultilevel"/>
    <w:tmpl w:val="42C29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F01"/>
    <w:rsid w:val="0038167E"/>
    <w:rsid w:val="00465E3A"/>
    <w:rsid w:val="007E77D9"/>
    <w:rsid w:val="00973776"/>
    <w:rsid w:val="00A37F01"/>
    <w:rsid w:val="00AA5E72"/>
    <w:rsid w:val="00B13078"/>
    <w:rsid w:val="00E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3078"/>
    <w:pPr>
      <w:ind w:left="720"/>
      <w:contextualSpacing/>
    </w:pPr>
  </w:style>
  <w:style w:type="table" w:styleId="a4">
    <w:name w:val="Table Grid"/>
    <w:basedOn w:val="a1"/>
    <w:uiPriority w:val="59"/>
    <w:rsid w:val="00E85E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973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1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6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3078"/>
    <w:pPr>
      <w:ind w:left="720"/>
      <w:contextualSpacing/>
    </w:pPr>
  </w:style>
  <w:style w:type="table" w:styleId="a4">
    <w:name w:val="Table Grid"/>
    <w:basedOn w:val="a1"/>
    <w:uiPriority w:val="59"/>
    <w:rsid w:val="00E85E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973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1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6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149A4-DA5A-40A8-B9B9-2AE600A7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12</Pages>
  <Words>1994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2020-08-16T17:52:00Z</dcterms:created>
  <dcterms:modified xsi:type="dcterms:W3CDTF">2020-08-16T18:49:00Z</dcterms:modified>
</cp:coreProperties>
</file>