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1CB" w:rsidRPr="00D77548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D775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Рекомендации для родителей «Методы развития детского творчества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»</w:t>
      </w:r>
      <w:bookmarkStart w:id="0" w:name="_GoBack"/>
      <w:bookmarkEnd w:id="0"/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развития творческих способностей детей достаточно просты. И даже если ребёнок не посещает детский сад, или любое другое дошкольное образовательное учреждение, организовать их легко и в домашних условиях. Для этого потребуется минимум средств и оборудования. Занятия, осуществляемые таким образом, будут интересны не только детям, но и взрослым. Наблюдение за окружающим миром — основа развития ребенка.</w:t>
      </w:r>
    </w:p>
    <w:p w:rsidR="00CA61CB" w:rsidRPr="000E1C12" w:rsidRDefault="00CA61CB" w:rsidP="00CA61CB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Наблюдения за окружающим миром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Выхода на свежий воздух с детьми, родители могут обсуждать с ним происходящие вокруг события или явления, предлагать ребенку внимательно присматриваться ко всему, что их окружает. Это позволит ребенку не только развивать творческие навыки, но и заметно обогатит его преставления об окружающем мире. Например, гуляя по улице, можно рассказывать ребенку о жизни животных, о цветах и деревьях, встречающихся на пути.</w:t>
      </w:r>
    </w:p>
    <w:p w:rsidR="00CA61CB" w:rsidRPr="000E1C12" w:rsidRDefault="00CA61CB" w:rsidP="00CA61CB">
      <w:pPr>
        <w:shd w:val="clear" w:color="auto" w:fill="FFFFFF"/>
        <w:spacing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Первые навыки, полученные таким образом, помогут ребенку в дальнейшем эффективно приобретать и накапливать и школьные знания.</w:t>
      </w:r>
    </w:p>
    <w:p w:rsidR="00CA61CB" w:rsidRPr="000E1C12" w:rsidRDefault="00CA61CB" w:rsidP="00CA61CB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Развивающие игры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то, что ведущей деятельностью в дошкольном возрасте по-прежнему является игра, эту особенность можно эффективно использовать и для развития творческих способностей ребенка. Для этого, в детском шкафу обязательно должны лежать паззлы, конструкторы и мозаики. Игры такого типа прекрасно активизируют мышление, способствуют концентрации внимания. Однако необходимо строго следить за тем, чтобы сложность игры соответствовала возрасту ребенка и его развитию. 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 продаже очень много развивающих игрушек</w:t>
      </w:r>
    </w:p>
    <w:p w:rsidR="00CA61CB" w:rsidRPr="000E1C12" w:rsidRDefault="00CA61CB" w:rsidP="00CA61CB">
      <w:pPr>
        <w:shd w:val="clear" w:color="auto" w:fill="FFFFFF"/>
        <w:spacing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 время выполнения ребенком задания желательно свести к минимуму инструкции, позволив ему самостоятельно справиться с ними. Это позволит лучше активизировать мышление, творческие навыки; попробовать новые стратегии и способы действий.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Многими простыми играми можно заниматься не отвлекаясь от домашних дел, во время прогулки или, например, стоя в очереди в поликлинике или магазине. Примером может служить игра со словами: после того, как родитель назовет какое-либо слово, ребенок должен подобрать к нему родственное, либо, наоборот – противоположное по значению слово. Ребенку более старшего возраста можно предложить более сложную задачу: например, назвать что хорошего и плохого в том или ином предмете или явлении. Или предложить нестандартные способы применения простых и привычных ему вещей.</w:t>
      </w:r>
    </w:p>
    <w:p w:rsidR="00CA61CB" w:rsidRPr="000E1C12" w:rsidRDefault="00CA61CB" w:rsidP="00CA61CB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Изобразительное искусство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творческого мышления невозможно развивать в случае, если ребенок не будет иметь практического опыта творческой деятельности. Поэтому, чем больше видов изобразительного искусства ему будут доступны, тем эффективнее он будет развивать и совершенствовать свои навыки.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популярным и, пожалуй, самым доступным для ребенка видом изобразительного искусства всегда считалось рисование. Начинать лучше всего с разучивания базовых цветов и рисования элементарных геометрических фигур. Ребенок учится правильно держать в руках кисточку или карандаш, контролирует движение своих рук, нажим на карандаш. Желательно, чтобы в его распоряжении были различные художественные материалы: карандаши, фломастеры, краски и т.д. Важно поощрять ребенка за каждый его успех, обсуждать с ним его рисунки – даже если на первый взгляд на них не изображено ничего конкретного. Со временем ребенка можно познакомить с различными свойствами красок; их способностью смешивать и </w:t>
      </w: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создавать новые цвета. А также переходить от чистых цветов к различным оттенкам и полутонам. 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одним из эффективных путей развития творческого мышления дошкольников является изобразительное искусство, в том числе – нетрадиционное рисование. Помимо того, что эта техника вырабатывает у ребенка нестандартное восприятие действительности, но и в немалой степени способствует развитию и совершенствованию процессов воображения, памяти и т.д.</w:t>
      </w:r>
    </w:p>
    <w:p w:rsidR="00CA61CB" w:rsidRPr="000E1C12" w:rsidRDefault="00CA61CB" w:rsidP="00CA61CB">
      <w:pPr>
        <w:shd w:val="clear" w:color="auto" w:fill="FFFFFF"/>
        <w:spacing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вид изобразительного искусства – будь то лепка, составление аппликаций или наиболее привычное для всех рисование – ценно еще и тем, что оно способно подарить ребенку огромный эмоциональный заряд.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правило, дети очень любят творческие занятия и приступают к выполнению заданий такого типа с огромным энтузиазмом. Однако роль родителя в этом тоже очень велика. Он должен знать фундаментальные основы детской психологии и творчества, для того, чтобы эффективно поддержать его инициативу, направить деятельность и привести к желаемому результату.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рисунки очень важны в развитии творческого начала</w:t>
      </w:r>
    </w:p>
    <w:p w:rsidR="00CA61CB" w:rsidRPr="000E1C12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61CB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61CB" w:rsidRDefault="00CA61CB" w:rsidP="00CA61C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54B2" w:rsidRDefault="007C54B2"/>
    <w:sectPr w:rsidR="007C5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D65FC"/>
    <w:multiLevelType w:val="hybridMultilevel"/>
    <w:tmpl w:val="E06C26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017D7"/>
    <w:multiLevelType w:val="hybridMultilevel"/>
    <w:tmpl w:val="8C1A34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CB"/>
    <w:rsid w:val="007C54B2"/>
    <w:rsid w:val="00CA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DA534-04CA-4A82-B976-A8B8492E3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3761</Characters>
  <Application>Microsoft Office Word</Application>
  <DocSecurity>0</DocSecurity>
  <Lines>31</Lines>
  <Paragraphs>8</Paragraphs>
  <ScaleCrop>false</ScaleCrop>
  <Company>ДС-11 Снегирек</Company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ТВ</dc:creator>
  <cp:keywords/>
  <dc:description/>
  <cp:lastModifiedBy>ТВ</cp:lastModifiedBy>
  <cp:revision>1</cp:revision>
  <dcterms:created xsi:type="dcterms:W3CDTF">2017-04-18T04:53:00Z</dcterms:created>
  <dcterms:modified xsi:type="dcterms:W3CDTF">2017-04-18T04:54:00Z</dcterms:modified>
</cp:coreProperties>
</file>