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91F" w:rsidRPr="00014746" w:rsidRDefault="002E7419" w:rsidP="00014746">
      <w:pPr>
        <w:widowControl/>
        <w:shd w:val="clear" w:color="auto" w:fill="FFFFFF" w:themeFill="background1"/>
        <w:autoSpaceDE/>
        <w:autoSpaceDN/>
        <w:adjustRightInd/>
        <w:jc w:val="center"/>
        <w:rPr>
          <w:iCs/>
          <w:color w:val="000000" w:themeColor="text1"/>
          <w:sz w:val="28"/>
          <w:szCs w:val="28"/>
        </w:rPr>
      </w:pPr>
      <w:r w:rsidRPr="00014746">
        <w:rPr>
          <w:b/>
          <w:iCs/>
          <w:color w:val="000000" w:themeColor="text1"/>
          <w:sz w:val="28"/>
          <w:szCs w:val="28"/>
        </w:rPr>
        <w:t>Тема урока. Решение логических задач</w:t>
      </w:r>
    </w:p>
    <w:p w:rsidR="002E7419" w:rsidRPr="00014746" w:rsidRDefault="002E7419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iCs/>
          <w:color w:val="000000" w:themeColor="text1"/>
          <w:sz w:val="28"/>
          <w:szCs w:val="28"/>
        </w:rPr>
      </w:pPr>
    </w:p>
    <w:p w:rsidR="002E7419" w:rsidRPr="00014746" w:rsidRDefault="002E7419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iCs/>
          <w:color w:val="000000" w:themeColor="text1"/>
          <w:sz w:val="28"/>
          <w:szCs w:val="28"/>
        </w:rPr>
      </w:pPr>
      <w:r w:rsidRPr="00014746">
        <w:rPr>
          <w:iCs/>
          <w:color w:val="000000" w:themeColor="text1"/>
          <w:sz w:val="28"/>
          <w:szCs w:val="28"/>
        </w:rPr>
        <w:t>Тип урока. Урок систематизации и обобщения знаний и умений</w:t>
      </w:r>
    </w:p>
    <w:p w:rsidR="0068491F" w:rsidRPr="00014746" w:rsidRDefault="0068491F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iCs/>
          <w:color w:val="000000" w:themeColor="text1"/>
          <w:sz w:val="28"/>
          <w:szCs w:val="28"/>
        </w:rPr>
      </w:pPr>
    </w:p>
    <w:p w:rsidR="002E7419" w:rsidRPr="00014746" w:rsidRDefault="002E7419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iCs/>
          <w:color w:val="000000" w:themeColor="text1"/>
          <w:sz w:val="28"/>
          <w:szCs w:val="28"/>
        </w:rPr>
      </w:pPr>
      <w:r w:rsidRPr="00014746">
        <w:rPr>
          <w:iCs/>
          <w:color w:val="000000" w:themeColor="text1"/>
          <w:sz w:val="28"/>
          <w:szCs w:val="28"/>
        </w:rPr>
        <w:t>Цели урока.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r w:rsidRPr="00014746">
        <w:rPr>
          <w:i/>
          <w:color w:val="000000" w:themeColor="text1"/>
          <w:sz w:val="28"/>
          <w:szCs w:val="28"/>
        </w:rPr>
        <w:t>Образовательные</w:t>
      </w:r>
      <w:proofErr w:type="gramStart"/>
      <w:r w:rsidRPr="00014746">
        <w:rPr>
          <w:i/>
          <w:color w:val="000000" w:themeColor="text1"/>
          <w:sz w:val="28"/>
          <w:szCs w:val="28"/>
        </w:rPr>
        <w:t>:</w:t>
      </w:r>
      <w:r w:rsidR="002F2CE7" w:rsidRPr="00014746">
        <w:rPr>
          <w:color w:val="000000" w:themeColor="text1"/>
          <w:sz w:val="28"/>
          <w:szCs w:val="28"/>
        </w:rPr>
        <w:t>з</w:t>
      </w:r>
      <w:proofErr w:type="gramEnd"/>
      <w:r w:rsidR="0096763A" w:rsidRPr="00014746">
        <w:rPr>
          <w:bCs/>
          <w:color w:val="000000" w:themeColor="text1"/>
          <w:sz w:val="28"/>
          <w:szCs w:val="28"/>
        </w:rPr>
        <w:t xml:space="preserve">акрепить  основные понятия алгебры  логики  и  </w:t>
      </w:r>
      <w:r w:rsidRPr="00014746">
        <w:rPr>
          <w:bCs/>
          <w:color w:val="000000" w:themeColor="text1"/>
          <w:sz w:val="28"/>
          <w:szCs w:val="28"/>
        </w:rPr>
        <w:t>различные способы решения  логических задач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r w:rsidRPr="00014746">
        <w:rPr>
          <w:i/>
          <w:color w:val="000000" w:themeColor="text1"/>
          <w:sz w:val="28"/>
          <w:szCs w:val="28"/>
        </w:rPr>
        <w:t>Развивающие:</w:t>
      </w:r>
      <w:r w:rsidR="002F2CE7" w:rsidRPr="00014746">
        <w:rPr>
          <w:color w:val="000000" w:themeColor="text1"/>
          <w:sz w:val="28"/>
          <w:szCs w:val="28"/>
        </w:rPr>
        <w:t xml:space="preserve"> с</w:t>
      </w:r>
      <w:r w:rsidRPr="00014746">
        <w:rPr>
          <w:color w:val="000000" w:themeColor="text1"/>
          <w:sz w:val="28"/>
          <w:szCs w:val="28"/>
        </w:rPr>
        <w:t>пособствовать развитию логического мышления, формированию информационной культуры учащихся</w:t>
      </w:r>
      <w:proofErr w:type="gramStart"/>
      <w:r w:rsidRPr="00014746">
        <w:rPr>
          <w:color w:val="000000" w:themeColor="text1"/>
          <w:sz w:val="28"/>
          <w:szCs w:val="28"/>
        </w:rPr>
        <w:t>;с</w:t>
      </w:r>
      <w:proofErr w:type="gramEnd"/>
      <w:r w:rsidRPr="00014746">
        <w:rPr>
          <w:color w:val="000000" w:themeColor="text1"/>
          <w:sz w:val="28"/>
          <w:szCs w:val="28"/>
        </w:rPr>
        <w:t xml:space="preserve">оздать условия для развития познавательного интереса учащихся, способствовать развитию памяти, внимания, логического мышления; 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r w:rsidRPr="00014746">
        <w:rPr>
          <w:i/>
          <w:color w:val="000000" w:themeColor="text1"/>
          <w:sz w:val="28"/>
          <w:szCs w:val="28"/>
        </w:rPr>
        <w:t>Воспитательные:</w:t>
      </w:r>
      <w:r w:rsidRPr="00014746">
        <w:rPr>
          <w:color w:val="000000" w:themeColor="text1"/>
          <w:sz w:val="28"/>
          <w:szCs w:val="28"/>
        </w:rPr>
        <w:tab/>
        <w:t>способствовать воспитанию умения выслушивать мнение других, работать в коллективе и группах.</w:t>
      </w:r>
    </w:p>
    <w:p w:rsidR="002F2CE7" w:rsidRPr="00014746" w:rsidRDefault="002F2CE7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textAlignment w:val="baseline"/>
        <w:outlineLvl w:val="1"/>
        <w:rPr>
          <w:sz w:val="28"/>
          <w:szCs w:val="28"/>
        </w:rPr>
      </w:pPr>
      <w:r w:rsidRPr="00014746">
        <w:rPr>
          <w:sz w:val="28"/>
          <w:szCs w:val="28"/>
        </w:rPr>
        <w:t>Планируемые образовательные результаты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textAlignment w:val="baseline"/>
        <w:rPr>
          <w:color w:val="000000"/>
          <w:sz w:val="28"/>
          <w:szCs w:val="28"/>
        </w:rPr>
      </w:pPr>
      <w:r w:rsidRPr="00014746">
        <w:rPr>
          <w:color w:val="000000"/>
          <w:sz w:val="28"/>
          <w:szCs w:val="28"/>
          <w:bdr w:val="none" w:sz="0" w:space="0" w:color="auto" w:frame="1"/>
        </w:rPr>
        <w:t>*         </w:t>
      </w:r>
      <w:r w:rsidRPr="00014746">
        <w:rPr>
          <w:i/>
          <w:iCs/>
          <w:color w:val="000000"/>
          <w:sz w:val="28"/>
          <w:szCs w:val="28"/>
          <w:u w:val="single"/>
          <w:bdr w:val="none" w:sz="0" w:space="0" w:color="auto" w:frame="1"/>
        </w:rPr>
        <w:t>Предметные</w:t>
      </w:r>
      <w:r w:rsidRPr="00014746">
        <w:rPr>
          <w:color w:val="000000"/>
          <w:sz w:val="28"/>
          <w:szCs w:val="28"/>
          <w:bdr w:val="none" w:sz="0" w:space="0" w:color="auto" w:frame="1"/>
        </w:rPr>
        <w:t>: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textAlignment w:val="baseline"/>
        <w:rPr>
          <w:color w:val="000000"/>
          <w:sz w:val="28"/>
          <w:szCs w:val="28"/>
        </w:rPr>
      </w:pPr>
      <w:r w:rsidRPr="00014746">
        <w:rPr>
          <w:color w:val="000000"/>
          <w:sz w:val="28"/>
          <w:szCs w:val="28"/>
          <w:bdr w:val="none" w:sz="0" w:space="0" w:color="auto" w:frame="1"/>
        </w:rPr>
        <w:t>представление  об обработке  информации путём  разработки плана действий;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textAlignment w:val="baseline"/>
        <w:rPr>
          <w:color w:val="000000"/>
          <w:sz w:val="28"/>
          <w:szCs w:val="28"/>
        </w:rPr>
      </w:pPr>
      <w:r w:rsidRPr="00014746">
        <w:rPr>
          <w:color w:val="000000"/>
          <w:sz w:val="28"/>
          <w:szCs w:val="28"/>
          <w:bdr w:val="none" w:sz="0" w:space="0" w:color="auto" w:frame="1"/>
        </w:rPr>
        <w:t>*         </w:t>
      </w:r>
      <w:proofErr w:type="spellStart"/>
      <w:r w:rsidRPr="00014746">
        <w:rPr>
          <w:i/>
          <w:iCs/>
          <w:color w:val="000000"/>
          <w:sz w:val="28"/>
          <w:szCs w:val="28"/>
          <w:u w:val="single"/>
          <w:bdr w:val="none" w:sz="0" w:space="0" w:color="auto" w:frame="1"/>
        </w:rPr>
        <w:t>Метапредметные</w:t>
      </w:r>
      <w:proofErr w:type="spellEnd"/>
      <w:r w:rsidRPr="00014746">
        <w:rPr>
          <w:i/>
          <w:iCs/>
          <w:color w:val="000000"/>
          <w:sz w:val="28"/>
          <w:szCs w:val="28"/>
          <w:u w:val="single"/>
          <w:bdr w:val="none" w:sz="0" w:space="0" w:color="auto" w:frame="1"/>
        </w:rPr>
        <w:t>: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jc w:val="both"/>
        <w:textAlignment w:val="baseline"/>
        <w:rPr>
          <w:color w:val="000000"/>
          <w:sz w:val="28"/>
          <w:szCs w:val="28"/>
        </w:rPr>
      </w:pPr>
      <w:r w:rsidRPr="00014746">
        <w:rPr>
          <w:color w:val="000000"/>
          <w:sz w:val="28"/>
          <w:szCs w:val="28"/>
          <w:bdr w:val="none" w:sz="0" w:space="0" w:color="auto" w:frame="1"/>
        </w:rPr>
        <w:t>§  умение планировать пути достижения целей;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jc w:val="both"/>
        <w:textAlignment w:val="baseline"/>
        <w:rPr>
          <w:color w:val="000000"/>
          <w:sz w:val="28"/>
          <w:szCs w:val="28"/>
        </w:rPr>
      </w:pPr>
      <w:r w:rsidRPr="00014746">
        <w:rPr>
          <w:color w:val="000000"/>
          <w:sz w:val="28"/>
          <w:szCs w:val="28"/>
          <w:bdr w:val="none" w:sz="0" w:space="0" w:color="auto" w:frame="1"/>
        </w:rPr>
        <w:t>§  соотносить свои действия с планируемыми результатами;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jc w:val="both"/>
        <w:textAlignment w:val="baseline"/>
        <w:rPr>
          <w:color w:val="000000"/>
          <w:sz w:val="28"/>
          <w:szCs w:val="28"/>
        </w:rPr>
      </w:pPr>
      <w:r w:rsidRPr="00014746">
        <w:rPr>
          <w:color w:val="000000"/>
          <w:sz w:val="28"/>
          <w:szCs w:val="28"/>
          <w:bdr w:val="none" w:sz="0" w:space="0" w:color="auto" w:frame="1"/>
        </w:rPr>
        <w:t>§  осуществлять контроль своей деятельности;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jc w:val="both"/>
        <w:textAlignment w:val="baseline"/>
        <w:rPr>
          <w:color w:val="000000"/>
          <w:sz w:val="28"/>
          <w:szCs w:val="28"/>
        </w:rPr>
      </w:pPr>
      <w:r w:rsidRPr="00014746">
        <w:rPr>
          <w:color w:val="000000"/>
          <w:sz w:val="28"/>
          <w:szCs w:val="28"/>
          <w:bdr w:val="none" w:sz="0" w:space="0" w:color="auto" w:frame="1"/>
        </w:rPr>
        <w:t>§  определять способы действий в рамках предложенных условий;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jc w:val="both"/>
        <w:textAlignment w:val="baseline"/>
        <w:rPr>
          <w:color w:val="000000"/>
          <w:sz w:val="28"/>
          <w:szCs w:val="28"/>
        </w:rPr>
      </w:pPr>
      <w:r w:rsidRPr="00014746">
        <w:rPr>
          <w:color w:val="000000"/>
          <w:sz w:val="28"/>
          <w:szCs w:val="28"/>
          <w:bdr w:val="none" w:sz="0" w:space="0" w:color="auto" w:frame="1"/>
        </w:rPr>
        <w:t>§  корректировать свои действия в соответствии с изменяющейся ситуацией;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jc w:val="both"/>
        <w:textAlignment w:val="baseline"/>
        <w:rPr>
          <w:color w:val="000000"/>
          <w:sz w:val="28"/>
          <w:szCs w:val="28"/>
        </w:rPr>
      </w:pPr>
      <w:r w:rsidRPr="00014746">
        <w:rPr>
          <w:color w:val="000000"/>
          <w:sz w:val="28"/>
          <w:szCs w:val="28"/>
          <w:bdr w:val="none" w:sz="0" w:space="0" w:color="auto" w:frame="1"/>
        </w:rPr>
        <w:t>§  оценивать правильность выполнения поставленной задачи;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textAlignment w:val="baseline"/>
        <w:rPr>
          <w:color w:val="000000"/>
          <w:sz w:val="28"/>
          <w:szCs w:val="28"/>
        </w:rPr>
      </w:pPr>
      <w:r w:rsidRPr="00014746">
        <w:rPr>
          <w:color w:val="000000"/>
          <w:sz w:val="28"/>
          <w:szCs w:val="28"/>
          <w:bdr w:val="none" w:sz="0" w:space="0" w:color="auto" w:frame="1"/>
        </w:rPr>
        <w:t>*         </w:t>
      </w:r>
      <w:r w:rsidRPr="00014746">
        <w:rPr>
          <w:i/>
          <w:iCs/>
          <w:color w:val="000000"/>
          <w:sz w:val="28"/>
          <w:szCs w:val="28"/>
          <w:u w:val="single"/>
          <w:bdr w:val="none" w:sz="0" w:space="0" w:color="auto" w:frame="1"/>
        </w:rPr>
        <w:t>Личностные: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textAlignment w:val="baseline"/>
        <w:rPr>
          <w:color w:val="000000"/>
          <w:sz w:val="28"/>
          <w:szCs w:val="28"/>
        </w:rPr>
      </w:pPr>
      <w:r w:rsidRPr="00014746">
        <w:rPr>
          <w:color w:val="000000"/>
          <w:sz w:val="28"/>
          <w:szCs w:val="28"/>
          <w:bdr w:val="none" w:sz="0" w:space="0" w:color="auto" w:frame="1"/>
        </w:rPr>
        <w:t>§ понимание роли информационных процессов в современном мире;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textAlignment w:val="baseline"/>
        <w:rPr>
          <w:color w:val="000000"/>
          <w:sz w:val="28"/>
          <w:szCs w:val="28"/>
        </w:rPr>
      </w:pPr>
      <w:r w:rsidRPr="00014746">
        <w:rPr>
          <w:color w:val="000000"/>
          <w:sz w:val="28"/>
          <w:szCs w:val="28"/>
          <w:bdr w:val="none" w:sz="0" w:space="0" w:color="auto" w:frame="1"/>
        </w:rPr>
        <w:t>§ формирование умения наблюдать, анализировать, сравнивать, делать выводы;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textAlignment w:val="baseline"/>
        <w:rPr>
          <w:color w:val="000000"/>
          <w:sz w:val="28"/>
          <w:szCs w:val="28"/>
        </w:rPr>
      </w:pPr>
      <w:r w:rsidRPr="00014746">
        <w:rPr>
          <w:color w:val="000000"/>
          <w:sz w:val="28"/>
          <w:szCs w:val="28"/>
          <w:bdr w:val="none" w:sz="0" w:space="0" w:color="auto" w:frame="1"/>
        </w:rPr>
        <w:t>§ формирование логического и алгоритмического мышления;</w:t>
      </w:r>
    </w:p>
    <w:p w:rsidR="002272F2" w:rsidRPr="00014746" w:rsidRDefault="002272F2" w:rsidP="007D78D0">
      <w:pPr>
        <w:widowControl/>
        <w:shd w:val="clear" w:color="auto" w:fill="FFFFFF" w:themeFill="background1"/>
        <w:autoSpaceDE/>
        <w:autoSpaceDN/>
        <w:adjustRightInd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014746">
        <w:rPr>
          <w:color w:val="000000"/>
          <w:sz w:val="28"/>
          <w:szCs w:val="28"/>
          <w:bdr w:val="none" w:sz="0" w:space="0" w:color="auto" w:frame="1"/>
        </w:rPr>
        <w:t>§ осуществление контроля и самоконтроля.</w:t>
      </w:r>
    </w:p>
    <w:p w:rsidR="002F2CE7" w:rsidRPr="00014746" w:rsidRDefault="002F2CE7" w:rsidP="007D78D0">
      <w:pPr>
        <w:widowControl/>
        <w:shd w:val="clear" w:color="auto" w:fill="FFFFFF" w:themeFill="background1"/>
        <w:autoSpaceDE/>
        <w:autoSpaceDN/>
        <w:adjustRightInd/>
        <w:textAlignment w:val="baseline"/>
        <w:rPr>
          <w:color w:val="000000"/>
          <w:sz w:val="28"/>
          <w:szCs w:val="28"/>
        </w:rPr>
      </w:pPr>
    </w:p>
    <w:p w:rsidR="002E7419" w:rsidRPr="00014746" w:rsidRDefault="002E7419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iCs/>
          <w:color w:val="000000" w:themeColor="text1"/>
          <w:sz w:val="28"/>
          <w:szCs w:val="28"/>
        </w:rPr>
      </w:pPr>
    </w:p>
    <w:p w:rsidR="002E7419" w:rsidRPr="00014746" w:rsidRDefault="002E7419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 xml:space="preserve">Ход урока. </w:t>
      </w:r>
    </w:p>
    <w:p w:rsidR="00A135CD" w:rsidRPr="00014746" w:rsidRDefault="000279D9" w:rsidP="007D78D0">
      <w:pPr>
        <w:shd w:val="clear" w:color="auto" w:fill="FFFFFF" w:themeFill="background1"/>
        <w:rPr>
          <w:b/>
          <w:color w:val="000000" w:themeColor="text1"/>
          <w:sz w:val="28"/>
          <w:szCs w:val="28"/>
        </w:rPr>
      </w:pPr>
      <w:r w:rsidRPr="00014746">
        <w:rPr>
          <w:b/>
          <w:iCs/>
          <w:color w:val="000000" w:themeColor="text1"/>
          <w:sz w:val="28"/>
          <w:szCs w:val="28"/>
        </w:rPr>
        <w:t xml:space="preserve">1. </w:t>
      </w:r>
      <w:r w:rsidR="006B4725" w:rsidRPr="00014746">
        <w:rPr>
          <w:b/>
          <w:iCs/>
          <w:color w:val="000000" w:themeColor="text1"/>
          <w:sz w:val="28"/>
          <w:szCs w:val="28"/>
        </w:rPr>
        <w:t>Организационный этап (п</w:t>
      </w:r>
      <w:r w:rsidR="006B4725" w:rsidRPr="00014746">
        <w:rPr>
          <w:b/>
          <w:color w:val="000000" w:themeColor="text1"/>
          <w:sz w:val="28"/>
          <w:szCs w:val="28"/>
        </w:rPr>
        <w:t>сихологический настрой)</w:t>
      </w:r>
    </w:p>
    <w:p w:rsidR="002E7419" w:rsidRPr="00014746" w:rsidRDefault="007D78D0" w:rsidP="007D78D0">
      <w:pPr>
        <w:pStyle w:val="a3"/>
        <w:shd w:val="clear" w:color="auto" w:fill="FFFFFF" w:themeFill="background1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14746">
        <w:rPr>
          <w:rFonts w:ascii="Times New Roman" w:hAnsi="Times New Roman"/>
          <w:color w:val="000000" w:themeColor="text1"/>
          <w:sz w:val="28"/>
          <w:szCs w:val="28"/>
        </w:rPr>
        <w:tab/>
      </w:r>
      <w:r w:rsidR="00A135CD" w:rsidRPr="00014746">
        <w:rPr>
          <w:rFonts w:ascii="Times New Roman" w:hAnsi="Times New Roman"/>
          <w:color w:val="000000" w:themeColor="text1"/>
          <w:sz w:val="28"/>
          <w:szCs w:val="28"/>
        </w:rPr>
        <w:t>Добрый день, ребята</w:t>
      </w:r>
      <w:r w:rsidRPr="00014746">
        <w:rPr>
          <w:rFonts w:ascii="Times New Roman" w:hAnsi="Times New Roman"/>
          <w:color w:val="000000" w:themeColor="text1"/>
          <w:sz w:val="28"/>
          <w:szCs w:val="28"/>
        </w:rPr>
        <w:t xml:space="preserve"> и гости</w:t>
      </w:r>
      <w:r w:rsidR="00A135CD" w:rsidRPr="00014746">
        <w:rPr>
          <w:rFonts w:ascii="Times New Roman" w:hAnsi="Times New Roman"/>
          <w:color w:val="000000" w:themeColor="text1"/>
          <w:sz w:val="28"/>
          <w:szCs w:val="28"/>
        </w:rPr>
        <w:t xml:space="preserve">. Я рада приветствовать вас на уроке информатики, и надеюсь, что наша сегодняшняя встреча будет не только полезной, но интересной, и запоминающейся. </w:t>
      </w:r>
    </w:p>
    <w:p w:rsidR="000279D9" w:rsidRPr="00014746" w:rsidRDefault="002F2CE7" w:rsidP="007D78D0">
      <w:pPr>
        <w:widowControl/>
        <w:shd w:val="clear" w:color="auto" w:fill="FFFFFF" w:themeFill="background1"/>
        <w:autoSpaceDE/>
        <w:autoSpaceDN/>
        <w:adjustRightInd/>
        <w:ind w:firstLine="708"/>
        <w:jc w:val="both"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 xml:space="preserve">И напоминаю вам, что сегодня вы работаете с </w:t>
      </w:r>
      <w:r w:rsidR="007D78D0" w:rsidRPr="00014746">
        <w:rPr>
          <w:color w:val="000000" w:themeColor="text1"/>
          <w:sz w:val="28"/>
          <w:szCs w:val="28"/>
        </w:rPr>
        <w:t>маршрутным листом</w:t>
      </w:r>
      <w:r w:rsidRPr="00014746">
        <w:rPr>
          <w:color w:val="000000" w:themeColor="text1"/>
          <w:sz w:val="28"/>
          <w:szCs w:val="28"/>
        </w:rPr>
        <w:t>, не забывайте вносить рез</w:t>
      </w:r>
      <w:r w:rsidR="007D78D0" w:rsidRPr="00014746">
        <w:rPr>
          <w:color w:val="000000" w:themeColor="text1"/>
          <w:sz w:val="28"/>
          <w:szCs w:val="28"/>
        </w:rPr>
        <w:t>ультаты своей работы</w:t>
      </w:r>
      <w:r w:rsidRPr="00014746">
        <w:rPr>
          <w:color w:val="000000" w:themeColor="text1"/>
          <w:sz w:val="28"/>
          <w:szCs w:val="28"/>
        </w:rPr>
        <w:t>.</w:t>
      </w:r>
    </w:p>
    <w:p w:rsidR="00847143" w:rsidRPr="00014746" w:rsidRDefault="00297F33" w:rsidP="007D78D0">
      <w:pPr>
        <w:shd w:val="clear" w:color="auto" w:fill="FFFFFF" w:themeFill="background1"/>
        <w:rPr>
          <w:b/>
          <w:iCs/>
          <w:color w:val="000000" w:themeColor="text1"/>
          <w:sz w:val="28"/>
          <w:szCs w:val="28"/>
        </w:rPr>
      </w:pPr>
      <w:r w:rsidRPr="00014746">
        <w:rPr>
          <w:b/>
          <w:iCs/>
          <w:color w:val="000000" w:themeColor="text1"/>
          <w:sz w:val="28"/>
          <w:szCs w:val="28"/>
        </w:rPr>
        <w:t>2</w:t>
      </w:r>
      <w:r w:rsidR="002E7419" w:rsidRPr="00014746">
        <w:rPr>
          <w:b/>
          <w:iCs/>
          <w:color w:val="000000" w:themeColor="text1"/>
          <w:sz w:val="28"/>
          <w:szCs w:val="28"/>
        </w:rPr>
        <w:t>. Мотивация учебной деятельности учащихся.</w:t>
      </w:r>
    </w:p>
    <w:p w:rsidR="00F3610E" w:rsidRPr="00014746" w:rsidRDefault="00F3610E" w:rsidP="007D78D0">
      <w:pPr>
        <w:shd w:val="clear" w:color="auto" w:fill="FFFFFF" w:themeFill="background1"/>
        <w:jc w:val="both"/>
        <w:rPr>
          <w:i/>
          <w:color w:val="000000" w:themeColor="text1"/>
          <w:sz w:val="28"/>
          <w:szCs w:val="28"/>
        </w:rPr>
      </w:pPr>
      <w:r w:rsidRPr="00014746">
        <w:rPr>
          <w:i/>
          <w:color w:val="000000" w:themeColor="text1"/>
          <w:sz w:val="28"/>
          <w:szCs w:val="28"/>
        </w:rPr>
        <w:t xml:space="preserve">Решение шуточных задач: </w:t>
      </w:r>
    </w:p>
    <w:p w:rsidR="00F3610E" w:rsidRPr="00014746" w:rsidRDefault="00F3610E" w:rsidP="007D78D0">
      <w:pPr>
        <w:widowControl/>
        <w:numPr>
          <w:ilvl w:val="0"/>
          <w:numId w:val="5"/>
        </w:numPr>
        <w:shd w:val="clear" w:color="auto" w:fill="FFFFFF" w:themeFill="background1"/>
        <w:autoSpaceDE/>
        <w:autoSpaceDN/>
        <w:adjustRightInd/>
        <w:ind w:left="0" w:firstLine="0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proofErr w:type="gramStart"/>
      <w:r w:rsidRPr="00014746">
        <w:rPr>
          <w:rFonts w:eastAsia="Calibri"/>
          <w:color w:val="000000" w:themeColor="text1"/>
          <w:sz w:val="28"/>
          <w:szCs w:val="28"/>
          <w:lang w:eastAsia="en-US"/>
        </w:rPr>
        <w:t>Под каким кустом сидит заяц во время дождя? (под мокрым)</w:t>
      </w:r>
      <w:proofErr w:type="gramEnd"/>
    </w:p>
    <w:p w:rsidR="00F3610E" w:rsidRPr="00014746" w:rsidRDefault="00F3610E" w:rsidP="007D78D0">
      <w:pPr>
        <w:widowControl/>
        <w:numPr>
          <w:ilvl w:val="0"/>
          <w:numId w:val="5"/>
        </w:numPr>
        <w:shd w:val="clear" w:color="auto" w:fill="FFFFFF" w:themeFill="background1"/>
        <w:autoSpaceDE/>
        <w:autoSpaceDN/>
        <w:adjustRightInd/>
        <w:ind w:left="0" w:firstLine="0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14746">
        <w:rPr>
          <w:rFonts w:eastAsia="Calibri"/>
          <w:color w:val="000000" w:themeColor="text1"/>
          <w:sz w:val="28"/>
          <w:szCs w:val="28"/>
          <w:lang w:eastAsia="en-US"/>
        </w:rPr>
        <w:t>Обычно месяц заканчивается 30 или 31 числом. В каком месяце есть 28 число? (во всех)</w:t>
      </w:r>
    </w:p>
    <w:p w:rsidR="00F3610E" w:rsidRPr="00014746" w:rsidRDefault="00F3610E" w:rsidP="007D78D0">
      <w:pPr>
        <w:widowControl/>
        <w:numPr>
          <w:ilvl w:val="0"/>
          <w:numId w:val="5"/>
        </w:numPr>
        <w:shd w:val="clear" w:color="auto" w:fill="FFFFFF" w:themeFill="background1"/>
        <w:autoSpaceDE/>
        <w:autoSpaceDN/>
        <w:adjustRightInd/>
        <w:ind w:left="0" w:firstLine="0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14746">
        <w:rPr>
          <w:rFonts w:eastAsia="Calibri"/>
          <w:color w:val="000000" w:themeColor="text1"/>
          <w:sz w:val="28"/>
          <w:szCs w:val="28"/>
          <w:lang w:eastAsia="en-US"/>
        </w:rPr>
        <w:t>Вы – пилот самолета, летящего из Гаваны в Москву с двумя пересадками в Алжире. Сколько лет пилоту? (столько же, сколько и Вам)</w:t>
      </w:r>
    </w:p>
    <w:p w:rsidR="00295CA3" w:rsidRPr="00014746" w:rsidRDefault="00295CA3" w:rsidP="007D78D0">
      <w:pPr>
        <w:widowControl/>
        <w:numPr>
          <w:ilvl w:val="0"/>
          <w:numId w:val="5"/>
        </w:numPr>
        <w:shd w:val="clear" w:color="auto" w:fill="FFFFFF" w:themeFill="background1"/>
        <w:autoSpaceDE/>
        <w:autoSpaceDN/>
        <w:adjustRightInd/>
        <w:ind w:left="0" w:firstLine="0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14746">
        <w:rPr>
          <w:rFonts w:eastAsia="Calibri"/>
          <w:color w:val="000000" w:themeColor="text1"/>
          <w:sz w:val="28"/>
          <w:szCs w:val="28"/>
          <w:lang w:eastAsia="en-US"/>
        </w:rPr>
        <w:t>Каким уникальным свойством обладают числа 3 и 11, которого нет у других чисел? (три – три буквы, одиннадцать -11)</w:t>
      </w:r>
    </w:p>
    <w:p w:rsidR="008764DE" w:rsidRPr="00014746" w:rsidRDefault="008764DE" w:rsidP="007D78D0">
      <w:pPr>
        <w:widowControl/>
        <w:numPr>
          <w:ilvl w:val="0"/>
          <w:numId w:val="5"/>
        </w:numPr>
        <w:shd w:val="clear" w:color="auto" w:fill="FFFFFF" w:themeFill="background1"/>
        <w:autoSpaceDE/>
        <w:autoSpaceDN/>
        <w:adjustRightInd/>
        <w:ind w:left="0" w:firstLine="0"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014746">
        <w:rPr>
          <w:rFonts w:eastAsia="Calibri"/>
          <w:color w:val="000000" w:themeColor="text1"/>
          <w:sz w:val="28"/>
          <w:szCs w:val="28"/>
          <w:lang w:eastAsia="en-US"/>
        </w:rPr>
        <w:t>В магазин зашло трое человек, а вышло четверо</w:t>
      </w:r>
      <w:proofErr w:type="gramStart"/>
      <w:r w:rsidRPr="00014746">
        <w:rPr>
          <w:rFonts w:eastAsia="Calibri"/>
          <w:color w:val="000000" w:themeColor="text1"/>
          <w:sz w:val="28"/>
          <w:szCs w:val="28"/>
          <w:lang w:eastAsia="en-US"/>
        </w:rPr>
        <w:t>.П</w:t>
      </w:r>
      <w:proofErr w:type="gramEnd"/>
      <w:r w:rsidRPr="00014746">
        <w:rPr>
          <w:rFonts w:eastAsia="Calibri"/>
          <w:color w:val="000000" w:themeColor="text1"/>
          <w:sz w:val="28"/>
          <w:szCs w:val="28"/>
          <w:lang w:eastAsia="en-US"/>
        </w:rPr>
        <w:t>очему?</w:t>
      </w:r>
      <w:r w:rsidR="00FA49E8" w:rsidRPr="00014746">
        <w:rPr>
          <w:rFonts w:eastAsia="Calibri"/>
          <w:color w:val="000000" w:themeColor="text1"/>
          <w:sz w:val="28"/>
          <w:szCs w:val="28"/>
          <w:lang w:eastAsia="en-US"/>
        </w:rPr>
        <w:t xml:space="preserve"> (</w:t>
      </w:r>
      <w:r w:rsidR="00295CA3" w:rsidRPr="00014746">
        <w:rPr>
          <w:rFonts w:eastAsia="Calibri"/>
          <w:color w:val="000000" w:themeColor="text1"/>
          <w:sz w:val="28"/>
          <w:szCs w:val="28"/>
          <w:lang w:eastAsia="en-US"/>
        </w:rPr>
        <w:t>чет</w:t>
      </w:r>
      <w:r w:rsidRPr="00014746">
        <w:rPr>
          <w:rFonts w:eastAsia="Calibri"/>
          <w:color w:val="000000" w:themeColor="text1"/>
          <w:sz w:val="28"/>
          <w:szCs w:val="28"/>
          <w:lang w:eastAsia="en-US"/>
        </w:rPr>
        <w:t>вёртым был продавец.</w:t>
      </w:r>
      <w:r w:rsidR="00295CA3" w:rsidRPr="00014746">
        <w:rPr>
          <w:rFonts w:eastAsia="Calibri"/>
          <w:color w:val="000000" w:themeColor="text1"/>
          <w:sz w:val="28"/>
          <w:szCs w:val="28"/>
          <w:lang w:eastAsia="en-US"/>
        </w:rPr>
        <w:t>)</w:t>
      </w:r>
    </w:p>
    <w:p w:rsidR="00295CA3" w:rsidRPr="00014746" w:rsidRDefault="00295CA3" w:rsidP="007D78D0">
      <w:pPr>
        <w:widowControl/>
        <w:shd w:val="clear" w:color="auto" w:fill="FFFFFF" w:themeFill="background1"/>
        <w:autoSpaceDE/>
        <w:autoSpaceDN/>
        <w:adjustRightInd/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7D78D0" w:rsidRPr="00014746" w:rsidRDefault="007D78D0" w:rsidP="007D78D0">
      <w:pPr>
        <w:widowControl/>
        <w:shd w:val="clear" w:color="auto" w:fill="FFFFFF" w:themeFill="background1"/>
        <w:autoSpaceDE/>
        <w:autoSpaceDN/>
        <w:adjustRightInd/>
        <w:ind w:firstLine="708"/>
        <w:jc w:val="both"/>
        <w:rPr>
          <w:color w:val="000000" w:themeColor="text1"/>
          <w:sz w:val="28"/>
          <w:szCs w:val="28"/>
        </w:rPr>
      </w:pPr>
    </w:p>
    <w:p w:rsidR="007D78D0" w:rsidRPr="00014746" w:rsidRDefault="00F3610E" w:rsidP="007D78D0">
      <w:pPr>
        <w:widowControl/>
        <w:shd w:val="clear" w:color="auto" w:fill="FFFFFF" w:themeFill="background1"/>
        <w:autoSpaceDE/>
        <w:autoSpaceDN/>
        <w:adjustRightInd/>
        <w:ind w:firstLine="708"/>
        <w:jc w:val="both"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lastRenderedPageBreak/>
        <w:t xml:space="preserve">Давайте подумаем с вами и скажем, к какому же типу относятся данные задачи? Да, мы отнесем их логическим, то есть от нашего умения мыслить мы можем прийти к правильному решению. И значит, сегодня ключевым понятием нашего урока </w:t>
      </w:r>
      <w:r w:rsidR="00D4791C" w:rsidRPr="00014746">
        <w:rPr>
          <w:color w:val="000000" w:themeColor="text1"/>
          <w:sz w:val="28"/>
          <w:szCs w:val="28"/>
        </w:rPr>
        <w:t xml:space="preserve">будет … </w:t>
      </w:r>
      <w:r w:rsidRPr="00014746">
        <w:rPr>
          <w:color w:val="000000" w:themeColor="text1"/>
          <w:sz w:val="28"/>
          <w:szCs w:val="28"/>
        </w:rPr>
        <w:t>ЛОГИКА.</w:t>
      </w:r>
    </w:p>
    <w:p w:rsidR="00E82E61" w:rsidRPr="00014746" w:rsidRDefault="00E82E61" w:rsidP="007D78D0">
      <w:pPr>
        <w:widowControl/>
        <w:shd w:val="clear" w:color="auto" w:fill="FFFFFF" w:themeFill="background1"/>
        <w:autoSpaceDE/>
        <w:autoSpaceDN/>
        <w:adjustRightInd/>
        <w:ind w:firstLine="708"/>
        <w:jc w:val="both"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>Человек с древних времен стремился познать законы правильного  мышления. А наука логика помогает познанию этих законов. Человек, овладевший логикой, мыслит более четко, его аргументация гораздо убедительная, он реже совершает ошибки и заблуждается</w:t>
      </w:r>
      <w:proofErr w:type="gramStart"/>
      <w:r w:rsidRPr="00014746">
        <w:rPr>
          <w:color w:val="000000" w:themeColor="text1"/>
          <w:sz w:val="28"/>
          <w:szCs w:val="28"/>
        </w:rPr>
        <w:t>.Л</w:t>
      </w:r>
      <w:proofErr w:type="gramEnd"/>
      <w:r w:rsidRPr="00014746">
        <w:rPr>
          <w:color w:val="000000" w:themeColor="text1"/>
          <w:sz w:val="28"/>
          <w:szCs w:val="28"/>
        </w:rPr>
        <w:t xml:space="preserve">огика учит человека  мыслить четко, лаконично, правильно. </w:t>
      </w:r>
    </w:p>
    <w:p w:rsidR="00F3610E" w:rsidRPr="00014746" w:rsidRDefault="007C08EE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ab/>
      </w:r>
    </w:p>
    <w:p w:rsidR="002F2CE7" w:rsidRPr="00014746" w:rsidRDefault="007C08EE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 xml:space="preserve">Итак, большая тема, которую мы продолжаем изучать </w:t>
      </w:r>
      <w:r w:rsidR="002F2CE7" w:rsidRPr="00014746">
        <w:rPr>
          <w:color w:val="000000" w:themeColor="text1"/>
          <w:sz w:val="28"/>
          <w:szCs w:val="28"/>
        </w:rPr>
        <w:t>«</w:t>
      </w:r>
      <w:r w:rsidRPr="00014746">
        <w:rPr>
          <w:color w:val="000000" w:themeColor="text1"/>
          <w:sz w:val="28"/>
          <w:szCs w:val="28"/>
        </w:rPr>
        <w:t>Логика</w:t>
      </w:r>
      <w:r w:rsidR="002F2CE7" w:rsidRPr="00014746">
        <w:rPr>
          <w:color w:val="000000" w:themeColor="text1"/>
          <w:sz w:val="28"/>
          <w:szCs w:val="28"/>
        </w:rPr>
        <w:t>»</w:t>
      </w:r>
    </w:p>
    <w:p w:rsidR="007C08EE" w:rsidRPr="00014746" w:rsidRDefault="007C08EE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</w:p>
    <w:p w:rsidR="007C08EE" w:rsidRPr="00014746" w:rsidRDefault="007C08EE" w:rsidP="007C08EE">
      <w:pPr>
        <w:pStyle w:val="a3"/>
        <w:numPr>
          <w:ilvl w:val="0"/>
          <w:numId w:val="15"/>
        </w:numPr>
        <w:shd w:val="clear" w:color="auto" w:fill="FFFFFF" w:themeFill="background1"/>
        <w:rPr>
          <w:rFonts w:ascii="Times New Roman" w:hAnsi="Times New Roman"/>
          <w:color w:val="000000" w:themeColor="text1"/>
          <w:sz w:val="28"/>
          <w:szCs w:val="28"/>
        </w:rPr>
      </w:pPr>
      <w:r w:rsidRPr="00014746">
        <w:rPr>
          <w:rFonts w:ascii="Times New Roman" w:hAnsi="Times New Roman"/>
          <w:color w:val="000000" w:themeColor="text1"/>
          <w:sz w:val="28"/>
          <w:szCs w:val="28"/>
        </w:rPr>
        <w:t>Вспомним, что такое высказывание?</w:t>
      </w:r>
    </w:p>
    <w:p w:rsidR="00F67399" w:rsidRPr="00014746" w:rsidRDefault="007C08EE" w:rsidP="007C08EE">
      <w:pPr>
        <w:pStyle w:val="a3"/>
        <w:numPr>
          <w:ilvl w:val="0"/>
          <w:numId w:val="15"/>
        </w:numPr>
        <w:shd w:val="clear" w:color="auto" w:fill="FFFFFF" w:themeFill="background1"/>
        <w:rPr>
          <w:rFonts w:ascii="Times New Roman" w:hAnsi="Times New Roman"/>
          <w:color w:val="000000" w:themeColor="text1"/>
          <w:sz w:val="28"/>
          <w:szCs w:val="28"/>
        </w:rPr>
      </w:pPr>
      <w:r w:rsidRPr="0001474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Какие логические операции используются для составления сложных высказываний на языке алгебры логики? </w:t>
      </w:r>
    </w:p>
    <w:p w:rsidR="00F67399" w:rsidRPr="00014746" w:rsidRDefault="007C08EE" w:rsidP="007C08EE">
      <w:pPr>
        <w:pStyle w:val="a3"/>
        <w:numPr>
          <w:ilvl w:val="0"/>
          <w:numId w:val="15"/>
        </w:numPr>
        <w:shd w:val="clear" w:color="auto" w:fill="FFFFFF" w:themeFill="background1"/>
        <w:rPr>
          <w:rFonts w:ascii="Times New Roman" w:hAnsi="Times New Roman"/>
          <w:color w:val="000000" w:themeColor="text1"/>
          <w:sz w:val="28"/>
          <w:szCs w:val="28"/>
        </w:rPr>
      </w:pPr>
      <w:r w:rsidRPr="00014746">
        <w:rPr>
          <w:rFonts w:ascii="Times New Roman" w:hAnsi="Times New Roman"/>
          <w:b/>
          <w:bCs/>
          <w:color w:val="000000" w:themeColor="text1"/>
          <w:sz w:val="28"/>
          <w:szCs w:val="28"/>
        </w:rPr>
        <w:t>Как построить таблицу истинности сложного логического выражения?</w:t>
      </w:r>
    </w:p>
    <w:p w:rsidR="007C08EE" w:rsidRPr="00014746" w:rsidRDefault="007C08EE" w:rsidP="007C08EE">
      <w:pPr>
        <w:pStyle w:val="a3"/>
        <w:shd w:val="clear" w:color="auto" w:fill="FFFFFF" w:themeFill="background1"/>
        <w:rPr>
          <w:rFonts w:ascii="Times New Roman" w:hAnsi="Times New Roman"/>
          <w:color w:val="000000" w:themeColor="text1"/>
          <w:sz w:val="28"/>
          <w:szCs w:val="28"/>
        </w:rPr>
      </w:pPr>
    </w:p>
    <w:p w:rsidR="007C08EE" w:rsidRPr="00014746" w:rsidRDefault="007C08EE" w:rsidP="007C08EE">
      <w:pPr>
        <w:pStyle w:val="a3"/>
        <w:shd w:val="clear" w:color="auto" w:fill="FFFFFF" w:themeFill="background1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01474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Самостоятельная работа по вариантам</w:t>
      </w:r>
    </w:p>
    <w:p w:rsidR="007C08EE" w:rsidRPr="00014746" w:rsidRDefault="007C08EE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>Проверка</w:t>
      </w:r>
    </w:p>
    <w:p w:rsidR="007C08EE" w:rsidRPr="00014746" w:rsidRDefault="007C08EE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</w:p>
    <w:p w:rsidR="007C08EE" w:rsidRPr="00014746" w:rsidRDefault="007C08EE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>А попробуйте решить такую задачу</w:t>
      </w:r>
    </w:p>
    <w:p w:rsidR="007C08EE" w:rsidRPr="00014746" w:rsidRDefault="007C08EE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b/>
          <w:bCs/>
          <w:i/>
          <w:iCs/>
          <w:color w:val="000000" w:themeColor="text1"/>
          <w:sz w:val="28"/>
          <w:szCs w:val="28"/>
        </w:rPr>
        <w:t>Задача.</w:t>
      </w:r>
      <w:r w:rsidRPr="00014746">
        <w:rPr>
          <w:color w:val="000000" w:themeColor="text1"/>
          <w:sz w:val="28"/>
          <w:szCs w:val="28"/>
        </w:rPr>
        <w:t xml:space="preserve"> Коля, Вася и Серёжа гостили летом у бабушки. Однажды один из мальчиков нечаянно разбил любимую бабушкину вазу</w:t>
      </w:r>
    </w:p>
    <w:p w:rsidR="007C08EE" w:rsidRPr="00014746" w:rsidRDefault="007C08EE" w:rsidP="007C08EE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>На вопрос, кто разбил вазу, они дали такие ответы:</w:t>
      </w:r>
    </w:p>
    <w:p w:rsidR="007C08EE" w:rsidRPr="00014746" w:rsidRDefault="007C08EE" w:rsidP="007C08EE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b/>
          <w:bCs/>
          <w:color w:val="000000" w:themeColor="text1"/>
          <w:sz w:val="28"/>
          <w:szCs w:val="28"/>
        </w:rPr>
        <w:t>Серёжа</w:t>
      </w:r>
      <w:r w:rsidRPr="00014746">
        <w:rPr>
          <w:color w:val="000000" w:themeColor="text1"/>
          <w:sz w:val="28"/>
          <w:szCs w:val="28"/>
        </w:rPr>
        <w:t>: 1) Я не разбивал. 2) Вася не разбивал.</w:t>
      </w:r>
    </w:p>
    <w:p w:rsidR="007C08EE" w:rsidRPr="00014746" w:rsidRDefault="007C08EE" w:rsidP="007C08EE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b/>
          <w:bCs/>
          <w:color w:val="000000" w:themeColor="text1"/>
          <w:sz w:val="28"/>
          <w:szCs w:val="28"/>
        </w:rPr>
        <w:t>Вася</w:t>
      </w:r>
      <w:r w:rsidRPr="00014746">
        <w:rPr>
          <w:color w:val="000000" w:themeColor="text1"/>
          <w:sz w:val="28"/>
          <w:szCs w:val="28"/>
        </w:rPr>
        <w:t>: 3) Серёжа не разбивал. 4) Вазу разбил Коля.</w:t>
      </w:r>
    </w:p>
    <w:p w:rsidR="007C08EE" w:rsidRPr="00014746" w:rsidRDefault="007C08EE" w:rsidP="007C08EE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b/>
          <w:bCs/>
          <w:color w:val="000000" w:themeColor="text1"/>
          <w:sz w:val="28"/>
          <w:szCs w:val="28"/>
        </w:rPr>
        <w:t>Коля:</w:t>
      </w:r>
      <w:r w:rsidRPr="00014746">
        <w:rPr>
          <w:color w:val="000000" w:themeColor="text1"/>
          <w:sz w:val="28"/>
          <w:szCs w:val="28"/>
        </w:rPr>
        <w:t xml:space="preserve"> 5) Я не разбивал. 6) Вазу разбил Серёжа.</w:t>
      </w:r>
    </w:p>
    <w:p w:rsidR="007C08EE" w:rsidRPr="00014746" w:rsidRDefault="007C08EE" w:rsidP="007C08EE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proofErr w:type="gramStart"/>
      <w:r w:rsidRPr="00014746">
        <w:rPr>
          <w:color w:val="000000" w:themeColor="text1"/>
          <w:sz w:val="28"/>
          <w:szCs w:val="28"/>
        </w:rPr>
        <w:t>Бабушка знала, что один из её внуков (правдивый), оба раза сказал правду; второй (шутник) оба раза сказал неправду; третий (хитрец) один раз сказал правду, а другой раз - неправду.</w:t>
      </w:r>
      <w:proofErr w:type="gramEnd"/>
      <w:r w:rsidRPr="00014746">
        <w:rPr>
          <w:color w:val="000000" w:themeColor="text1"/>
          <w:sz w:val="28"/>
          <w:szCs w:val="28"/>
        </w:rPr>
        <w:t xml:space="preserve"> Назовите имена правдивого, шутника и хитреца. </w:t>
      </w:r>
    </w:p>
    <w:p w:rsidR="007C08EE" w:rsidRPr="00014746" w:rsidRDefault="007C08EE" w:rsidP="007C08EE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 xml:space="preserve">Кто из внуков разбил вазу? </w:t>
      </w:r>
    </w:p>
    <w:p w:rsidR="007C08EE" w:rsidRPr="00014746" w:rsidRDefault="007C08EE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</w:p>
    <w:p w:rsidR="002E7419" w:rsidRPr="00014746" w:rsidRDefault="002E7419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> </w:t>
      </w:r>
    </w:p>
    <w:p w:rsidR="007D78D0" w:rsidRPr="00014746" w:rsidRDefault="002E7419" w:rsidP="007D78D0">
      <w:pPr>
        <w:widowControl/>
        <w:shd w:val="clear" w:color="auto" w:fill="FFFFFF" w:themeFill="background1"/>
        <w:autoSpaceDE/>
        <w:autoSpaceDN/>
        <w:adjustRightInd/>
        <w:rPr>
          <w:b/>
          <w:iCs/>
          <w:color w:val="000000" w:themeColor="text1"/>
          <w:sz w:val="28"/>
          <w:szCs w:val="28"/>
        </w:rPr>
      </w:pPr>
      <w:r w:rsidRPr="00014746">
        <w:rPr>
          <w:b/>
          <w:iCs/>
          <w:color w:val="000000" w:themeColor="text1"/>
          <w:sz w:val="28"/>
          <w:szCs w:val="28"/>
        </w:rPr>
        <w:t>Актуализация знаний.</w:t>
      </w:r>
    </w:p>
    <w:p w:rsidR="00992F29" w:rsidRPr="00014746" w:rsidRDefault="00992F29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>На этом уроке мы продолжаем решать логические задачи.</w:t>
      </w:r>
    </w:p>
    <w:p w:rsidR="007D78D0" w:rsidRPr="00014746" w:rsidRDefault="007D78D0" w:rsidP="007D78D0">
      <w:pPr>
        <w:shd w:val="clear" w:color="auto" w:fill="FFFFFF" w:themeFill="background1"/>
        <w:rPr>
          <w:iCs/>
          <w:color w:val="000000" w:themeColor="text1"/>
          <w:sz w:val="28"/>
          <w:szCs w:val="28"/>
        </w:rPr>
      </w:pPr>
    </w:p>
    <w:tbl>
      <w:tblPr>
        <w:tblW w:w="9500" w:type="dxa"/>
        <w:jc w:val="center"/>
        <w:tblCellMar>
          <w:left w:w="0" w:type="dxa"/>
          <w:right w:w="0" w:type="dxa"/>
        </w:tblCellMar>
        <w:tblLook w:val="0600"/>
      </w:tblPr>
      <w:tblGrid>
        <w:gridCol w:w="710"/>
        <w:gridCol w:w="708"/>
        <w:gridCol w:w="708"/>
        <w:gridCol w:w="1137"/>
        <w:gridCol w:w="857"/>
        <w:gridCol w:w="1269"/>
        <w:gridCol w:w="1418"/>
        <w:gridCol w:w="1417"/>
        <w:gridCol w:w="1276"/>
      </w:tblGrid>
      <w:tr w:rsidR="0071582A" w:rsidRPr="00014746" w:rsidTr="0071582A">
        <w:trPr>
          <w:trHeight w:val="1105"/>
          <w:jc w:val="center"/>
        </w:trPr>
        <w:tc>
          <w:tcPr>
            <w:tcW w:w="710" w:type="dxa"/>
            <w:vMerge w:val="restart"/>
            <w:tcBorders>
              <w:top w:val="single" w:sz="36" w:space="0" w:color="0180FF"/>
              <w:left w:val="single" w:sz="36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  <w:lang w:val="en-US"/>
              </w:rPr>
              <w:t>K</w:t>
            </w:r>
          </w:p>
        </w:tc>
        <w:tc>
          <w:tcPr>
            <w:tcW w:w="708" w:type="dxa"/>
            <w:vMerge w:val="restart"/>
            <w:tcBorders>
              <w:top w:val="single" w:sz="36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  <w:lang w:val="en-US"/>
              </w:rPr>
              <w:t>B</w:t>
            </w:r>
          </w:p>
        </w:tc>
        <w:tc>
          <w:tcPr>
            <w:tcW w:w="708" w:type="dxa"/>
            <w:vMerge w:val="restart"/>
            <w:tcBorders>
              <w:top w:val="single" w:sz="36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  <w:lang w:val="en-US"/>
              </w:rPr>
              <w:t>C</w:t>
            </w:r>
          </w:p>
        </w:tc>
        <w:tc>
          <w:tcPr>
            <w:tcW w:w="1994" w:type="dxa"/>
            <w:gridSpan w:val="2"/>
            <w:tcBorders>
              <w:top w:val="single" w:sz="36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</w:rPr>
              <w:t>Утверждение Серёжи</w:t>
            </w:r>
          </w:p>
        </w:tc>
        <w:tc>
          <w:tcPr>
            <w:tcW w:w="2687" w:type="dxa"/>
            <w:gridSpan w:val="2"/>
            <w:tcBorders>
              <w:top w:val="single" w:sz="36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</w:rPr>
              <w:t>Утверждение Васи</w:t>
            </w:r>
          </w:p>
        </w:tc>
        <w:tc>
          <w:tcPr>
            <w:tcW w:w="2693" w:type="dxa"/>
            <w:gridSpan w:val="2"/>
            <w:tcBorders>
              <w:top w:val="single" w:sz="36" w:space="0" w:color="0180FF"/>
              <w:left w:val="single" w:sz="18" w:space="0" w:color="0180FF"/>
              <w:bottom w:val="single" w:sz="18" w:space="0" w:color="0180FF"/>
              <w:right w:val="single" w:sz="36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</w:rPr>
              <w:t>Утверждение Коли</w:t>
            </w:r>
          </w:p>
        </w:tc>
      </w:tr>
      <w:tr w:rsidR="0071582A" w:rsidRPr="00014746" w:rsidTr="0071582A">
        <w:trPr>
          <w:trHeight w:val="640"/>
          <w:jc w:val="center"/>
        </w:trPr>
        <w:tc>
          <w:tcPr>
            <w:tcW w:w="710" w:type="dxa"/>
            <w:vMerge/>
            <w:tcBorders>
              <w:top w:val="single" w:sz="36" w:space="0" w:color="0180FF"/>
              <w:left w:val="single" w:sz="36" w:space="0" w:color="0180FF"/>
              <w:bottom w:val="single" w:sz="18" w:space="0" w:color="0180FF"/>
              <w:right w:val="single" w:sz="18" w:space="0" w:color="0180FF"/>
            </w:tcBorders>
            <w:vAlign w:val="center"/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36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vAlign w:val="center"/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36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vAlign w:val="center"/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36" w:space="0" w:color="0180FF"/>
            </w:tcBorders>
            <w:shd w:val="clear" w:color="auto" w:fill="E8FAF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</w:tr>
      <w:tr w:rsidR="0071582A" w:rsidRPr="00014746" w:rsidTr="0071582A">
        <w:trPr>
          <w:trHeight w:val="640"/>
          <w:jc w:val="center"/>
        </w:trPr>
        <w:tc>
          <w:tcPr>
            <w:tcW w:w="710" w:type="dxa"/>
            <w:tcBorders>
              <w:top w:val="single" w:sz="18" w:space="0" w:color="0180FF"/>
              <w:left w:val="single" w:sz="36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7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36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</w:tr>
      <w:tr w:rsidR="0071582A" w:rsidRPr="00014746" w:rsidTr="0071582A">
        <w:trPr>
          <w:trHeight w:val="640"/>
          <w:jc w:val="center"/>
        </w:trPr>
        <w:tc>
          <w:tcPr>
            <w:tcW w:w="710" w:type="dxa"/>
            <w:tcBorders>
              <w:top w:val="single" w:sz="18" w:space="0" w:color="0180FF"/>
              <w:left w:val="single" w:sz="36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7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8" w:space="0" w:color="0180FF"/>
              <w:left w:val="single" w:sz="18" w:space="0" w:color="0180FF"/>
              <w:bottom w:val="single" w:sz="18" w:space="0" w:color="0180FF"/>
              <w:right w:val="single" w:sz="36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</w:tr>
      <w:tr w:rsidR="0071582A" w:rsidRPr="00014746" w:rsidTr="0071582A">
        <w:trPr>
          <w:trHeight w:val="23"/>
          <w:jc w:val="center"/>
        </w:trPr>
        <w:tc>
          <w:tcPr>
            <w:tcW w:w="710" w:type="dxa"/>
            <w:tcBorders>
              <w:top w:val="single" w:sz="18" w:space="0" w:color="0180FF"/>
              <w:left w:val="single" w:sz="36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  <w:r w:rsidRPr="00014746">
              <w:rPr>
                <w:i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7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18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8" w:space="0" w:color="0180FF"/>
              <w:left w:val="single" w:sz="18" w:space="0" w:color="0180FF"/>
              <w:bottom w:val="single" w:sz="36" w:space="0" w:color="0180FF"/>
              <w:right w:val="single" w:sz="36" w:space="0" w:color="0180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582A" w:rsidRPr="00014746" w:rsidRDefault="0071582A" w:rsidP="0071582A">
            <w:pPr>
              <w:widowControl/>
              <w:shd w:val="clear" w:color="auto" w:fill="FFFFFF" w:themeFill="background1"/>
              <w:tabs>
                <w:tab w:val="left" w:pos="2375"/>
              </w:tabs>
              <w:autoSpaceDE/>
              <w:autoSpaceDN/>
              <w:adjustRightInd/>
              <w:rPr>
                <w:i/>
                <w:color w:val="000000" w:themeColor="text1"/>
                <w:sz w:val="28"/>
                <w:szCs w:val="28"/>
              </w:rPr>
            </w:pPr>
          </w:p>
        </w:tc>
      </w:tr>
    </w:tbl>
    <w:p w:rsidR="002E7419" w:rsidRPr="00014746" w:rsidRDefault="005A39B0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r w:rsidRPr="00014746">
        <w:rPr>
          <w:iCs/>
          <w:color w:val="000000" w:themeColor="text1"/>
          <w:sz w:val="28"/>
          <w:szCs w:val="28"/>
        </w:rPr>
        <w:t>5</w:t>
      </w:r>
      <w:r w:rsidR="002E7419" w:rsidRPr="00014746">
        <w:rPr>
          <w:iCs/>
          <w:color w:val="000000" w:themeColor="text1"/>
          <w:sz w:val="28"/>
          <w:szCs w:val="28"/>
        </w:rPr>
        <w:t>) Рефлексия (подведение итогов занятия</w:t>
      </w:r>
      <w:proofErr w:type="gramStart"/>
      <w:r w:rsidR="002E7419" w:rsidRPr="00014746">
        <w:rPr>
          <w:iCs/>
          <w:color w:val="000000" w:themeColor="text1"/>
          <w:sz w:val="28"/>
          <w:szCs w:val="28"/>
        </w:rPr>
        <w:t>)</w:t>
      </w:r>
      <w:r w:rsidR="0068491F" w:rsidRPr="00014746">
        <w:rPr>
          <w:b/>
          <w:i/>
          <w:iCs/>
          <w:color w:val="000000" w:themeColor="text1"/>
          <w:sz w:val="28"/>
          <w:szCs w:val="28"/>
        </w:rPr>
        <w:t>(</w:t>
      </w:r>
      <w:proofErr w:type="gramEnd"/>
      <w:r w:rsidR="0068491F" w:rsidRPr="00014746">
        <w:rPr>
          <w:b/>
          <w:i/>
          <w:iCs/>
          <w:color w:val="000000" w:themeColor="text1"/>
          <w:sz w:val="28"/>
          <w:szCs w:val="28"/>
        </w:rPr>
        <w:t>прием «Закончи фразу»)</w:t>
      </w:r>
    </w:p>
    <w:p w:rsidR="00BE47BC" w:rsidRPr="00014746" w:rsidRDefault="00BE47BC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</w:p>
    <w:p w:rsidR="005A39B0" w:rsidRPr="00014746" w:rsidRDefault="00DA6B5E" w:rsidP="00386F3D">
      <w:pPr>
        <w:pStyle w:val="a3"/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014746">
        <w:rPr>
          <w:rFonts w:ascii="Times New Roman" w:hAnsi="Times New Roman"/>
          <w:b/>
          <w:iCs/>
          <w:color w:val="000000" w:themeColor="text1"/>
          <w:sz w:val="28"/>
          <w:szCs w:val="28"/>
        </w:rPr>
        <w:t>Домашнее задание.</w:t>
      </w:r>
    </w:p>
    <w:p w:rsidR="008942C4" w:rsidRPr="00014746" w:rsidRDefault="008942C4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</w:p>
    <w:p w:rsidR="008E0D74" w:rsidRPr="00014746" w:rsidRDefault="008E0D74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 xml:space="preserve">Решить задачу с помощью </w:t>
      </w:r>
      <w:r w:rsidR="00386F3D" w:rsidRPr="00014746">
        <w:rPr>
          <w:color w:val="000000" w:themeColor="text1"/>
          <w:sz w:val="28"/>
          <w:szCs w:val="28"/>
        </w:rPr>
        <w:t>логических рассуждений</w:t>
      </w:r>
    </w:p>
    <w:p w:rsidR="008E0D74" w:rsidRPr="00014746" w:rsidRDefault="008E0D74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</w:p>
    <w:p w:rsidR="00386F3D" w:rsidRPr="00014746" w:rsidRDefault="00386F3D" w:rsidP="00386F3D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>1 группа.</w:t>
      </w:r>
    </w:p>
    <w:p w:rsidR="00386F3D" w:rsidRPr="00014746" w:rsidRDefault="00386F3D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</w:p>
    <w:p w:rsidR="002858F5" w:rsidRPr="00014746" w:rsidRDefault="002858F5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>Вадим, Сергей и Михаил изучают различные иностранные языки: китайский, японский и арабский. На вопрос, какой язык изучает каждый из них, один ответил: "Вадим изучает китайский, Сергей не изучает китайский, а Михаил не изучает арабский".</w:t>
      </w:r>
    </w:p>
    <w:p w:rsidR="002858F5" w:rsidRPr="00014746" w:rsidRDefault="002858F5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>Впоследствии выяснилось, что в этом ответе только одно утверждение верно, а два других ложны. Какой язык изучает каждый из молодых людей?</w:t>
      </w:r>
    </w:p>
    <w:p w:rsidR="002858F5" w:rsidRPr="00014746" w:rsidRDefault="002858F5" w:rsidP="007D78D0">
      <w:pPr>
        <w:widowControl/>
        <w:shd w:val="clear" w:color="auto" w:fill="FFFFFF" w:themeFill="background1"/>
        <w:autoSpaceDE/>
        <w:autoSpaceDN/>
        <w:adjustRightInd/>
        <w:rPr>
          <w:i/>
          <w:color w:val="000000" w:themeColor="text1"/>
          <w:sz w:val="28"/>
          <w:szCs w:val="28"/>
        </w:rPr>
      </w:pPr>
    </w:p>
    <w:p w:rsidR="002858F5" w:rsidRPr="00014746" w:rsidRDefault="002858F5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</w:p>
    <w:p w:rsidR="008E0D74" w:rsidRPr="00014746" w:rsidRDefault="00386F3D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>2 группа</w:t>
      </w:r>
      <w:r w:rsidR="008E0D74" w:rsidRPr="00014746">
        <w:rPr>
          <w:color w:val="000000" w:themeColor="text1"/>
          <w:sz w:val="28"/>
          <w:szCs w:val="28"/>
        </w:rPr>
        <w:t>.</w:t>
      </w:r>
    </w:p>
    <w:p w:rsidR="002858F5" w:rsidRPr="00014746" w:rsidRDefault="008E0D74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>Решить задачу с помощью табличного способа</w:t>
      </w:r>
    </w:p>
    <w:p w:rsidR="008E0D74" w:rsidRPr="00014746" w:rsidRDefault="008E0D74" w:rsidP="007D78D0">
      <w:pPr>
        <w:widowControl/>
        <w:shd w:val="clear" w:color="auto" w:fill="FFFFFF" w:themeFill="background1"/>
        <w:autoSpaceDE/>
        <w:autoSpaceDN/>
        <w:adjustRightInd/>
        <w:rPr>
          <w:color w:val="000000" w:themeColor="text1"/>
          <w:sz w:val="28"/>
          <w:szCs w:val="28"/>
        </w:rPr>
      </w:pPr>
    </w:p>
    <w:p w:rsidR="008E0D74" w:rsidRPr="00014746" w:rsidRDefault="008E0D74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>Четверо друзей -</w:t>
      </w:r>
      <w:r w:rsidR="002858F5" w:rsidRPr="00014746">
        <w:rPr>
          <w:color w:val="000000" w:themeColor="text1"/>
          <w:sz w:val="28"/>
          <w:szCs w:val="28"/>
        </w:rPr>
        <w:t xml:space="preserve"> Алик, Володя, Миша и Юра </w:t>
      </w:r>
      <w:r w:rsidRPr="00014746">
        <w:rPr>
          <w:color w:val="000000" w:themeColor="text1"/>
          <w:sz w:val="28"/>
          <w:szCs w:val="28"/>
        </w:rPr>
        <w:t xml:space="preserve">- </w:t>
      </w:r>
      <w:r w:rsidR="002858F5" w:rsidRPr="00014746">
        <w:rPr>
          <w:color w:val="000000" w:themeColor="text1"/>
          <w:sz w:val="28"/>
          <w:szCs w:val="28"/>
        </w:rPr>
        <w:t>собрались в доме у Миши. Мальчики оживленно беседовали о том, как они провелилето.</w:t>
      </w:r>
    </w:p>
    <w:p w:rsidR="008E0D74" w:rsidRPr="00014746" w:rsidRDefault="008E0D74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 xml:space="preserve">- </w:t>
      </w:r>
      <w:r w:rsidR="002858F5" w:rsidRPr="00014746">
        <w:rPr>
          <w:color w:val="000000" w:themeColor="text1"/>
          <w:sz w:val="28"/>
          <w:szCs w:val="28"/>
        </w:rPr>
        <w:t xml:space="preserve">Ну, Балашов, ты, наконец, научился плавать? </w:t>
      </w:r>
      <w:r w:rsidRPr="00014746">
        <w:rPr>
          <w:color w:val="000000" w:themeColor="text1"/>
          <w:sz w:val="28"/>
          <w:szCs w:val="28"/>
        </w:rPr>
        <w:t>-</w:t>
      </w:r>
      <w:r w:rsidR="002858F5" w:rsidRPr="00014746">
        <w:rPr>
          <w:color w:val="000000" w:themeColor="text1"/>
          <w:sz w:val="28"/>
          <w:szCs w:val="28"/>
        </w:rPr>
        <w:t xml:space="preserve"> спросил Володя.</w:t>
      </w:r>
    </w:p>
    <w:p w:rsidR="008E0D74" w:rsidRPr="00014746" w:rsidRDefault="008E0D74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 xml:space="preserve">- О, еще как, - </w:t>
      </w:r>
      <w:r w:rsidR="002858F5" w:rsidRPr="00014746">
        <w:rPr>
          <w:color w:val="000000" w:themeColor="text1"/>
          <w:sz w:val="28"/>
          <w:szCs w:val="28"/>
        </w:rPr>
        <w:t xml:space="preserve">ответил Балашов, </w:t>
      </w:r>
      <w:r w:rsidRPr="00014746">
        <w:rPr>
          <w:color w:val="000000" w:themeColor="text1"/>
          <w:sz w:val="28"/>
          <w:szCs w:val="28"/>
        </w:rPr>
        <w:t>-</w:t>
      </w:r>
      <w:r w:rsidR="002858F5" w:rsidRPr="00014746">
        <w:rPr>
          <w:color w:val="000000" w:themeColor="text1"/>
          <w:sz w:val="28"/>
          <w:szCs w:val="28"/>
        </w:rPr>
        <w:t xml:space="preserve"> могу теперь потягаться в плавании с тобой и Аликом.</w:t>
      </w:r>
    </w:p>
    <w:p w:rsidR="008E0D74" w:rsidRPr="00014746" w:rsidRDefault="008E0D74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>-</w:t>
      </w:r>
      <w:r w:rsidR="002858F5" w:rsidRPr="00014746">
        <w:rPr>
          <w:color w:val="000000" w:themeColor="text1"/>
          <w:sz w:val="28"/>
          <w:szCs w:val="28"/>
        </w:rPr>
        <w:t xml:space="preserve"> Посмотрите, какой я гербарий собрал, </w:t>
      </w:r>
      <w:r w:rsidRPr="00014746">
        <w:rPr>
          <w:color w:val="000000" w:themeColor="text1"/>
          <w:sz w:val="28"/>
          <w:szCs w:val="28"/>
        </w:rPr>
        <w:t>-</w:t>
      </w:r>
      <w:r w:rsidR="002858F5" w:rsidRPr="00014746">
        <w:rPr>
          <w:color w:val="000000" w:themeColor="text1"/>
          <w:sz w:val="28"/>
          <w:szCs w:val="28"/>
        </w:rPr>
        <w:t xml:space="preserve"> сказал Петров, прерывая разговор друзей, и достал из шкафа большую папку.</w:t>
      </w:r>
    </w:p>
    <w:p w:rsidR="002858F5" w:rsidRPr="00014746" w:rsidRDefault="002858F5" w:rsidP="007D78D0">
      <w:pPr>
        <w:widowControl/>
        <w:shd w:val="clear" w:color="auto" w:fill="FFFFFF" w:themeFill="background1"/>
        <w:autoSpaceDE/>
        <w:autoSpaceDN/>
        <w:adjustRightInd/>
        <w:jc w:val="both"/>
        <w:rPr>
          <w:color w:val="000000" w:themeColor="text1"/>
          <w:sz w:val="28"/>
          <w:szCs w:val="28"/>
        </w:rPr>
      </w:pPr>
      <w:r w:rsidRPr="00014746">
        <w:rPr>
          <w:color w:val="000000" w:themeColor="text1"/>
          <w:sz w:val="28"/>
          <w:szCs w:val="28"/>
        </w:rPr>
        <w:t xml:space="preserve">Всем, особенно Лунину и Алику, гербарий очень понравился. А Симонов обещал показать товарищам собранную им коллекцию минералов. </w:t>
      </w:r>
      <w:r w:rsidRPr="00014746">
        <w:rPr>
          <w:color w:val="000000" w:themeColor="text1"/>
          <w:sz w:val="28"/>
          <w:szCs w:val="28"/>
        </w:rPr>
        <w:br/>
        <w:t>Назовите имя и фамилию каждого мальчика.</w:t>
      </w:r>
      <w:bookmarkStart w:id="0" w:name="_GoBack"/>
      <w:bookmarkEnd w:id="0"/>
    </w:p>
    <w:sectPr w:rsidR="002858F5" w:rsidRPr="00014746" w:rsidSect="007D78D0">
      <w:pgSz w:w="11906" w:h="16838"/>
      <w:pgMar w:top="284" w:right="140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572C"/>
    <w:multiLevelType w:val="hybridMultilevel"/>
    <w:tmpl w:val="E02EF414"/>
    <w:lvl w:ilvl="0" w:tplc="2932E9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8E24D8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8642CC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7B89A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010DCD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90E49B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2FE467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82E343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E2696E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548DD"/>
    <w:multiLevelType w:val="hybridMultilevel"/>
    <w:tmpl w:val="24E00AFA"/>
    <w:lvl w:ilvl="0" w:tplc="B1BE571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E27110"/>
    <w:multiLevelType w:val="hybridMultilevel"/>
    <w:tmpl w:val="6ED2E8A2"/>
    <w:lvl w:ilvl="0" w:tplc="42E6F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0293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E693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C250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DC2B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AE4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5CFC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D4F2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083C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7D2FE2"/>
    <w:multiLevelType w:val="hybridMultilevel"/>
    <w:tmpl w:val="3E1898A6"/>
    <w:lvl w:ilvl="0" w:tplc="AA480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425D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DE88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1052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4C6F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0ABA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40E35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4476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3EFE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A93114"/>
    <w:multiLevelType w:val="hybridMultilevel"/>
    <w:tmpl w:val="F64C81E2"/>
    <w:lvl w:ilvl="0" w:tplc="83888418">
      <w:start w:val="1"/>
      <w:numFmt w:val="decimal"/>
      <w:lvlText w:val="%1)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1A1C5187"/>
    <w:multiLevelType w:val="hybridMultilevel"/>
    <w:tmpl w:val="D542E056"/>
    <w:lvl w:ilvl="0" w:tplc="F8CAFC9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F4BED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C67C2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EEBC2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7F2424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CC61EA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B60CD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F882D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72D7F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A9C08C6"/>
    <w:multiLevelType w:val="hybridMultilevel"/>
    <w:tmpl w:val="72382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CA2A64"/>
    <w:multiLevelType w:val="hybridMultilevel"/>
    <w:tmpl w:val="EDECFC44"/>
    <w:lvl w:ilvl="0" w:tplc="B1BE57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9A77BF"/>
    <w:multiLevelType w:val="hybridMultilevel"/>
    <w:tmpl w:val="E40412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517B2D"/>
    <w:multiLevelType w:val="hybridMultilevel"/>
    <w:tmpl w:val="F0E890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87449"/>
    <w:multiLevelType w:val="hybridMultilevel"/>
    <w:tmpl w:val="3CD6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12891"/>
    <w:multiLevelType w:val="hybridMultilevel"/>
    <w:tmpl w:val="7964547C"/>
    <w:lvl w:ilvl="0" w:tplc="60785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B7E0972"/>
    <w:multiLevelType w:val="hybridMultilevel"/>
    <w:tmpl w:val="12CC783C"/>
    <w:lvl w:ilvl="0" w:tplc="68B672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832C1"/>
    <w:multiLevelType w:val="hybridMultilevel"/>
    <w:tmpl w:val="B67A1A1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5D011A"/>
    <w:multiLevelType w:val="hybridMultilevel"/>
    <w:tmpl w:val="9236B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02723D"/>
    <w:multiLevelType w:val="hybridMultilevel"/>
    <w:tmpl w:val="F8DEE198"/>
    <w:lvl w:ilvl="0" w:tplc="F7204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B3B3B7B"/>
    <w:multiLevelType w:val="hybridMultilevel"/>
    <w:tmpl w:val="44E80E36"/>
    <w:lvl w:ilvl="0" w:tplc="5CDA8C6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4"/>
  </w:num>
  <w:num w:numId="5">
    <w:abstractNumId w:val="13"/>
  </w:num>
  <w:num w:numId="6">
    <w:abstractNumId w:val="12"/>
  </w:num>
  <w:num w:numId="7">
    <w:abstractNumId w:val="15"/>
  </w:num>
  <w:num w:numId="8">
    <w:abstractNumId w:val="7"/>
  </w:num>
  <w:num w:numId="9">
    <w:abstractNumId w:val="1"/>
  </w:num>
  <w:num w:numId="10">
    <w:abstractNumId w:val="0"/>
  </w:num>
  <w:num w:numId="11">
    <w:abstractNumId w:val="5"/>
  </w:num>
  <w:num w:numId="12">
    <w:abstractNumId w:val="4"/>
  </w:num>
  <w:num w:numId="13">
    <w:abstractNumId w:val="11"/>
  </w:num>
  <w:num w:numId="14">
    <w:abstractNumId w:val="16"/>
  </w:num>
  <w:num w:numId="15">
    <w:abstractNumId w:val="10"/>
  </w:num>
  <w:num w:numId="16">
    <w:abstractNumId w:val="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7419"/>
    <w:rsid w:val="00014746"/>
    <w:rsid w:val="000279D9"/>
    <w:rsid w:val="00047220"/>
    <w:rsid w:val="00077F71"/>
    <w:rsid w:val="000A4616"/>
    <w:rsid w:val="000F1A36"/>
    <w:rsid w:val="00101FB1"/>
    <w:rsid w:val="00132D40"/>
    <w:rsid w:val="00162DDE"/>
    <w:rsid w:val="002272F2"/>
    <w:rsid w:val="00251842"/>
    <w:rsid w:val="002858F5"/>
    <w:rsid w:val="00291733"/>
    <w:rsid w:val="00295CA3"/>
    <w:rsid w:val="00297F33"/>
    <w:rsid w:val="002E7419"/>
    <w:rsid w:val="002F2CE7"/>
    <w:rsid w:val="00306EF5"/>
    <w:rsid w:val="00343BB4"/>
    <w:rsid w:val="00386F3D"/>
    <w:rsid w:val="00392CBB"/>
    <w:rsid w:val="00490452"/>
    <w:rsid w:val="004B35ED"/>
    <w:rsid w:val="004B7374"/>
    <w:rsid w:val="0052399C"/>
    <w:rsid w:val="00541BE1"/>
    <w:rsid w:val="005621FE"/>
    <w:rsid w:val="005735C9"/>
    <w:rsid w:val="005A39B0"/>
    <w:rsid w:val="005E0F49"/>
    <w:rsid w:val="00614F12"/>
    <w:rsid w:val="00654FF7"/>
    <w:rsid w:val="0068491F"/>
    <w:rsid w:val="006A3194"/>
    <w:rsid w:val="006B4725"/>
    <w:rsid w:val="006C0A2F"/>
    <w:rsid w:val="006E3B32"/>
    <w:rsid w:val="006F63CD"/>
    <w:rsid w:val="0071582A"/>
    <w:rsid w:val="00720C6E"/>
    <w:rsid w:val="0073621B"/>
    <w:rsid w:val="007C08EE"/>
    <w:rsid w:val="007C4EFD"/>
    <w:rsid w:val="007D78D0"/>
    <w:rsid w:val="008025AE"/>
    <w:rsid w:val="0084543F"/>
    <w:rsid w:val="00847143"/>
    <w:rsid w:val="008764DE"/>
    <w:rsid w:val="00882AD6"/>
    <w:rsid w:val="008942C4"/>
    <w:rsid w:val="008D37D7"/>
    <w:rsid w:val="008E0D74"/>
    <w:rsid w:val="00921538"/>
    <w:rsid w:val="0096763A"/>
    <w:rsid w:val="00992F29"/>
    <w:rsid w:val="00994980"/>
    <w:rsid w:val="00A135CD"/>
    <w:rsid w:val="00A741BE"/>
    <w:rsid w:val="00AB4878"/>
    <w:rsid w:val="00AB7C21"/>
    <w:rsid w:val="00B10F5E"/>
    <w:rsid w:val="00B116AD"/>
    <w:rsid w:val="00B133F4"/>
    <w:rsid w:val="00B30621"/>
    <w:rsid w:val="00B5644E"/>
    <w:rsid w:val="00BE47BC"/>
    <w:rsid w:val="00BF7962"/>
    <w:rsid w:val="00D4791C"/>
    <w:rsid w:val="00D51D25"/>
    <w:rsid w:val="00D76642"/>
    <w:rsid w:val="00DA6B5E"/>
    <w:rsid w:val="00E41CB3"/>
    <w:rsid w:val="00E82E61"/>
    <w:rsid w:val="00EA121A"/>
    <w:rsid w:val="00EE7A34"/>
    <w:rsid w:val="00F3610E"/>
    <w:rsid w:val="00F67399"/>
    <w:rsid w:val="00FA325C"/>
    <w:rsid w:val="00FA49E8"/>
    <w:rsid w:val="00FC0372"/>
    <w:rsid w:val="00FF2310"/>
    <w:rsid w:val="00FF3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4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41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EA121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A121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B133F4"/>
    <w:pPr>
      <w:widowControl/>
      <w:autoSpaceDE/>
      <w:autoSpaceDN/>
      <w:adjustRightInd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B133F4"/>
    <w:rPr>
      <w:b/>
      <w:bCs/>
    </w:rPr>
  </w:style>
  <w:style w:type="character" w:styleId="a8">
    <w:name w:val="Emphasis"/>
    <w:basedOn w:val="a0"/>
    <w:uiPriority w:val="20"/>
    <w:qFormat/>
    <w:rsid w:val="00B133F4"/>
    <w:rPr>
      <w:i/>
      <w:iCs/>
    </w:rPr>
  </w:style>
  <w:style w:type="paragraph" w:customStyle="1" w:styleId="21">
    <w:name w:val="Основной текст с отступом 21"/>
    <w:basedOn w:val="a"/>
    <w:rsid w:val="00306EF5"/>
    <w:pPr>
      <w:suppressAutoHyphens/>
      <w:autoSpaceDN/>
      <w:adjustRightInd/>
      <w:spacing w:after="120" w:line="480" w:lineRule="auto"/>
      <w:ind w:left="283"/>
    </w:pPr>
    <w:rPr>
      <w:rFonts w:eastAsia="MS Mincho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992F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2F2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TGliederung1">
    <w:name w:val="???????~LT~Gliederung 1"/>
    <w:uiPriority w:val="99"/>
    <w:rsid w:val="005E0F49"/>
    <w:pPr>
      <w:tabs>
        <w:tab w:val="left" w:pos="865"/>
        <w:tab w:val="left" w:pos="2305"/>
        <w:tab w:val="left" w:pos="3745"/>
        <w:tab w:val="left" w:pos="5185"/>
        <w:tab w:val="left" w:pos="6625"/>
        <w:tab w:val="left" w:pos="8065"/>
        <w:tab w:val="left" w:pos="9505"/>
        <w:tab w:val="left" w:pos="10945"/>
        <w:tab w:val="left" w:pos="12385"/>
        <w:tab w:val="left" w:pos="13825"/>
        <w:tab w:val="left" w:pos="15265"/>
      </w:tabs>
      <w:autoSpaceDE w:val="0"/>
      <w:autoSpaceDN w:val="0"/>
      <w:adjustRightInd w:val="0"/>
      <w:spacing w:before="120" w:after="0" w:line="240" w:lineRule="auto"/>
    </w:pPr>
    <w:rPr>
      <w:rFonts w:ascii="Mangal" w:eastAsia="Microsoft YaHei" w:hAnsi="Mangal" w:cs="Mangal"/>
      <w:color w:val="000000"/>
      <w:sz w:val="64"/>
      <w:szCs w:val="64"/>
    </w:rPr>
  </w:style>
  <w:style w:type="table" w:styleId="ab">
    <w:name w:val="Table Grid"/>
    <w:basedOn w:val="a1"/>
    <w:uiPriority w:val="59"/>
    <w:rsid w:val="00994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14F1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9850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4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0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6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420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9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093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81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385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61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285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82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077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3694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2388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9340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3047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5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534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5396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7988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44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880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5333B-984F-4358-9986-8C325A22B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</dc:creator>
  <cp:lastModifiedBy>Каб 12</cp:lastModifiedBy>
  <cp:revision>3</cp:revision>
  <cp:lastPrinted>2015-11-24T19:01:00Z</cp:lastPrinted>
  <dcterms:created xsi:type="dcterms:W3CDTF">2019-12-19T15:30:00Z</dcterms:created>
  <dcterms:modified xsi:type="dcterms:W3CDTF">2021-02-22T07:15:00Z</dcterms:modified>
</cp:coreProperties>
</file>