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C7" w:rsidRPr="006211C7" w:rsidRDefault="006211C7" w:rsidP="006211C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11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Методическая разработка классного часа</w:t>
      </w:r>
    </w:p>
    <w:p w:rsidR="006211C7" w:rsidRPr="006211C7" w:rsidRDefault="006211C7" w:rsidP="006211C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211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«Люди и мусор»</w:t>
      </w:r>
    </w:p>
    <w:p w:rsidR="006211C7" w:rsidRPr="006211C7" w:rsidRDefault="006211C7" w:rsidP="006211C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11C7" w:rsidRPr="006211C7" w:rsidRDefault="006211C7" w:rsidP="006211C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11C7" w:rsidRPr="006211C7" w:rsidRDefault="006211C7" w:rsidP="006211C7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211C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Актуальность:</w:t>
      </w:r>
    </w:p>
    <w:p w:rsidR="006211C7" w:rsidRPr="006211C7" w:rsidRDefault="006211C7" w:rsidP="006211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11C7" w:rsidRPr="006211C7" w:rsidRDefault="006211C7" w:rsidP="006211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11C7">
        <w:rPr>
          <w:rFonts w:ascii="Times New Roman" w:eastAsia="Times New Roman" w:hAnsi="Times New Roman"/>
          <w:sz w:val="24"/>
          <w:szCs w:val="24"/>
          <w:lang w:eastAsia="ru-RU"/>
        </w:rPr>
        <w:t>Статья 42-я Конституции Российской Федерации гласит: «Каждый имеет право на благоприятную окружающую среду…». При этом «каждый обязан сохранять природу и окружающую среду, бережно относиться к природным богатствам» (ст. 58 Конституции Российской Федерации). Экологическая ситуация в нашем городе и стране в целом очень серьезная, поэтому формирование экологической культуры – одно из важнейших направлений воспитательной</w:t>
      </w:r>
      <w:r w:rsidRPr="006211C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классного руководителя.</w:t>
      </w:r>
    </w:p>
    <w:p w:rsidR="006211C7" w:rsidRPr="006211C7" w:rsidRDefault="006211C7" w:rsidP="006211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6211C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Цель</w:t>
      </w:r>
      <w:r w:rsidRPr="006211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6211C7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proofErr w:type="gramEnd"/>
      <w:r w:rsidRPr="006211C7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способствовать формированию нового экологического мышления подростков, в основе которого лежит экологическая этика, ф</w:t>
      </w: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ормирование</w:t>
      </w:r>
      <w:r w:rsidRPr="006211C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экологической</w:t>
      </w:r>
      <w:r w:rsidRPr="006211C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культуры</w:t>
      </w:r>
      <w:r w:rsidRPr="006211C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Pr="006211C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подрастающего</w:t>
      </w:r>
      <w:r w:rsidRPr="006211C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поколения.</w:t>
      </w:r>
      <w:r w:rsidRPr="006211C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6211C7" w:rsidRPr="006211C7" w:rsidRDefault="006211C7" w:rsidP="006211C7">
      <w:pPr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211C7" w:rsidRPr="006211C7" w:rsidRDefault="006211C7" w:rsidP="006211C7">
      <w:pPr>
        <w:spacing w:after="0" w:line="240" w:lineRule="auto"/>
        <w:ind w:firstLine="567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6211C7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Задачи:</w:t>
      </w:r>
      <w:r w:rsidRPr="006211C7">
        <w:rPr>
          <w:rFonts w:ascii="Times New Roman" w:eastAsia="Times New Roman" w:hAnsi="Times New Roman"/>
          <w:sz w:val="24"/>
          <w:szCs w:val="24"/>
          <w:u w:val="single"/>
          <w:shd w:val="clear" w:color="auto" w:fill="FFFFFF"/>
        </w:rPr>
        <w:t xml:space="preserve"> </w:t>
      </w:r>
    </w:p>
    <w:p w:rsidR="006211C7" w:rsidRPr="006211C7" w:rsidRDefault="006211C7" w:rsidP="006211C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Воспитание</w:t>
      </w:r>
      <w:r w:rsidRPr="006211C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экологической</w:t>
      </w:r>
      <w:r w:rsidRPr="006211C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культуры.</w:t>
      </w:r>
    </w:p>
    <w:p w:rsidR="006211C7" w:rsidRPr="006211C7" w:rsidRDefault="006211C7" w:rsidP="006211C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11C7">
        <w:rPr>
          <w:rFonts w:ascii="Times New Roman" w:hAnsi="Times New Roman"/>
          <w:sz w:val="24"/>
          <w:szCs w:val="24"/>
          <w:shd w:val="clear" w:color="auto" w:fill="FFFFFF"/>
        </w:rPr>
        <w:t>Узнать о видах отходов и их классификации.</w:t>
      </w:r>
    </w:p>
    <w:p w:rsidR="006211C7" w:rsidRPr="006211C7" w:rsidRDefault="006211C7" w:rsidP="006211C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11C7">
        <w:rPr>
          <w:rFonts w:ascii="Times New Roman" w:eastAsia="Times New Roman" w:hAnsi="Times New Roman"/>
          <w:sz w:val="24"/>
          <w:szCs w:val="24"/>
          <w:lang w:eastAsia="ru-RU"/>
        </w:rPr>
        <w:t>Развивать навыки рационального использования природных ресурсов.</w:t>
      </w:r>
    </w:p>
    <w:p w:rsidR="006211C7" w:rsidRPr="006211C7" w:rsidRDefault="006211C7" w:rsidP="006211C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11C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Возраст:</w:t>
      </w:r>
      <w:r w:rsidRPr="006211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6211C7">
        <w:rPr>
          <w:rFonts w:ascii="Times New Roman" w:eastAsia="Times New Roman" w:hAnsi="Times New Roman"/>
          <w:sz w:val="24"/>
          <w:szCs w:val="24"/>
          <w:lang w:eastAsia="ru-RU"/>
        </w:rPr>
        <w:t>5 класс</w:t>
      </w:r>
    </w:p>
    <w:p w:rsidR="006211C7" w:rsidRPr="006211C7" w:rsidRDefault="006211C7" w:rsidP="006211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11C7">
        <w:rPr>
          <w:rFonts w:ascii="Times New Roman" w:hAnsi="Times New Roman"/>
          <w:b/>
          <w:sz w:val="24"/>
          <w:szCs w:val="24"/>
        </w:rPr>
        <w:t>Ученик должен знать:</w:t>
      </w:r>
    </w:p>
    <w:p w:rsidR="006211C7" w:rsidRPr="006211C7" w:rsidRDefault="006211C7" w:rsidP="006211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11C7">
        <w:rPr>
          <w:rFonts w:ascii="Times New Roman" w:hAnsi="Times New Roman"/>
          <w:sz w:val="24"/>
          <w:szCs w:val="24"/>
        </w:rPr>
        <w:t xml:space="preserve">основные источники и причины замусоривания </w:t>
      </w:r>
      <w:r w:rsidRPr="006211C7">
        <w:rPr>
          <w:rFonts w:ascii="Times New Roman" w:hAnsi="Times New Roman"/>
          <w:sz w:val="24"/>
          <w:szCs w:val="24"/>
        </w:rPr>
        <w:t>города</w:t>
      </w:r>
      <w:r w:rsidRPr="006211C7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</w:p>
    <w:p w:rsidR="006211C7" w:rsidRPr="006211C7" w:rsidRDefault="006211C7" w:rsidP="006211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11C7">
        <w:rPr>
          <w:rFonts w:ascii="Times New Roman" w:hAnsi="Times New Roman"/>
          <w:sz w:val="24"/>
          <w:szCs w:val="24"/>
        </w:rPr>
        <w:t xml:space="preserve"> вред, наносимый мусором окружающей среде,</w:t>
      </w:r>
    </w:p>
    <w:p w:rsidR="006211C7" w:rsidRPr="006211C7" w:rsidRDefault="006211C7" w:rsidP="006211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11C7">
        <w:rPr>
          <w:rFonts w:ascii="Times New Roman" w:hAnsi="Times New Roman"/>
          <w:sz w:val="24"/>
          <w:szCs w:val="24"/>
        </w:rPr>
        <w:t xml:space="preserve"> способы предотвращения данных негативных явлений.</w:t>
      </w:r>
    </w:p>
    <w:p w:rsidR="006211C7" w:rsidRPr="006211C7" w:rsidRDefault="006211C7" w:rsidP="006211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211C7">
        <w:rPr>
          <w:rFonts w:ascii="Times New Roman" w:hAnsi="Times New Roman"/>
          <w:b/>
          <w:sz w:val="24"/>
          <w:szCs w:val="24"/>
        </w:rPr>
        <w:t>Ученик должен уметь:</w:t>
      </w:r>
    </w:p>
    <w:p w:rsidR="006211C7" w:rsidRPr="006211C7" w:rsidRDefault="006211C7" w:rsidP="006211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11C7">
        <w:rPr>
          <w:rFonts w:ascii="Times New Roman" w:hAnsi="Times New Roman"/>
          <w:sz w:val="24"/>
          <w:szCs w:val="24"/>
        </w:rPr>
        <w:t>Проводить исследование и анализировать полученные данные.</w:t>
      </w:r>
    </w:p>
    <w:p w:rsidR="006211C7" w:rsidRPr="006211C7" w:rsidRDefault="006211C7" w:rsidP="006211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11C7">
        <w:rPr>
          <w:rFonts w:ascii="Times New Roman" w:hAnsi="Times New Roman"/>
          <w:sz w:val="24"/>
          <w:szCs w:val="24"/>
        </w:rPr>
        <w:t>Определять учебные задачи, как для коллективной, так и для индивидуальной деятельности.</w:t>
      </w:r>
    </w:p>
    <w:p w:rsidR="006211C7" w:rsidRPr="006211C7" w:rsidRDefault="006211C7" w:rsidP="006211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11C7">
        <w:rPr>
          <w:rFonts w:ascii="Times New Roman" w:hAnsi="Times New Roman"/>
          <w:sz w:val="24"/>
          <w:szCs w:val="24"/>
        </w:rPr>
        <w:t>Определять наиболее рациональную последовательность действий при выполнении задачи.</w:t>
      </w:r>
    </w:p>
    <w:p w:rsidR="0095149A" w:rsidRPr="006211C7" w:rsidRDefault="0095149A" w:rsidP="006211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5149A" w:rsidRPr="00621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37"/>
    <w:rsid w:val="006211C7"/>
    <w:rsid w:val="0095149A"/>
    <w:rsid w:val="00FB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8A245-8DF0-4F7D-9AE7-2C263BA0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1C7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Company>diakov.net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2015-06-23T03:03:00Z</dcterms:created>
  <dcterms:modified xsi:type="dcterms:W3CDTF">2015-06-23T03:10:00Z</dcterms:modified>
</cp:coreProperties>
</file>