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433" w:rsidRPr="00A50232" w:rsidRDefault="00601433" w:rsidP="00601433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детский сад № 61 комбинированного вида Фрунзенского района Санкт-Петербурга «Ягодка»</w:t>
      </w:r>
    </w:p>
    <w:p w:rsidR="00601433" w:rsidRDefault="00601433" w:rsidP="0028594E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433" w:rsidRDefault="00601433" w:rsidP="0028594E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692C" w:rsidRPr="00137564" w:rsidRDefault="00137564" w:rsidP="0028594E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564">
        <w:rPr>
          <w:rFonts w:ascii="Times New Roman" w:hAnsi="Times New Roman" w:cs="Times New Roman"/>
          <w:b/>
          <w:sz w:val="24"/>
          <w:szCs w:val="24"/>
        </w:rPr>
        <w:t xml:space="preserve">Пояснительная записка к презентации «Культурно-образовательные практики познавательного развития. Шахматы в старшем дошкольном возрасте» </w:t>
      </w:r>
    </w:p>
    <w:p w:rsidR="00137564" w:rsidRDefault="00601433" w:rsidP="0028594E">
      <w:pPr>
        <w:spacing w:after="24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Составитель: Брейтман Марина Семеновна, воспитатель</w:t>
      </w:r>
    </w:p>
    <w:p w:rsidR="00601433" w:rsidRDefault="00137564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37564" w:rsidRPr="000E7E3C" w:rsidRDefault="00137564" w:rsidP="0028594E">
      <w:pPr>
        <w:spacing w:after="240" w:line="276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E7E3C">
        <w:rPr>
          <w:rFonts w:ascii="Times New Roman" w:hAnsi="Times New Roman" w:cs="Times New Roman"/>
          <w:b/>
          <w:sz w:val="32"/>
          <w:szCs w:val="32"/>
        </w:rPr>
        <w:t xml:space="preserve">Презентация выполнена </w:t>
      </w:r>
      <w:r w:rsidR="005B3854" w:rsidRPr="000E7E3C">
        <w:rPr>
          <w:rFonts w:ascii="Times New Roman" w:hAnsi="Times New Roman" w:cs="Times New Roman"/>
          <w:b/>
          <w:sz w:val="32"/>
          <w:szCs w:val="32"/>
        </w:rPr>
        <w:t>с по</w:t>
      </w:r>
      <w:r w:rsidRPr="000E7E3C">
        <w:rPr>
          <w:rFonts w:ascii="Times New Roman" w:hAnsi="Times New Roman" w:cs="Times New Roman"/>
          <w:b/>
          <w:sz w:val="32"/>
          <w:szCs w:val="32"/>
        </w:rPr>
        <w:t xml:space="preserve">мощью сервиса </w:t>
      </w:r>
      <w:r w:rsidRPr="000E7E3C">
        <w:rPr>
          <w:rFonts w:ascii="Times New Roman" w:hAnsi="Times New Roman" w:cs="Times New Roman"/>
          <w:b/>
          <w:sz w:val="32"/>
          <w:szCs w:val="32"/>
          <w:lang w:val="en-US"/>
        </w:rPr>
        <w:t>genial</w:t>
      </w:r>
      <w:r w:rsidRPr="000E7E3C">
        <w:rPr>
          <w:rFonts w:ascii="Times New Roman" w:hAnsi="Times New Roman" w:cs="Times New Roman"/>
          <w:b/>
          <w:sz w:val="32"/>
          <w:szCs w:val="32"/>
        </w:rPr>
        <w:t>.</w:t>
      </w:r>
      <w:proofErr w:type="spellStart"/>
      <w:r w:rsidRPr="000E7E3C">
        <w:rPr>
          <w:rFonts w:ascii="Times New Roman" w:hAnsi="Times New Roman" w:cs="Times New Roman"/>
          <w:b/>
          <w:sz w:val="32"/>
          <w:szCs w:val="32"/>
          <w:lang w:val="en-US"/>
        </w:rPr>
        <w:t>ly</w:t>
      </w:r>
      <w:proofErr w:type="spellEnd"/>
      <w:r w:rsidRPr="000E7E3C">
        <w:rPr>
          <w:rFonts w:ascii="Times New Roman" w:hAnsi="Times New Roman" w:cs="Times New Roman"/>
          <w:b/>
          <w:sz w:val="32"/>
          <w:szCs w:val="32"/>
        </w:rPr>
        <w:t>.</w:t>
      </w:r>
    </w:p>
    <w:p w:rsidR="00137564" w:rsidRDefault="00137564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1-ый слайд – титульный лист. Чтобы перейти на второй слайд, нажмите на стрелочку, расположенную справа.</w:t>
      </w:r>
    </w:p>
    <w:p w:rsidR="00137564" w:rsidRDefault="00137564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2-ой слайд – в правом верхнем углу нажимаем на кнопку с указательным пальцем и видим такую же кнопку на заголовке слайда. Нажимаем на нее и знакомимся с информацией, спрятанной там.</w:t>
      </w:r>
    </w:p>
    <w:p w:rsidR="00137564" w:rsidRDefault="00137564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3-ий слайд – активных кнопок нет.</w:t>
      </w:r>
    </w:p>
    <w:p w:rsidR="00137564" w:rsidRDefault="00137564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4-ый слайд </w:t>
      </w:r>
      <w:r w:rsidR="00BA1A1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 правом верхнем углу нажимаем на кнопку с указательным пальцем и видим шесть активных кнопок</w:t>
      </w:r>
      <w:r w:rsidR="00075BE7">
        <w:rPr>
          <w:rFonts w:ascii="Times New Roman" w:hAnsi="Times New Roman" w:cs="Times New Roman"/>
          <w:sz w:val="24"/>
          <w:szCs w:val="24"/>
        </w:rPr>
        <w:t xml:space="preserve"> (красных стрелочек), активируя которые,</w:t>
      </w:r>
      <w:r>
        <w:rPr>
          <w:rFonts w:ascii="Times New Roman" w:hAnsi="Times New Roman" w:cs="Times New Roman"/>
          <w:sz w:val="24"/>
          <w:szCs w:val="24"/>
        </w:rPr>
        <w:t xml:space="preserve"> вы знакомитесь с содержанием работы на каждом этапе</w:t>
      </w:r>
      <w:r w:rsidR="00075BE7">
        <w:rPr>
          <w:rFonts w:ascii="Times New Roman" w:hAnsi="Times New Roman" w:cs="Times New Roman"/>
          <w:sz w:val="24"/>
          <w:szCs w:val="24"/>
        </w:rPr>
        <w:t>. Нюанс: перейдя по красной стрелочке на следующий слайд, вы по такой же красной стрелочке, расположенной в правом нижнем углу, возвращаетесь на 4-ый слайд</w:t>
      </w:r>
      <w:r w:rsidR="009A2D1C">
        <w:rPr>
          <w:rFonts w:ascii="Times New Roman" w:hAnsi="Times New Roman" w:cs="Times New Roman"/>
          <w:sz w:val="24"/>
          <w:szCs w:val="24"/>
        </w:rPr>
        <w:t xml:space="preserve"> «Этапы»</w:t>
      </w:r>
      <w:r w:rsidR="00075BE7">
        <w:rPr>
          <w:rFonts w:ascii="Times New Roman" w:hAnsi="Times New Roman" w:cs="Times New Roman"/>
          <w:sz w:val="24"/>
          <w:szCs w:val="24"/>
        </w:rPr>
        <w:t>. Если вы не хотите этого делать, двигайтесь по стрелке, расположенной справа на каждом слайде.</w:t>
      </w:r>
    </w:p>
    <w:p w:rsidR="00075BE7" w:rsidRDefault="00075BE7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5-ый слайд – на нем только одна активная кнопка – красная стрелочка, возвращающая вас на слайд № 4.</w:t>
      </w:r>
    </w:p>
    <w:p w:rsidR="00075BE7" w:rsidRDefault="00075BE7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6-ой слайд – нет активных кнопок.</w:t>
      </w:r>
    </w:p>
    <w:p w:rsidR="00075BE7" w:rsidRDefault="00075BE7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7-ой слайд </w:t>
      </w:r>
      <w:r w:rsidR="00BA1A1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на нем только одна активная кнопка – красная стрелочка, возвращающая вас на слайд № 4.</w:t>
      </w:r>
    </w:p>
    <w:p w:rsidR="00075BE7" w:rsidRDefault="00075BE7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8-ой слайд </w:t>
      </w:r>
      <w:r w:rsidR="00BA1A1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 правом верхнем углу нажимаем на кнопку с указательным пальцем и видим две активные кнопки: одну на пешке, вторую на красной стрелочке. Нажимаем на пешку и знакомимся с содержанием. Кроме этого на слайде</w:t>
      </w:r>
      <w:r w:rsidR="00BA1A16">
        <w:rPr>
          <w:rFonts w:ascii="Times New Roman" w:hAnsi="Times New Roman" w:cs="Times New Roman"/>
          <w:sz w:val="24"/>
          <w:szCs w:val="24"/>
        </w:rPr>
        <w:t xml:space="preserve"> вставлено видео с легендой о шахматах.</w:t>
      </w:r>
    </w:p>
    <w:p w:rsidR="00BA1A16" w:rsidRDefault="00BA1A16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9-ый слайд – в правом верхнем углу нажимаем на кнопку с указательным пальцем и видим три активные кнопки. Нажимаем на них и знакомимся с содержанием. Третья активная кнопка – красная стрелочка возврата на 4-ый слайд.</w:t>
      </w:r>
    </w:p>
    <w:p w:rsidR="00BA1A16" w:rsidRDefault="00BA1A16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10-ый слайд – нет активных кнопок.</w:t>
      </w:r>
    </w:p>
    <w:p w:rsidR="00BA1A16" w:rsidRDefault="00BA1A16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11-ый слайд – в правом верхнем углу нажимаем на кнопку с указательным пальцем и видим две активные кнопки: одну на пешке, вторую на красной стрелочке. Нажимаем на пешку и знакомимся с содержанием.</w:t>
      </w:r>
    </w:p>
    <w:p w:rsidR="00BA1A16" w:rsidRDefault="00BA1A16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12-ый слайд – в правом верхнем углу нажимаем на кнопку с указательным пальцем и видим две активные кнопки: одну на слове «ладья», вторую на шахматной фигуре «конь». Нажимаем на активные кнопки и знакомимся с их содержанием.</w:t>
      </w:r>
    </w:p>
    <w:p w:rsidR="00BA1A16" w:rsidRDefault="00BA1A16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13-ый слайд – </w:t>
      </w:r>
      <w:r w:rsidR="009A2D1C">
        <w:rPr>
          <w:rFonts w:ascii="Times New Roman" w:hAnsi="Times New Roman" w:cs="Times New Roman"/>
          <w:sz w:val="24"/>
          <w:szCs w:val="24"/>
        </w:rPr>
        <w:t>песенка о шахматах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1A16" w:rsidRDefault="00BA1A16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14-ый слайд – активна только красная стрелочка возврата.</w:t>
      </w:r>
    </w:p>
    <w:p w:rsidR="00BA1A16" w:rsidRDefault="00BA1A16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15-ый слайд – нет активных кнопок.</w:t>
      </w:r>
    </w:p>
    <w:p w:rsidR="00BA1A16" w:rsidRDefault="00BA1A16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16-ый слайд – в правом верхнем углу нажимаем на кнопку с указательным пальцем и видим</w:t>
      </w:r>
      <w:r w:rsidR="00017E3B">
        <w:rPr>
          <w:rFonts w:ascii="Times New Roman" w:hAnsi="Times New Roman" w:cs="Times New Roman"/>
          <w:sz w:val="24"/>
          <w:szCs w:val="24"/>
        </w:rPr>
        <w:t xml:space="preserve"> пять активных кнопок, в содержании которых собран интересный материал для родителей и педагогов.</w:t>
      </w:r>
    </w:p>
    <w:p w:rsidR="00BA1A16" w:rsidRDefault="00017E3B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17-ый слайд – в правом верхнем углу нажимаем на кнопку с указательным пальцем и видим одну активную кнопку. Нажимаем на нее и знакомимся с репродукциями картин, на которых изображены дети и шахматы.</w:t>
      </w:r>
    </w:p>
    <w:p w:rsidR="00017E3B" w:rsidRDefault="00017E3B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18-ый слайд – нет активных кнопок.</w:t>
      </w:r>
    </w:p>
    <w:p w:rsidR="0028594E" w:rsidRPr="0028594E" w:rsidRDefault="00017E3B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19-ый слайд – ищем активную кнопку и переходим на презентацию, выполненную с помощью сервиса </w:t>
      </w:r>
      <w:r>
        <w:rPr>
          <w:rFonts w:ascii="Times New Roman" w:hAnsi="Times New Roman" w:cs="Times New Roman"/>
          <w:sz w:val="24"/>
          <w:szCs w:val="24"/>
          <w:lang w:val="en-US"/>
        </w:rPr>
        <w:t>genial</w:t>
      </w:r>
      <w:r w:rsidRPr="00137564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ly</w:t>
      </w:r>
      <w:proofErr w:type="spellEnd"/>
      <w:r w:rsidR="0028594E">
        <w:rPr>
          <w:rFonts w:ascii="Times New Roman" w:hAnsi="Times New Roman" w:cs="Times New Roman"/>
          <w:sz w:val="24"/>
          <w:szCs w:val="24"/>
        </w:rPr>
        <w:t xml:space="preserve">. </w:t>
      </w:r>
      <w:r w:rsidR="0028594E" w:rsidRPr="0028594E">
        <w:rPr>
          <w:rFonts w:ascii="Times New Roman" w:hAnsi="Times New Roman" w:cs="Times New Roman"/>
          <w:sz w:val="24"/>
          <w:szCs w:val="24"/>
        </w:rPr>
        <w:t xml:space="preserve">Правила просмотра те же. </w:t>
      </w:r>
    </w:p>
    <w:p w:rsidR="0028594E" w:rsidRPr="0028594E" w:rsidRDefault="0028594E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94E">
        <w:rPr>
          <w:rFonts w:ascii="Times New Roman" w:hAnsi="Times New Roman" w:cs="Times New Roman"/>
          <w:sz w:val="24"/>
          <w:szCs w:val="24"/>
        </w:rPr>
        <w:t xml:space="preserve">Обратите внимание, что, нажимая на некоторые активные кнопки, вы сможете поучаствовать в викторинах, созданных с помощью сервиса </w:t>
      </w:r>
      <w:hyperlink r:id="rId5" w:history="1">
        <w:r w:rsidR="00601433" w:rsidRPr="000E7E3C">
          <w:rPr>
            <w:rStyle w:val="a5"/>
            <w:rFonts w:ascii="Times New Roman" w:hAnsi="Times New Roman" w:cs="Times New Roman"/>
            <w:sz w:val="28"/>
            <w:szCs w:val="28"/>
          </w:rPr>
          <w:t>https://learningapps.org/</w:t>
        </w:r>
      </w:hyperlink>
      <w:r w:rsidR="00601433" w:rsidRPr="000E7E3C">
        <w:rPr>
          <w:rFonts w:ascii="Times New Roman" w:hAnsi="Times New Roman" w:cs="Times New Roman"/>
          <w:sz w:val="28"/>
          <w:szCs w:val="28"/>
        </w:rPr>
        <w:t>,</w:t>
      </w:r>
      <w:r w:rsidR="00601433">
        <w:rPr>
          <w:rFonts w:ascii="Times New Roman" w:hAnsi="Times New Roman" w:cs="Times New Roman"/>
          <w:sz w:val="24"/>
          <w:szCs w:val="24"/>
        </w:rPr>
        <w:t xml:space="preserve"> </w:t>
      </w:r>
      <w:r w:rsidRPr="0028594E">
        <w:rPr>
          <w:rFonts w:ascii="Times New Roman" w:hAnsi="Times New Roman" w:cs="Times New Roman"/>
          <w:sz w:val="24"/>
          <w:szCs w:val="24"/>
        </w:rPr>
        <w:t>поиграть в игры</w:t>
      </w:r>
      <w:r>
        <w:rPr>
          <w:rFonts w:ascii="Times New Roman" w:hAnsi="Times New Roman" w:cs="Times New Roman"/>
          <w:sz w:val="24"/>
          <w:szCs w:val="24"/>
        </w:rPr>
        <w:t xml:space="preserve"> и упражнения</w:t>
      </w:r>
      <w:r w:rsidRPr="0028594E">
        <w:rPr>
          <w:rFonts w:ascii="Times New Roman" w:hAnsi="Times New Roman" w:cs="Times New Roman"/>
          <w:sz w:val="24"/>
          <w:szCs w:val="24"/>
        </w:rPr>
        <w:t xml:space="preserve">, выполненные на этом же </w:t>
      </w:r>
      <w:r w:rsidRPr="0028594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онлайн-сервисе, </w:t>
      </w:r>
      <w:r w:rsidRPr="0028594E">
        <w:rPr>
          <w:rFonts w:ascii="Times New Roman" w:hAnsi="Times New Roman" w:cs="Times New Roman"/>
          <w:sz w:val="24"/>
          <w:szCs w:val="24"/>
        </w:rPr>
        <w:t xml:space="preserve">пособирать </w:t>
      </w:r>
      <w:proofErr w:type="spellStart"/>
      <w:r w:rsidRPr="0028594E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28594E">
        <w:rPr>
          <w:rFonts w:ascii="Times New Roman" w:hAnsi="Times New Roman" w:cs="Times New Roman"/>
          <w:sz w:val="24"/>
          <w:szCs w:val="24"/>
        </w:rPr>
        <w:t xml:space="preserve">, выполненные в сервисе </w:t>
      </w:r>
      <w:hyperlink r:id="rId6" w:history="1">
        <w:r w:rsidR="00601433" w:rsidRPr="000E7E3C">
          <w:rPr>
            <w:rStyle w:val="a5"/>
            <w:rFonts w:ascii="Times New Roman" w:hAnsi="Times New Roman" w:cs="Times New Roman"/>
            <w:sz w:val="28"/>
            <w:szCs w:val="28"/>
          </w:rPr>
          <w:t>https://www.jigsawplanet.com/</w:t>
        </w:r>
      </w:hyperlink>
      <w:r w:rsidR="006014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посмотреть мультики про шахматы, решить кроссворд.</w:t>
      </w:r>
    </w:p>
    <w:p w:rsidR="00017E3B" w:rsidRPr="0028594E" w:rsidRDefault="00017E3B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1A16" w:rsidRDefault="00BA1A16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1A16" w:rsidRPr="00137564" w:rsidRDefault="00BA1A16" w:rsidP="0028594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A1A16" w:rsidRPr="00137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564"/>
    <w:rsid w:val="00017E3B"/>
    <w:rsid w:val="0007455F"/>
    <w:rsid w:val="00075BE7"/>
    <w:rsid w:val="000E7E3C"/>
    <w:rsid w:val="00137564"/>
    <w:rsid w:val="001D0B12"/>
    <w:rsid w:val="0028594E"/>
    <w:rsid w:val="002E2DF6"/>
    <w:rsid w:val="005B3854"/>
    <w:rsid w:val="00601433"/>
    <w:rsid w:val="00727F6B"/>
    <w:rsid w:val="00840A7C"/>
    <w:rsid w:val="009A2D1C"/>
    <w:rsid w:val="009B692C"/>
    <w:rsid w:val="00BA1A16"/>
    <w:rsid w:val="00BF2C1B"/>
    <w:rsid w:val="00DC1E9F"/>
    <w:rsid w:val="00E04206"/>
    <w:rsid w:val="00EA028D"/>
    <w:rsid w:val="00EC5AB1"/>
    <w:rsid w:val="00EC717A"/>
    <w:rsid w:val="00EE21E3"/>
    <w:rsid w:val="00FB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8594E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60143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8594E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6014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jigsawplanet.com/" TargetMode="External"/><Relationship Id="rId5" Type="http://schemas.openxmlformats.org/officeDocument/2006/relationships/hyperlink" Target="https://learningapps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2020-10-22T12:37:00Z</cp:lastPrinted>
  <dcterms:created xsi:type="dcterms:W3CDTF">2021-02-15T08:27:00Z</dcterms:created>
  <dcterms:modified xsi:type="dcterms:W3CDTF">2021-02-15T08:27:00Z</dcterms:modified>
</cp:coreProperties>
</file>