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B16" w:rsidRDefault="00DC4B16" w:rsidP="00DC4B1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к видео работе.</w:t>
      </w:r>
    </w:p>
    <w:p w:rsidR="00DC4B16" w:rsidRPr="00DC4B16" w:rsidRDefault="00DC4B16" w:rsidP="00DC4B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4B16">
        <w:rPr>
          <w:rFonts w:ascii="Times New Roman" w:hAnsi="Times New Roman" w:cs="Times New Roman"/>
          <w:sz w:val="28"/>
          <w:szCs w:val="28"/>
        </w:rPr>
        <w:t>В настоящее время большую роль в  развитии ребенка играет не только основное образовании, но и дополнительное. ДО дает возможность выявить и развить твор</w:t>
      </w:r>
      <w:r>
        <w:rPr>
          <w:rFonts w:ascii="Times New Roman" w:hAnsi="Times New Roman" w:cs="Times New Roman"/>
          <w:sz w:val="28"/>
          <w:szCs w:val="28"/>
        </w:rPr>
        <w:t>ческие способности детей. Спект</w:t>
      </w:r>
      <w:r w:rsidRPr="00DC4B16">
        <w:rPr>
          <w:rFonts w:ascii="Times New Roman" w:hAnsi="Times New Roman" w:cs="Times New Roman"/>
          <w:sz w:val="28"/>
          <w:szCs w:val="28"/>
        </w:rPr>
        <w:t>р дополнительных услуг в нашем учреждении индивидуален и разнообразен, ведется по направлениям художественно - эстетическое, социально - педагогическое и физкультурно-спортивное.</w:t>
      </w:r>
    </w:p>
    <w:p w:rsidR="00000000" w:rsidRPr="00DC4B16" w:rsidRDefault="00DC4B16" w:rsidP="00DC4B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4B16">
        <w:rPr>
          <w:rFonts w:ascii="Times New Roman" w:hAnsi="Times New Roman" w:cs="Times New Roman"/>
          <w:sz w:val="28"/>
          <w:szCs w:val="28"/>
        </w:rPr>
        <w:t>https://youtu.be/U7RHqzut7d8</w:t>
      </w:r>
    </w:p>
    <w:sectPr w:rsidR="00000000" w:rsidRPr="00DC4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C4B16"/>
    <w:rsid w:val="00DC4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2021-01-30T18:48:00Z</dcterms:created>
  <dcterms:modified xsi:type="dcterms:W3CDTF">2021-01-30T18:50:00Z</dcterms:modified>
</cp:coreProperties>
</file>