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796" w:rsidRPr="00550796" w:rsidRDefault="00550796" w:rsidP="003C1FBB">
      <w:pPr>
        <w:jc w:val="center"/>
        <w:textAlignment w:val="baseline"/>
        <w:rPr>
          <w:rStyle w:val="a3"/>
          <w:rFonts w:ascii="Times New Roman" w:hAnsi="Times New Roman" w:cs="Times New Roman"/>
          <w:color w:val="000000"/>
          <w:sz w:val="28"/>
          <w:szCs w:val="28"/>
          <w:bdr w:val="none" w:sz="0" w:space="0" w:color="auto" w:frame="1"/>
        </w:rPr>
      </w:pPr>
      <w:r w:rsidRPr="00550796">
        <w:rPr>
          <w:rStyle w:val="a3"/>
          <w:rFonts w:ascii="Times New Roman" w:hAnsi="Times New Roman" w:cs="Times New Roman"/>
          <w:color w:val="000000"/>
          <w:sz w:val="28"/>
          <w:szCs w:val="28"/>
          <w:bdr w:val="none" w:sz="0" w:space="0" w:color="auto" w:frame="1"/>
        </w:rPr>
        <w:t xml:space="preserve"> «Юные таланты»</w:t>
      </w:r>
    </w:p>
    <w:p w:rsidR="003C1FBB" w:rsidRPr="00550796" w:rsidRDefault="003C1FBB" w:rsidP="00550796">
      <w:pPr>
        <w:spacing w:after="0"/>
        <w:jc w:val="center"/>
        <w:textAlignment w:val="baseline"/>
        <w:rPr>
          <w:rStyle w:val="a3"/>
          <w:rFonts w:ascii="Times New Roman" w:hAnsi="Times New Roman" w:cs="Times New Roman"/>
          <w:b w:val="0"/>
          <w:color w:val="000000"/>
          <w:sz w:val="28"/>
          <w:szCs w:val="28"/>
          <w:bdr w:val="none" w:sz="0" w:space="0" w:color="auto" w:frame="1"/>
        </w:rPr>
      </w:pPr>
      <w:r w:rsidRPr="00550796">
        <w:rPr>
          <w:rStyle w:val="a3"/>
          <w:rFonts w:ascii="Times New Roman" w:hAnsi="Times New Roman" w:cs="Times New Roman"/>
          <w:b w:val="0"/>
          <w:color w:val="000000"/>
          <w:sz w:val="28"/>
          <w:szCs w:val="28"/>
          <w:bdr w:val="none" w:sz="0" w:space="0" w:color="auto" w:frame="1"/>
        </w:rPr>
        <w:t>Развитие мелкой моторики рук детей раннего возраста через нетрадиционные техники рисования</w:t>
      </w:r>
    </w:p>
    <w:p w:rsidR="00550796" w:rsidRPr="00550796" w:rsidRDefault="00550796" w:rsidP="00550796">
      <w:pPr>
        <w:spacing w:after="0"/>
        <w:jc w:val="center"/>
        <w:textAlignment w:val="baseline"/>
        <w:rPr>
          <w:rStyle w:val="a3"/>
          <w:rFonts w:ascii="Times New Roman" w:hAnsi="Times New Roman" w:cs="Times New Roman"/>
          <w:b w:val="0"/>
          <w:color w:val="000000"/>
          <w:sz w:val="28"/>
          <w:szCs w:val="28"/>
          <w:bdr w:val="none" w:sz="0" w:space="0" w:color="auto" w:frame="1"/>
        </w:rPr>
      </w:pPr>
    </w:p>
    <w:p w:rsidR="00A36AAD" w:rsidRPr="00550796" w:rsidRDefault="00A36AAD" w:rsidP="00550796">
      <w:pPr>
        <w:spacing w:after="0"/>
        <w:jc w:val="right"/>
        <w:textAlignment w:val="baseline"/>
        <w:rPr>
          <w:rStyle w:val="a3"/>
          <w:rFonts w:ascii="Times New Roman" w:hAnsi="Times New Roman" w:cs="Times New Roman"/>
          <w:b w:val="0"/>
          <w:color w:val="000000"/>
          <w:sz w:val="28"/>
          <w:szCs w:val="28"/>
          <w:bdr w:val="none" w:sz="0" w:space="0" w:color="auto" w:frame="1"/>
        </w:rPr>
      </w:pPr>
      <w:r w:rsidRPr="00550796">
        <w:rPr>
          <w:rStyle w:val="a3"/>
          <w:rFonts w:ascii="Times New Roman" w:hAnsi="Times New Roman" w:cs="Times New Roman"/>
          <w:b w:val="0"/>
          <w:color w:val="000000"/>
          <w:sz w:val="28"/>
          <w:szCs w:val="28"/>
          <w:bdr w:val="none" w:sz="0" w:space="0" w:color="auto" w:frame="1"/>
        </w:rPr>
        <w:t>Воспитатель 1 квалификационной категории МБДОУ № 39 «Теремок»</w:t>
      </w:r>
    </w:p>
    <w:p w:rsidR="00A36AAD" w:rsidRPr="00550796" w:rsidRDefault="00A36AAD" w:rsidP="00A36AAD">
      <w:pPr>
        <w:spacing w:after="0"/>
        <w:jc w:val="right"/>
        <w:textAlignment w:val="baseline"/>
        <w:rPr>
          <w:rFonts w:ascii="Times New Roman" w:hAnsi="Times New Roman" w:cs="Times New Roman"/>
          <w:color w:val="000000"/>
          <w:sz w:val="28"/>
          <w:szCs w:val="28"/>
        </w:rPr>
      </w:pPr>
      <w:r w:rsidRPr="00550796">
        <w:rPr>
          <w:rStyle w:val="a3"/>
          <w:rFonts w:ascii="Times New Roman" w:hAnsi="Times New Roman" w:cs="Times New Roman"/>
          <w:b w:val="0"/>
          <w:color w:val="000000"/>
          <w:sz w:val="28"/>
          <w:szCs w:val="28"/>
          <w:bdr w:val="none" w:sz="0" w:space="0" w:color="auto" w:frame="1"/>
        </w:rPr>
        <w:t xml:space="preserve"> г. Канска, Красноярского края: Фадина Елена Николаевна </w:t>
      </w:r>
    </w:p>
    <w:p w:rsidR="003C1FBB" w:rsidRPr="00550796" w:rsidRDefault="003C1FBB" w:rsidP="00A36AAD">
      <w:pPr>
        <w:spacing w:after="0"/>
        <w:jc w:val="right"/>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w:t>
      </w:r>
    </w:p>
    <w:p w:rsidR="003C1FBB" w:rsidRPr="00550796" w:rsidRDefault="00A36AAD" w:rsidP="00A36AAD">
      <w:pPr>
        <w:pStyle w:val="a5"/>
        <w:ind w:left="1440"/>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 xml:space="preserve">                                 </w:t>
      </w:r>
      <w:r w:rsidR="003C1FBB" w:rsidRPr="00550796">
        <w:rPr>
          <w:rStyle w:val="a3"/>
          <w:rFonts w:ascii="Times New Roman" w:hAnsi="Times New Roman" w:cs="Times New Roman"/>
          <w:color w:val="000000"/>
          <w:sz w:val="28"/>
          <w:szCs w:val="28"/>
          <w:bdr w:val="none" w:sz="0" w:space="0" w:color="auto" w:frame="1"/>
        </w:rPr>
        <w:t>Актуальность.</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На всех этапах жизни ребёнка движения рук играют важнейшую роль.</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Степень развития мелкой моторики у ребенка определяет самые важные для его будущего качества: речевые способности, внимание, координацию в пространстве, концентрацию и воображение. Центры головного мозга, отвечающие за эти способности, непосредственно связаны с пальцами и их нервными окончаниями. Поэтому упражнения и занятия, в которых участвуют маленькие пальчики ребенка, исключительно важны для его умственного и психического развития. Мелкая моторика, </w:t>
      </w:r>
      <w:proofErr w:type="spellStart"/>
      <w:r w:rsidRPr="00550796">
        <w:rPr>
          <w:rFonts w:ascii="Times New Roman" w:hAnsi="Times New Roman" w:cs="Times New Roman"/>
          <w:color w:val="000000"/>
          <w:sz w:val="28"/>
          <w:szCs w:val="28"/>
          <w:bdr w:val="none" w:sz="0" w:space="0" w:color="auto" w:frame="1"/>
        </w:rPr>
        <w:t>сенсорика</w:t>
      </w:r>
      <w:proofErr w:type="spellEnd"/>
      <w:proofErr w:type="gramStart"/>
      <w:r w:rsidRPr="00550796">
        <w:rPr>
          <w:rFonts w:ascii="Times New Roman" w:hAnsi="Times New Roman" w:cs="Times New Roman"/>
          <w:color w:val="000000"/>
          <w:sz w:val="28"/>
          <w:szCs w:val="28"/>
          <w:bdr w:val="none" w:sz="0" w:space="0" w:color="auto" w:frame="1"/>
        </w:rPr>
        <w:t xml:space="preserve"> ,</w:t>
      </w:r>
      <w:proofErr w:type="gramEnd"/>
      <w:r w:rsidRPr="00550796">
        <w:rPr>
          <w:rFonts w:ascii="Times New Roman" w:hAnsi="Times New Roman" w:cs="Times New Roman"/>
          <w:color w:val="000000"/>
          <w:sz w:val="28"/>
          <w:szCs w:val="28"/>
          <w:bdr w:val="none" w:sz="0" w:space="0" w:color="auto" w:frame="1"/>
        </w:rPr>
        <w:t xml:space="preserve"> координация движений - ключевые понятия для периода раннего дошкольного возраста.</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Мелкая моторика - это двигательная деятельность, которая обусловлена скоординированной работой мелких мышц руки и глаза. Учеными доказано, что чем больше мастерства в детской руке, тем разнообразнее движения рук, тем совершеннее функции нервной системы. Это означает, что развитие руки находится в тесной взаимосвязи с развитием речи и мышления дошкольника.</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Начинать развитие мелкой моторики необходимо с самого раннего детства.</w:t>
      </w: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r w:rsidRPr="00550796">
        <w:rPr>
          <w:rFonts w:ascii="Times New Roman" w:hAnsi="Times New Roman" w:cs="Times New Roman"/>
          <w:color w:val="000000"/>
          <w:sz w:val="28"/>
          <w:szCs w:val="28"/>
          <w:bdr w:val="none" w:sz="0" w:space="0" w:color="auto" w:frame="1"/>
        </w:rPr>
        <w:t xml:space="preserve">Например, через различные игры с пальчиками, где необходимо выполнять те или иные движения в определенной последовательности; игры с мелкими предметами, которые неудобно брать в ручку; </w:t>
      </w: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r w:rsidRPr="00550796">
        <w:rPr>
          <w:rFonts w:ascii="Times New Roman" w:hAnsi="Times New Roman" w:cs="Times New Roman"/>
          <w:color w:val="000000"/>
          <w:sz w:val="28"/>
          <w:szCs w:val="28"/>
          <w:bdr w:val="none" w:sz="0" w:space="0" w:color="auto" w:frame="1"/>
        </w:rPr>
        <w:t>- игры, где требуется что-то брать или вытаскивать,  сжимать - разжимать, выливать - наливать, насыпать - высыпать, проталкивать в отверстия и т. д.</w:t>
      </w:r>
      <w:proofErr w:type="gramStart"/>
      <w:r w:rsidRPr="00550796">
        <w:rPr>
          <w:rFonts w:ascii="Times New Roman" w:hAnsi="Times New Roman" w:cs="Times New Roman"/>
          <w:color w:val="000000"/>
          <w:sz w:val="28"/>
          <w:szCs w:val="28"/>
          <w:bdr w:val="none" w:sz="0" w:space="0" w:color="auto" w:frame="1"/>
        </w:rPr>
        <w:t xml:space="preserve"> ;</w:t>
      </w:r>
      <w:proofErr w:type="gramEnd"/>
      <w:r w:rsidRPr="00550796">
        <w:rPr>
          <w:rFonts w:ascii="Times New Roman" w:hAnsi="Times New Roman" w:cs="Times New Roman"/>
          <w:color w:val="000000"/>
          <w:sz w:val="28"/>
          <w:szCs w:val="28"/>
          <w:bdr w:val="none" w:sz="0" w:space="0" w:color="auto" w:frame="1"/>
        </w:rPr>
        <w:t xml:space="preserve"> </w:t>
      </w: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r w:rsidRPr="00550796">
        <w:rPr>
          <w:rFonts w:ascii="Times New Roman" w:hAnsi="Times New Roman" w:cs="Times New Roman"/>
          <w:color w:val="000000"/>
          <w:sz w:val="28"/>
          <w:szCs w:val="28"/>
          <w:bdr w:val="none" w:sz="0" w:space="0" w:color="auto" w:frame="1"/>
        </w:rPr>
        <w:t>- застегивание и расстегивание молний, пуговиц, одевание и раздевание и т. д.</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 Мелкую моторику рук развивают также физические упражнения (это разнообразные висы и лазание на спортивном комплексе, по лесенке и т. д.). Такие упражнения укрепляют ладони и пальцы малыша, развивают мышцы.</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lastRenderedPageBreak/>
        <w:t>Одной из эффективных форм развития мелкой моторики рук является изобразительная деятельность.</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Рисование играет особую роль. Дети рисуют инструментами, близкими по форме, способу держания и действия к ручке, которой пишут в школе. По рисункам детей можно проследить, как развивается мелкая моторика, какого уровня она достигает на каждом возрастном этапе. Конечно, овладевая рисованием, лепкой, аппликацией, ребенок не научится писать. Но все эти виды продуктивной деятельности делают руку малыша умелой, легко и свободно управляющей инструментом, развивают зрительный контроль движений руки. Помогают образованию связи рука-глаз. Все это будет ему хорошим помощником в школе.</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Проблема развития мелкой моторики в раннем возрасте весьма актуальна, так как именно она способствует развитию </w:t>
      </w:r>
      <w:proofErr w:type="spellStart"/>
      <w:r w:rsidRPr="00550796">
        <w:rPr>
          <w:rFonts w:ascii="Times New Roman" w:hAnsi="Times New Roman" w:cs="Times New Roman"/>
          <w:color w:val="000000"/>
          <w:sz w:val="28"/>
          <w:szCs w:val="28"/>
          <w:bdr w:val="none" w:sz="0" w:space="0" w:color="auto" w:frame="1"/>
        </w:rPr>
        <w:t>сенсомоторики</w:t>
      </w:r>
      <w:proofErr w:type="spellEnd"/>
      <w:r w:rsidRPr="00550796">
        <w:rPr>
          <w:rFonts w:ascii="Times New Roman" w:hAnsi="Times New Roman" w:cs="Times New Roman"/>
          <w:color w:val="000000"/>
          <w:sz w:val="28"/>
          <w:szCs w:val="28"/>
          <w:bdr w:val="none" w:sz="0" w:space="0" w:color="auto" w:frame="1"/>
        </w:rPr>
        <w:t xml:space="preserve"> - согласованности в работе глаза и руки, совершенствованию координации движений, гибкости, точности в выполнении действий, коррекции мелкой моторики пальцев рук.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Изобразительная деятельность ребенка в дошкольном возрасте является одним из естественных специфически детских видов деятельности. В процессе руководства ею открывается возможность решения широкого круга задач  </w:t>
      </w:r>
      <w:proofErr w:type="gramStart"/>
      <w:r w:rsidRPr="00550796">
        <w:rPr>
          <w:rFonts w:ascii="Times New Roman" w:hAnsi="Times New Roman" w:cs="Times New Roman"/>
          <w:color w:val="000000"/>
          <w:sz w:val="28"/>
          <w:szCs w:val="28"/>
          <w:bdr w:val="none" w:sz="0" w:space="0" w:color="auto" w:frame="1"/>
        </w:rPr>
        <w:t>воспитательное</w:t>
      </w:r>
      <w:proofErr w:type="gramEnd"/>
      <w:r w:rsidRPr="00550796">
        <w:rPr>
          <w:rFonts w:ascii="Times New Roman" w:hAnsi="Times New Roman" w:cs="Times New Roman"/>
          <w:color w:val="000000"/>
          <w:sz w:val="28"/>
          <w:szCs w:val="28"/>
          <w:bdr w:val="none" w:sz="0" w:space="0" w:color="auto" w:frame="1"/>
        </w:rPr>
        <w:t xml:space="preserve"> - образовательного характера.</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Наблюдая за деятельностью детей первой младшей группы в непосредственно - организованной и самостоятельной деятельности и анализируя её, мною была выявлена необходимость в развитие мелкой моторики. У детей наблюдалось недоразвитие мелкой моторики и зрительно-двигательной координации: неловкость, несогласованность рук. Дети быстро уставали, имели низкую работоспособность. В группу пришли дети "домашние", у них не были сформированы навыки самообслуживания. Несмотря на то, что для работы по развитию мелкой моторики в группе создана соответствующая развивающая среда:  разнообразная наполняемость материалами центра </w:t>
      </w:r>
      <w:proofErr w:type="spellStart"/>
      <w:r w:rsidRPr="00550796">
        <w:rPr>
          <w:rFonts w:ascii="Times New Roman" w:hAnsi="Times New Roman" w:cs="Times New Roman"/>
          <w:color w:val="000000"/>
          <w:sz w:val="28"/>
          <w:szCs w:val="28"/>
          <w:bdr w:val="none" w:sz="0" w:space="0" w:color="auto" w:frame="1"/>
        </w:rPr>
        <w:t>сенсорики</w:t>
      </w:r>
      <w:proofErr w:type="spellEnd"/>
      <w:r w:rsidRPr="00550796">
        <w:rPr>
          <w:rFonts w:ascii="Times New Roman" w:hAnsi="Times New Roman" w:cs="Times New Roman"/>
          <w:color w:val="000000"/>
          <w:sz w:val="28"/>
          <w:szCs w:val="28"/>
          <w:bdr w:val="none" w:sz="0" w:space="0" w:color="auto" w:frame="1"/>
        </w:rPr>
        <w:t xml:space="preserve">: (мозаика, втулки, пирамидки, </w:t>
      </w:r>
      <w:proofErr w:type="spellStart"/>
      <w:r w:rsidRPr="00550796">
        <w:rPr>
          <w:rFonts w:ascii="Times New Roman" w:hAnsi="Times New Roman" w:cs="Times New Roman"/>
          <w:color w:val="000000"/>
          <w:sz w:val="28"/>
          <w:szCs w:val="28"/>
          <w:bdr w:val="none" w:sz="0" w:space="0" w:color="auto" w:frame="1"/>
        </w:rPr>
        <w:t>втыкалочки</w:t>
      </w:r>
      <w:proofErr w:type="spellEnd"/>
      <w:r w:rsidRPr="00550796">
        <w:rPr>
          <w:rFonts w:ascii="Times New Roman" w:hAnsi="Times New Roman" w:cs="Times New Roman"/>
          <w:color w:val="000000"/>
          <w:sz w:val="28"/>
          <w:szCs w:val="28"/>
          <w:bdr w:val="none" w:sz="0" w:space="0" w:color="auto" w:frame="1"/>
        </w:rPr>
        <w:t xml:space="preserve">  различные дидактические игры и др.). Центр строительства (конструкторы, напольная мозаика, разно фактурные игрушки бросовый материал и др.), театрально - музыкального центра (пальчиковые театры, </w:t>
      </w:r>
      <w:proofErr w:type="spellStart"/>
      <w:r w:rsidRPr="00550796">
        <w:rPr>
          <w:rFonts w:ascii="Times New Roman" w:hAnsi="Times New Roman" w:cs="Times New Roman"/>
          <w:color w:val="000000"/>
          <w:sz w:val="28"/>
          <w:szCs w:val="28"/>
          <w:bdr w:val="none" w:sz="0" w:space="0" w:color="auto" w:frame="1"/>
        </w:rPr>
        <w:t>дергунчики</w:t>
      </w:r>
      <w:proofErr w:type="spellEnd"/>
      <w:r w:rsidRPr="00550796">
        <w:rPr>
          <w:rFonts w:ascii="Times New Roman" w:hAnsi="Times New Roman" w:cs="Times New Roman"/>
          <w:color w:val="000000"/>
          <w:sz w:val="28"/>
          <w:szCs w:val="28"/>
          <w:bdr w:val="none" w:sz="0" w:space="0" w:color="auto" w:frame="1"/>
        </w:rPr>
        <w:t>, разно фактурные куклы и др.), результаты диагностики, для определения уровня развития мелкой моторики детей не смогли удовлетворить ожидания от использования представленного материала. Уровень развития мелкой моторики детей повысился на незначительное количество процентов.</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lastRenderedPageBreak/>
        <w:t>Поэтому созрела необходимость уделить внимание данной проблеме.</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2.Теоретическое обоснование.</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Для детального изучения проблемы обратилась к трудам Л.В. </w:t>
      </w:r>
      <w:proofErr w:type="spellStart"/>
      <w:r w:rsidRPr="00550796">
        <w:rPr>
          <w:rFonts w:ascii="Times New Roman" w:hAnsi="Times New Roman" w:cs="Times New Roman"/>
          <w:color w:val="000000"/>
          <w:sz w:val="28"/>
          <w:szCs w:val="28"/>
          <w:bdr w:val="none" w:sz="0" w:space="0" w:color="auto" w:frame="1"/>
        </w:rPr>
        <w:t>Антаковой-Фоминой</w:t>
      </w:r>
      <w:proofErr w:type="spellEnd"/>
      <w:r w:rsidRPr="00550796">
        <w:rPr>
          <w:rFonts w:ascii="Times New Roman" w:hAnsi="Times New Roman" w:cs="Times New Roman"/>
          <w:color w:val="000000"/>
          <w:sz w:val="28"/>
          <w:szCs w:val="28"/>
          <w:bdr w:val="none" w:sz="0" w:space="0" w:color="auto" w:frame="1"/>
        </w:rPr>
        <w:t xml:space="preserve">, М.М. Кольцовой, Б.И. </w:t>
      </w:r>
      <w:proofErr w:type="spellStart"/>
      <w:r w:rsidRPr="00550796">
        <w:rPr>
          <w:rFonts w:ascii="Times New Roman" w:hAnsi="Times New Roman" w:cs="Times New Roman"/>
          <w:color w:val="000000"/>
          <w:sz w:val="28"/>
          <w:szCs w:val="28"/>
          <w:bdr w:val="none" w:sz="0" w:space="0" w:color="auto" w:frame="1"/>
        </w:rPr>
        <w:t>Пинского</w:t>
      </w:r>
      <w:proofErr w:type="spellEnd"/>
      <w:r w:rsidRPr="00550796">
        <w:rPr>
          <w:rFonts w:ascii="Times New Roman" w:hAnsi="Times New Roman" w:cs="Times New Roman"/>
          <w:color w:val="000000"/>
          <w:sz w:val="28"/>
          <w:szCs w:val="28"/>
          <w:bdr w:val="none" w:sz="0" w:space="0" w:color="auto" w:frame="1"/>
        </w:rPr>
        <w:t>, Т.С. Комаровой, Б.М. Теплова и др.</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Вопрос развития мелкой моторики детей актуален на всех возрастных этапах дошкольного детства. Это неоднократно подчеркивается педагогами, психологами и другими специалистами в области дошкольного образования.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По данным исследований проведенных Л.В. </w:t>
      </w:r>
      <w:proofErr w:type="spellStart"/>
      <w:r w:rsidRPr="00550796">
        <w:rPr>
          <w:rFonts w:ascii="Times New Roman" w:hAnsi="Times New Roman" w:cs="Times New Roman"/>
          <w:color w:val="000000"/>
          <w:sz w:val="28"/>
          <w:szCs w:val="28"/>
          <w:bdr w:val="none" w:sz="0" w:space="0" w:color="auto" w:frame="1"/>
        </w:rPr>
        <w:t>Антаковой-Фоминой</w:t>
      </w:r>
      <w:proofErr w:type="spellEnd"/>
      <w:r w:rsidRPr="00550796">
        <w:rPr>
          <w:rFonts w:ascii="Times New Roman" w:hAnsi="Times New Roman" w:cs="Times New Roman"/>
          <w:color w:val="000000"/>
          <w:sz w:val="28"/>
          <w:szCs w:val="28"/>
          <w:bdr w:val="none" w:sz="0" w:space="0" w:color="auto" w:frame="1"/>
        </w:rPr>
        <w:t xml:space="preserve">, М.М. Кольцовой, Б.И. </w:t>
      </w:r>
      <w:proofErr w:type="spellStart"/>
      <w:r w:rsidRPr="00550796">
        <w:rPr>
          <w:rFonts w:ascii="Times New Roman" w:hAnsi="Times New Roman" w:cs="Times New Roman"/>
          <w:color w:val="000000"/>
          <w:sz w:val="28"/>
          <w:szCs w:val="28"/>
          <w:bdr w:val="none" w:sz="0" w:space="0" w:color="auto" w:frame="1"/>
        </w:rPr>
        <w:t>Пинским</w:t>
      </w:r>
      <w:proofErr w:type="spellEnd"/>
      <w:r w:rsidRPr="00550796">
        <w:rPr>
          <w:rFonts w:ascii="Times New Roman" w:hAnsi="Times New Roman" w:cs="Times New Roman"/>
          <w:color w:val="000000"/>
          <w:sz w:val="28"/>
          <w:szCs w:val="28"/>
          <w:bdr w:val="none" w:sz="0" w:space="0" w:color="auto" w:frame="1"/>
        </w:rPr>
        <w:t xml:space="preserve"> была подтверждена связь интеллектуального развития и пальцев моторики. Уровень развития речи детей также находится в прямой зависимости от степени </w:t>
      </w:r>
      <w:proofErr w:type="spellStart"/>
      <w:r w:rsidRPr="00550796">
        <w:rPr>
          <w:rFonts w:ascii="Times New Roman" w:hAnsi="Times New Roman" w:cs="Times New Roman"/>
          <w:color w:val="000000"/>
          <w:sz w:val="28"/>
          <w:szCs w:val="28"/>
          <w:bdr w:val="none" w:sz="0" w:space="0" w:color="auto" w:frame="1"/>
        </w:rPr>
        <w:t>сформированности</w:t>
      </w:r>
      <w:proofErr w:type="spellEnd"/>
      <w:r w:rsidRPr="00550796">
        <w:rPr>
          <w:rFonts w:ascii="Times New Roman" w:hAnsi="Times New Roman" w:cs="Times New Roman"/>
          <w:color w:val="000000"/>
          <w:sz w:val="28"/>
          <w:szCs w:val="28"/>
          <w:bdr w:val="none" w:sz="0" w:space="0" w:color="auto" w:frame="1"/>
        </w:rPr>
        <w:t xml:space="preserve"> тонких движений рук.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К области мелкой моторики относится большое разнообразие движений: от примитивных жестов, таких как захват объектов, до очень мелких движений, от которых, например, зависит почерк человека.</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Мелкая моторика развивается естественным образом, начиная с младенческого возраста на базе общей моторики. Сначала ребёнок учится хватать предмет, после появляются навыки перекладывания из руки в руку, так называемый "пинцетный захват" и т. д., к двум годам он уже способен рисовать, правильно держать кисточку и ложку. В дошкольном и раннем школьном возрасте моторные навыки становятся более разнообразными и сложными. Увеличивается доля действий, которые требуют согласованных действий обеих рук.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Развитие и совершенствование мелкой моторики кисти и пальцев рук является главным стимулом развития центральной нервной системы, всех психических процессов, речи.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Н.А. Бернштейн в своей теории показывает, что анатомическое развитие уровней построения движений идет с первых месяцев жизни и завершается к двум годам. Дальше начинается длительный процесс прилаживания друг к другу всех уровней построения движений.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Развитие познавательных способностей в связи с развитием движений рук, особенно активно протекает в младенческом и раннем возрасте благодаря тому, что движения руки, обследующей различные предметы, является условием познания ребенком предметного мира. "Непосредственный </w:t>
      </w:r>
      <w:r w:rsidRPr="00550796">
        <w:rPr>
          <w:rFonts w:ascii="Times New Roman" w:hAnsi="Times New Roman" w:cs="Times New Roman"/>
          <w:color w:val="000000"/>
          <w:sz w:val="28"/>
          <w:szCs w:val="28"/>
          <w:bdr w:val="none" w:sz="0" w:space="0" w:color="auto" w:frame="1"/>
        </w:rPr>
        <w:lastRenderedPageBreak/>
        <w:t xml:space="preserve">практический контакт  с  разными  предметами, действия с ними приводят к открытию все новых и новых свойств, предметов и отношений между ними" (Д.Б. </w:t>
      </w:r>
      <w:proofErr w:type="spellStart"/>
      <w:r w:rsidRPr="00550796">
        <w:rPr>
          <w:rFonts w:ascii="Times New Roman" w:hAnsi="Times New Roman" w:cs="Times New Roman"/>
          <w:color w:val="000000"/>
          <w:sz w:val="28"/>
          <w:szCs w:val="28"/>
          <w:bdr w:val="none" w:sz="0" w:space="0" w:color="auto" w:frame="1"/>
        </w:rPr>
        <w:t>Эльконин</w:t>
      </w:r>
      <w:proofErr w:type="spellEnd"/>
      <w:r w:rsidRPr="00550796">
        <w:rPr>
          <w:rFonts w:ascii="Times New Roman" w:hAnsi="Times New Roman" w:cs="Times New Roman"/>
          <w:color w:val="000000"/>
          <w:sz w:val="28"/>
          <w:szCs w:val="28"/>
          <w:bdr w:val="none" w:sz="0" w:space="0" w:color="auto" w:frame="1"/>
        </w:rPr>
        <w:t>).</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Н.А.Бернштейн подчёркивает, решающими для эффективного развития мелкой моторики ребенка оказываются условия воспитания и целенаправленного обучения, способствующего развитию движений рук. Двигательные задачи, которые ставит перед ребенком взрослый, в процессе воспитания, и попытки ребенка решить их, являются необходимым условием развития соответствующих уровней построения движений. Так, различные задания на мелкую моторику способствуют развитию тонких движений кистей и пальцев рук.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 xml:space="preserve">Мелкая моторика </w:t>
      </w:r>
      <w:r w:rsidRPr="00550796">
        <w:rPr>
          <w:rFonts w:ascii="Times New Roman" w:hAnsi="Times New Roman" w:cs="Times New Roman"/>
          <w:color w:val="000000"/>
          <w:sz w:val="28"/>
          <w:szCs w:val="28"/>
          <w:bdr w:val="none" w:sz="0" w:space="0" w:color="auto" w:frame="1"/>
        </w:rPr>
        <w:t> -  совокупность скоординированных действий нервной</w:t>
      </w:r>
      <w:proofErr w:type="gramStart"/>
      <w:r w:rsidRPr="00550796">
        <w:rPr>
          <w:rFonts w:ascii="Times New Roman" w:hAnsi="Times New Roman" w:cs="Times New Roman"/>
          <w:color w:val="000000"/>
          <w:sz w:val="28"/>
          <w:szCs w:val="28"/>
          <w:bdr w:val="none" w:sz="0" w:space="0" w:color="auto" w:frame="1"/>
        </w:rPr>
        <w:t xml:space="preserve"> ,</w:t>
      </w:r>
      <w:proofErr w:type="gramEnd"/>
      <w:r w:rsidRPr="00550796">
        <w:rPr>
          <w:rFonts w:ascii="Times New Roman" w:hAnsi="Times New Roman" w:cs="Times New Roman"/>
          <w:color w:val="000000"/>
          <w:sz w:val="28"/>
          <w:szCs w:val="28"/>
          <w:bdr w:val="none" w:sz="0" w:space="0" w:color="auto" w:frame="1"/>
        </w:rPr>
        <w:t xml:space="preserve"> мышечной и костной систем, часто в сочетании со зрительной системой в выполнении мелких и точных движений кистями и пальцами рук и ног. В применении к моторным навыкам руки и пальцев часто используется термин ловкость.</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Существует огромное количество игр и упражнений, развивающих мелкую мускулатуру. Их можно условно разделить на несколько групп: игры на развитие тактильного восприятия, игры с водой и песком, фольклорные пальчиковые игры, упражнение с предметами, игры на выкладывание, игры на нанизывание, игры с конструкторами и т.д.</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Считается, что все игры и упражнения, которые проводятся с детьми в интересной, непринужденной игровой форме, привлекая к этому процессу родителей, помогают развивать мелкую моторику рук малышей, их речь, внимание, мышление, а также доставляют им радость и удовольствие.</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Кроме игр и упражнений, развитию ручной умелости способствуют также различные виды продуктивной деятельности: рисование, лепка, аппликация, конструирование, плетение, вязание и т.д.</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Продуктивная деятельность, в том числе рисование, играет важную роль в психическом развитии ребенка. Б.М. Теплов пишет, что "задача изображения необходимо требует острого восприятия, подлинного чувства вещей... Решая задачу изобразить </w:t>
      </w:r>
      <w:proofErr w:type="gramStart"/>
      <w:r w:rsidRPr="00550796">
        <w:rPr>
          <w:rFonts w:ascii="Times New Roman" w:hAnsi="Times New Roman" w:cs="Times New Roman"/>
          <w:color w:val="000000"/>
          <w:sz w:val="28"/>
          <w:szCs w:val="28"/>
          <w:bdr w:val="none" w:sz="0" w:space="0" w:color="auto" w:frame="1"/>
        </w:rPr>
        <w:t>виденное</w:t>
      </w:r>
      <w:proofErr w:type="gramEnd"/>
      <w:r w:rsidRPr="00550796">
        <w:rPr>
          <w:rFonts w:ascii="Times New Roman" w:hAnsi="Times New Roman" w:cs="Times New Roman"/>
          <w:color w:val="000000"/>
          <w:sz w:val="28"/>
          <w:szCs w:val="28"/>
          <w:bdr w:val="none" w:sz="0" w:space="0" w:color="auto" w:frame="1"/>
        </w:rPr>
        <w:t>, ребенок неизбежно приучается по-новому, гораздо острее и точнее видеть вещи".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Интерес к детскому рисунку возник в 80-х годах XIX века, и ученые разных направлений продолжают его изучать по настоящее время. Анализируя </w:t>
      </w:r>
      <w:r w:rsidRPr="00550796">
        <w:rPr>
          <w:rFonts w:ascii="Times New Roman" w:hAnsi="Times New Roman" w:cs="Times New Roman"/>
          <w:color w:val="000000"/>
          <w:sz w:val="28"/>
          <w:szCs w:val="28"/>
          <w:bdr w:val="none" w:sz="0" w:space="0" w:color="auto" w:frame="1"/>
        </w:rPr>
        <w:lastRenderedPageBreak/>
        <w:t xml:space="preserve">детские рисунки, искусствоведы ищут подтверждение своим концепциям. Педагоги намечают наиболее эффективные пути обучения и воспитания дошкольников. Психологи, используя метод качественного и количественного анализа не только рисунка, но и самого процесса изображения, изучают общие и индивидуальные особенности детей. Врачи, психотерапевты считают, что процесс рисования положительно влияет на центральную нервную систему, оказывает  </w:t>
      </w:r>
      <w:proofErr w:type="gramStart"/>
      <w:r w:rsidRPr="00550796">
        <w:rPr>
          <w:rFonts w:ascii="Times New Roman" w:hAnsi="Times New Roman" w:cs="Times New Roman"/>
          <w:color w:val="000000"/>
          <w:sz w:val="28"/>
          <w:szCs w:val="28"/>
          <w:bdr w:val="none" w:sz="0" w:space="0" w:color="auto" w:frame="1"/>
        </w:rPr>
        <w:t>психа</w:t>
      </w:r>
      <w:proofErr w:type="gramEnd"/>
      <w:r w:rsidRPr="00550796">
        <w:rPr>
          <w:rFonts w:ascii="Times New Roman" w:hAnsi="Times New Roman" w:cs="Times New Roman"/>
          <w:color w:val="000000"/>
          <w:sz w:val="28"/>
          <w:szCs w:val="28"/>
          <w:bdr w:val="none" w:sz="0" w:space="0" w:color="auto" w:frame="1"/>
        </w:rPr>
        <w:t xml:space="preserve"> - коррекционное воздействие на ребенка. Он тесно связан со зрительными, двигательными, мускульно-осязательными анализаторами, с кинестетическими ощущениями, мышечно-суставной работой руки и пальцев, механизмом зрительно-двигательной координации.  При помощи зрения ребенок воспринимает цвет, форму, величину, положение предмета в пространстве, благодаря осязанию познает объем, фактуру. В тех случаях, когда предмет нельзя взять в руки, включается мускульное чувство: обведение в воздухе контура предмета помогает в дальнейшем при его изображении, так как данное движение сохраняется в памяти (Т.С. Комарова и др.).</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В процессе рисования дети учатся рассуждать, делать выводы. Происходит обогащение их словарного запаса.</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Работая с изобразительным материалом, находя удачные цветовые сочетания, узнавая предметы в рисунке, дети получают удовлетворение, у них возникают положительные эмоции, усиливается работа воображения.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Благодаря рисуночной деятельности развивается зрительно-двигательная координация, происходит развитие функций руки, совершенствуется мелкая моторика кистей и пальцев рук.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Включение в работу с детьми нетрадиционных методов рисования и творческого конструирования позволяет развивать сенсорную сферу не только через исследование свойств изображаемых предметов и выполнение соответствующих действий, но и благодаря работе с разными живописными материалами. Кроме того, осуществляется стимуляция познавательных интересов ребёнка (использования предметов, которые окружают ребёнка каждый день в новом ракурсе, - можно рисовать своей собственной ладонью, пальцами, использовать вместо кистей колосок или листок берёзки).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Происходит развитие наглядно - образного и словесно - логического мышления, активизация речевой деятельности детей (чем я ещё смогу рисовать</w:t>
      </w:r>
      <w:proofErr w:type="gramStart"/>
      <w:r w:rsidRPr="00550796">
        <w:rPr>
          <w:rFonts w:ascii="Times New Roman" w:hAnsi="Times New Roman" w:cs="Times New Roman"/>
          <w:color w:val="000000"/>
          <w:sz w:val="28"/>
          <w:szCs w:val="28"/>
          <w:bdr w:val="none" w:sz="0" w:space="0" w:color="auto" w:frame="1"/>
        </w:rPr>
        <w:t xml:space="preserve">?, </w:t>
      </w:r>
      <w:proofErr w:type="gramEnd"/>
      <w:r w:rsidRPr="00550796">
        <w:rPr>
          <w:rFonts w:ascii="Times New Roman" w:hAnsi="Times New Roman" w:cs="Times New Roman"/>
          <w:color w:val="000000"/>
          <w:sz w:val="28"/>
          <w:szCs w:val="28"/>
          <w:bdr w:val="none" w:sz="0" w:space="0" w:color="auto" w:frame="1"/>
        </w:rPr>
        <w:t xml:space="preserve">что я смогу нарисовать этим материалом?). За счёт использования разнообразных изображающих материалов, новых технических приёмов, </w:t>
      </w:r>
      <w:r w:rsidRPr="00550796">
        <w:rPr>
          <w:rFonts w:ascii="Times New Roman" w:hAnsi="Times New Roman" w:cs="Times New Roman"/>
          <w:color w:val="000000"/>
          <w:sz w:val="28"/>
          <w:szCs w:val="28"/>
          <w:bdr w:val="none" w:sz="0" w:space="0" w:color="auto" w:frame="1"/>
        </w:rPr>
        <w:lastRenderedPageBreak/>
        <w:t>нуждающихся точности движений, но не ограничивающих пальцы ребёнка фиксированным положением (как при правильном держании карандаша), создаются условия для преодоления общего неудобства, развития мелкой моторики.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Ведь вместо традиционной кисти и карандаша ребёнок использует для создания изображения собственные ладони, разнообразные печати, трафареты, техники "</w:t>
      </w:r>
      <w:proofErr w:type="spellStart"/>
      <w:r w:rsidRPr="00550796">
        <w:rPr>
          <w:rFonts w:ascii="Times New Roman" w:hAnsi="Times New Roman" w:cs="Times New Roman"/>
          <w:color w:val="000000"/>
          <w:sz w:val="28"/>
          <w:szCs w:val="28"/>
          <w:bdr w:val="none" w:sz="0" w:space="0" w:color="auto" w:frame="1"/>
        </w:rPr>
        <w:t>кляксография</w:t>
      </w:r>
      <w:proofErr w:type="spellEnd"/>
      <w:r w:rsidRPr="00550796">
        <w:rPr>
          <w:rFonts w:ascii="Times New Roman" w:hAnsi="Times New Roman" w:cs="Times New Roman"/>
          <w:color w:val="000000"/>
          <w:sz w:val="28"/>
          <w:szCs w:val="28"/>
          <w:bdr w:val="none" w:sz="0" w:space="0" w:color="auto" w:frame="1"/>
        </w:rPr>
        <w:t>", "монотипия" и т.д.</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Нетрадиционное рисование - искусство изображать, не основываясь на традиции. Рисование нетрадиционными способами, увлекательная, завораживающая деятельность, которая удивляет и восхищает детей.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Необычные материалы и оригинальные техники привлекают детей тем, что здесь не присутствует слово "Нельзя", можно рисовать, чем хочешь и как хочешь и даже можно придумать свою необычную технику. Дети ощущают незабываемые, положительные эмоции, а по эмоциям можно судить о настроении ребёнка, о том, что его радует, что его огорчает.</w:t>
      </w: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r w:rsidRPr="00550796">
        <w:rPr>
          <w:rFonts w:ascii="Times New Roman" w:hAnsi="Times New Roman" w:cs="Times New Roman"/>
          <w:color w:val="000000"/>
          <w:sz w:val="28"/>
          <w:szCs w:val="28"/>
          <w:bdr w:val="none" w:sz="0" w:space="0" w:color="auto" w:frame="1"/>
        </w:rPr>
        <w:t>Именно нетрадиционные техники рисования создают атмосферу непринуждённости, открытости, содействуют развитию инициативы, самостоятельности, создают эмоционально - благоприятное отношение к деятельности у детей. Результат изобразительной деятельности не может быть плохим или хорошим, работа каждого ребёнка индивидуальна и неповторима.</w:t>
      </w:r>
    </w:p>
    <w:p w:rsidR="003C1FBB" w:rsidRPr="00550796" w:rsidRDefault="003C1FBB" w:rsidP="00A36AAD">
      <w:pPr>
        <w:jc w:val="both"/>
        <w:textAlignment w:val="baseline"/>
        <w:rPr>
          <w:rFonts w:ascii="Times New Roman" w:hAnsi="Times New Roman" w:cs="Times New Roman"/>
          <w:color w:val="000000"/>
          <w:sz w:val="28"/>
          <w:szCs w:val="28"/>
        </w:rPr>
      </w:pP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Таким образом,  теоретический  анализ литературы по теме помог сделать следующие выводы:</w:t>
      </w:r>
    </w:p>
    <w:p w:rsidR="003C1FBB" w:rsidRPr="00550796" w:rsidRDefault="003C1FBB" w:rsidP="00A36AAD">
      <w:pPr>
        <w:numPr>
          <w:ilvl w:val="0"/>
          <w:numId w:val="2"/>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Анализ психолого-педагогической литературы по проблеме развития мелкой моторики детей раннего возраста показывает, что развитие и совершенствование мелкой моторики кисти и пальцев рук является главным стимулом развития центральной нервной системы, всех психических процессов, речи.</w:t>
      </w:r>
    </w:p>
    <w:p w:rsidR="003C1FBB" w:rsidRPr="00550796" w:rsidRDefault="003C1FBB" w:rsidP="00A36AAD">
      <w:pPr>
        <w:spacing w:after="0" w:line="240" w:lineRule="auto"/>
        <w:jc w:val="both"/>
        <w:textAlignment w:val="baseline"/>
        <w:rPr>
          <w:rFonts w:ascii="Times New Roman" w:hAnsi="Times New Roman" w:cs="Times New Roman"/>
          <w:color w:val="000000"/>
          <w:sz w:val="28"/>
          <w:szCs w:val="28"/>
        </w:rPr>
      </w:pPr>
    </w:p>
    <w:p w:rsidR="003C1FBB" w:rsidRPr="00550796" w:rsidRDefault="003C1FBB" w:rsidP="00A36AAD">
      <w:pPr>
        <w:numPr>
          <w:ilvl w:val="0"/>
          <w:numId w:val="2"/>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Развитие мелкой моторики - это не стихийный, самостоятельно протекающий процесс, а специально созданные условия воспитания и целенаправленного обучения, способствующие развитию движений рук.</w:t>
      </w:r>
    </w:p>
    <w:p w:rsidR="003C1FBB" w:rsidRPr="00550796" w:rsidRDefault="003C1FBB" w:rsidP="00A36AAD">
      <w:pPr>
        <w:pStyle w:val="a5"/>
        <w:jc w:val="both"/>
        <w:rPr>
          <w:rFonts w:ascii="Times New Roman" w:hAnsi="Times New Roman" w:cs="Times New Roman"/>
          <w:color w:val="000000"/>
          <w:sz w:val="28"/>
          <w:szCs w:val="28"/>
        </w:rPr>
      </w:pPr>
    </w:p>
    <w:p w:rsidR="003C1FBB" w:rsidRPr="00550796" w:rsidRDefault="003C1FBB" w:rsidP="00A36AAD">
      <w:pPr>
        <w:spacing w:after="0" w:line="240" w:lineRule="auto"/>
        <w:jc w:val="both"/>
        <w:textAlignment w:val="baseline"/>
        <w:rPr>
          <w:rFonts w:ascii="Times New Roman" w:hAnsi="Times New Roman" w:cs="Times New Roman"/>
          <w:color w:val="000000"/>
          <w:sz w:val="28"/>
          <w:szCs w:val="28"/>
        </w:rPr>
      </w:pPr>
    </w:p>
    <w:p w:rsidR="003C1FBB" w:rsidRPr="00550796" w:rsidRDefault="003C1FBB" w:rsidP="00A36AAD">
      <w:pPr>
        <w:numPr>
          <w:ilvl w:val="0"/>
          <w:numId w:val="2"/>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lastRenderedPageBreak/>
        <w:t>Включение в работу с детьми нетрадиционных методов рисования позволяет развивать сенсорную сферу не только через исследование свойств изображаемых предметов и выполнение соответствующих действий, но и благодаря работе с разными живописными материалами, благодаря чему осуществляется стимуляция познавательных интересов ребёнка.</w:t>
      </w:r>
    </w:p>
    <w:p w:rsidR="003C1FBB" w:rsidRPr="00550796" w:rsidRDefault="003C1FBB" w:rsidP="00A36AAD">
      <w:pPr>
        <w:spacing w:after="0" w:line="240" w:lineRule="auto"/>
        <w:jc w:val="both"/>
        <w:textAlignment w:val="baseline"/>
        <w:rPr>
          <w:rFonts w:ascii="Times New Roman" w:hAnsi="Times New Roman" w:cs="Times New Roman"/>
          <w:color w:val="000000"/>
          <w:sz w:val="28"/>
          <w:szCs w:val="28"/>
        </w:rPr>
      </w:pP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Методологическое содержание работы.</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В результате изучения различных авторских методик раннего развития детей и психологических особенностей детей 2-3 лет, построила систему работы по проблеме развития мелкой моторики детей раннего возраста через нетрадиционные техники рисования.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При работе над системой опиралась на уже существующие разработки Комаровой Т.С. и Гербовой В.В., Лыковой А.И. по изобразительной деятельности.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Цель работы:</w:t>
      </w:r>
      <w:r w:rsidRPr="00550796">
        <w:rPr>
          <w:rFonts w:ascii="Times New Roman" w:hAnsi="Times New Roman" w:cs="Times New Roman"/>
          <w:color w:val="000000"/>
          <w:sz w:val="28"/>
          <w:szCs w:val="28"/>
          <w:bdr w:val="none" w:sz="0" w:space="0" w:color="auto" w:frame="1"/>
        </w:rPr>
        <w:t> создание условий для развития мелкой моторики у детей 2-3 лет через нетрадиционные техники рисования.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Основные задачи:</w:t>
      </w:r>
    </w:p>
    <w:p w:rsidR="003C1FBB" w:rsidRPr="00550796" w:rsidRDefault="003C1FBB" w:rsidP="00A36AAD">
      <w:pPr>
        <w:numPr>
          <w:ilvl w:val="0"/>
          <w:numId w:val="3"/>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Развитие и укрепление мелкой моторики.</w:t>
      </w:r>
    </w:p>
    <w:p w:rsidR="003C1FBB" w:rsidRPr="00550796" w:rsidRDefault="003C1FBB" w:rsidP="00A36AAD">
      <w:pPr>
        <w:numPr>
          <w:ilvl w:val="0"/>
          <w:numId w:val="3"/>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Расширение представления о многообразии нетрадиционных техник рисования.</w:t>
      </w:r>
    </w:p>
    <w:p w:rsidR="003C1FBB" w:rsidRPr="00550796" w:rsidRDefault="003C1FBB" w:rsidP="00A36AAD">
      <w:pPr>
        <w:numPr>
          <w:ilvl w:val="0"/>
          <w:numId w:val="3"/>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Обучение приёмам нетрадиционных техник рисования.</w:t>
      </w:r>
    </w:p>
    <w:p w:rsidR="003C1FBB" w:rsidRPr="00550796" w:rsidRDefault="003C1FBB" w:rsidP="00A36AAD">
      <w:pPr>
        <w:numPr>
          <w:ilvl w:val="0"/>
          <w:numId w:val="3"/>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Создание развивающей среды для самовыражения детей в творческой деятельности.</w:t>
      </w:r>
    </w:p>
    <w:p w:rsidR="003C1FBB" w:rsidRPr="00550796" w:rsidRDefault="003C1FBB" w:rsidP="00A36AAD">
      <w:pPr>
        <w:numPr>
          <w:ilvl w:val="0"/>
          <w:numId w:val="3"/>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Подведение детей к созданию выразительного образа при изображении предметов и явлений окружающей действительности.</w:t>
      </w:r>
    </w:p>
    <w:p w:rsidR="003C1FBB" w:rsidRPr="00550796" w:rsidRDefault="003C1FBB" w:rsidP="00A36AAD">
      <w:pPr>
        <w:spacing w:after="0" w:line="240" w:lineRule="auto"/>
        <w:jc w:val="both"/>
        <w:textAlignment w:val="baseline"/>
        <w:rPr>
          <w:rFonts w:ascii="Times New Roman" w:hAnsi="Times New Roman" w:cs="Times New Roman"/>
          <w:color w:val="000000"/>
          <w:sz w:val="28"/>
          <w:szCs w:val="28"/>
        </w:rPr>
      </w:pP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Ожидаемые результаты:</w:t>
      </w:r>
    </w:p>
    <w:p w:rsidR="003C1FBB" w:rsidRPr="00550796" w:rsidRDefault="003C1FBB" w:rsidP="00A36AAD">
      <w:pPr>
        <w:numPr>
          <w:ilvl w:val="0"/>
          <w:numId w:val="4"/>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Динамика развития мелкой моторики.</w:t>
      </w:r>
    </w:p>
    <w:p w:rsidR="003C1FBB" w:rsidRPr="00550796" w:rsidRDefault="003C1FBB" w:rsidP="00A36AAD">
      <w:pPr>
        <w:numPr>
          <w:ilvl w:val="0"/>
          <w:numId w:val="4"/>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Применение изученных техник, приёмов и материалов в художественной непосредственно - образовательной и самостоятельной деятельности.</w:t>
      </w:r>
    </w:p>
    <w:p w:rsidR="003C1FBB" w:rsidRPr="00550796" w:rsidRDefault="003C1FBB" w:rsidP="00A36AAD">
      <w:pPr>
        <w:numPr>
          <w:ilvl w:val="0"/>
          <w:numId w:val="4"/>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Пополнение центра искусства различным бросовым материалом для применения в художественной непосредственно - образовательной и самостоятельной деятельности.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Работа по развитию мелкой моторики детей раннего возраста через нетрадиционные техники рисования осуществляется в центре искусства с подгруппой детей.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Во многом результат работы ребёнка зависит от его заинтересованности, поэтому в деятельности важно активизировать внимание дошкольника, </w:t>
      </w:r>
      <w:r w:rsidRPr="00550796">
        <w:rPr>
          <w:rFonts w:ascii="Times New Roman" w:hAnsi="Times New Roman" w:cs="Times New Roman"/>
          <w:color w:val="000000"/>
          <w:sz w:val="28"/>
          <w:szCs w:val="28"/>
          <w:bdr w:val="none" w:sz="0" w:space="0" w:color="auto" w:frame="1"/>
        </w:rPr>
        <w:lastRenderedPageBreak/>
        <w:t>побудить его к дальнейшим действиям при помощи дополнительных стимулов. Такими стимулами могут быть:</w:t>
      </w:r>
    </w:p>
    <w:p w:rsidR="003C1FBB" w:rsidRPr="00550796" w:rsidRDefault="003C1FBB" w:rsidP="00A36AAD">
      <w:pPr>
        <w:numPr>
          <w:ilvl w:val="0"/>
          <w:numId w:val="5"/>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игра, которая является основным видом деятельности детей;</w:t>
      </w:r>
    </w:p>
    <w:p w:rsidR="003C1FBB" w:rsidRPr="00550796" w:rsidRDefault="003C1FBB" w:rsidP="00A36AAD">
      <w:pPr>
        <w:numPr>
          <w:ilvl w:val="0"/>
          <w:numId w:val="5"/>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сюрпризный момент - любимый герой сказки или мультфильма приходит в гости и приглашает ребенка отправиться в путешествие;</w:t>
      </w:r>
    </w:p>
    <w:p w:rsidR="003C1FBB" w:rsidRPr="00550796" w:rsidRDefault="003C1FBB" w:rsidP="00A36AAD">
      <w:pPr>
        <w:numPr>
          <w:ilvl w:val="0"/>
          <w:numId w:val="5"/>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просьба о помощи, ведь дети никогда не откажутся помочь </w:t>
      </w:r>
      <w:proofErr w:type="gramStart"/>
      <w:r w:rsidRPr="00550796">
        <w:rPr>
          <w:rFonts w:ascii="Times New Roman" w:hAnsi="Times New Roman" w:cs="Times New Roman"/>
          <w:color w:val="000000"/>
          <w:sz w:val="28"/>
          <w:szCs w:val="28"/>
          <w:bdr w:val="none" w:sz="0" w:space="0" w:color="auto" w:frame="1"/>
        </w:rPr>
        <w:t>слабому</w:t>
      </w:r>
      <w:proofErr w:type="gramEnd"/>
      <w:r w:rsidRPr="00550796">
        <w:rPr>
          <w:rFonts w:ascii="Times New Roman" w:hAnsi="Times New Roman" w:cs="Times New Roman"/>
          <w:color w:val="000000"/>
          <w:sz w:val="28"/>
          <w:szCs w:val="28"/>
          <w:bdr w:val="none" w:sz="0" w:space="0" w:color="auto" w:frame="1"/>
        </w:rPr>
        <w:t>, им важно почувствовать себя значимыми;</w:t>
      </w:r>
    </w:p>
    <w:p w:rsidR="003C1FBB" w:rsidRPr="00550796" w:rsidRDefault="003C1FBB" w:rsidP="00A36AAD">
      <w:pPr>
        <w:numPr>
          <w:ilvl w:val="0"/>
          <w:numId w:val="5"/>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музыкальное сопровождение;</w:t>
      </w:r>
    </w:p>
    <w:p w:rsidR="003C1FBB" w:rsidRPr="00550796" w:rsidRDefault="003C1FBB" w:rsidP="00A36AAD">
      <w:pPr>
        <w:numPr>
          <w:ilvl w:val="0"/>
          <w:numId w:val="5"/>
        </w:numPr>
        <w:spacing w:after="0" w:line="240" w:lineRule="auto"/>
        <w:ind w:left="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яркая, хорошо продуманная наглядность и др.</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В своей работе использовала накопленный опыт по данному направлению и основной принцип дидактики: «от </w:t>
      </w:r>
      <w:proofErr w:type="gramStart"/>
      <w:r w:rsidRPr="00550796">
        <w:rPr>
          <w:rFonts w:ascii="Times New Roman" w:hAnsi="Times New Roman" w:cs="Times New Roman"/>
          <w:color w:val="000000"/>
          <w:sz w:val="28"/>
          <w:szCs w:val="28"/>
          <w:bdr w:val="none" w:sz="0" w:space="0" w:color="auto" w:frame="1"/>
        </w:rPr>
        <w:t>простого</w:t>
      </w:r>
      <w:proofErr w:type="gramEnd"/>
      <w:r w:rsidRPr="00550796">
        <w:rPr>
          <w:rFonts w:ascii="Times New Roman" w:hAnsi="Times New Roman" w:cs="Times New Roman"/>
          <w:color w:val="000000"/>
          <w:sz w:val="28"/>
          <w:szCs w:val="28"/>
          <w:bdr w:val="none" w:sz="0" w:space="0" w:color="auto" w:frame="1"/>
        </w:rPr>
        <w:t xml:space="preserve"> к сложному».</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Система работы по использованию нетрадиционных техник рисования имеет следующую структуру.</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Блок 1 - «Тактильное рисование»:</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«Рисование пальчиком»</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ребёнок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«Рисование ладошкой»: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ребёнок опускает ладошку в гуашь (всю кисть) или окрашивает её с помощью кисти и делает отпечаток на бумаге. Рисуют и правой и левой руками, окрашенными разными цветами. После работы руки вытираются салфетками, затем гуашь легко смывается.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«Точечный рисунок»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ребёнок опускает пальчик в гуашь, ставит его перпендикулярно к белому листу бумаги и начинает изображать.</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Блок 2 – «Использование дополнительных средств выразительности»: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«Оттиск печатками из пробки или ластика»</w:t>
      </w:r>
    </w:p>
    <w:p w:rsidR="003C1FBB" w:rsidRDefault="003C1FBB" w:rsidP="00A36AAD">
      <w:pPr>
        <w:jc w:val="both"/>
        <w:textAlignment w:val="baseline"/>
        <w:rPr>
          <w:rFonts w:ascii="Times New Roman" w:hAnsi="Times New Roman" w:cs="Times New Roman"/>
          <w:color w:val="000000"/>
          <w:sz w:val="28"/>
          <w:szCs w:val="28"/>
          <w:bdr w:val="none" w:sz="0" w:space="0" w:color="auto" w:frame="1"/>
        </w:rPr>
      </w:pPr>
      <w:r w:rsidRPr="00550796">
        <w:rPr>
          <w:rFonts w:ascii="Times New Roman" w:hAnsi="Times New Roman" w:cs="Times New Roman"/>
          <w:color w:val="000000"/>
          <w:sz w:val="28"/>
          <w:szCs w:val="28"/>
          <w:bdr w:val="none" w:sz="0" w:space="0" w:color="auto" w:frame="1"/>
        </w:rPr>
        <w:t>Способ получения изображения: ребёнок прижимает пробку к штемпельной подушке с краской и наносит оттиск на бумагу. Для получения другого цвета меняется и мисочка и пробка.</w:t>
      </w:r>
    </w:p>
    <w:p w:rsidR="00550796" w:rsidRPr="00550796" w:rsidRDefault="00550796" w:rsidP="00A36AAD">
      <w:pPr>
        <w:jc w:val="both"/>
        <w:textAlignment w:val="baseline"/>
        <w:rPr>
          <w:rFonts w:ascii="Times New Roman" w:hAnsi="Times New Roman" w:cs="Times New Roman"/>
          <w:color w:val="000000"/>
          <w:sz w:val="28"/>
          <w:szCs w:val="28"/>
        </w:rPr>
      </w:pP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lastRenderedPageBreak/>
        <w:t>«Печать по трафарету»</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Способ получения изображения: ребёнок прижимает печатку или поролоновый тампон к штемпельной подушке с краской и наносит оттиск на бумагу с помощью трафарета. Чтобы изменить цвет, берут другие тампон и трафарет.</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w:t>
      </w:r>
      <w:proofErr w:type="spellStart"/>
      <w:r w:rsidRPr="00550796">
        <w:rPr>
          <w:rFonts w:ascii="Times New Roman" w:hAnsi="Times New Roman" w:cs="Times New Roman"/>
          <w:color w:val="000000"/>
          <w:sz w:val="28"/>
          <w:szCs w:val="28"/>
          <w:u w:val="single"/>
          <w:bdr w:val="none" w:sz="0" w:space="0" w:color="auto" w:frame="1"/>
        </w:rPr>
        <w:t>Кляксография</w:t>
      </w:r>
      <w:proofErr w:type="spellEnd"/>
      <w:r w:rsidRPr="00550796">
        <w:rPr>
          <w:rFonts w:ascii="Times New Roman" w:hAnsi="Times New Roman" w:cs="Times New Roman"/>
          <w:color w:val="000000"/>
          <w:sz w:val="28"/>
          <w:szCs w:val="28"/>
          <w:u w:val="single"/>
          <w:bdr w:val="none" w:sz="0" w:space="0" w:color="auto" w:frame="1"/>
        </w:rPr>
        <w:t xml:space="preserve"> обычная»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Способ получения изображения: ребёнок зачерпывает гуашь пластиковой ложкой и выливает на бумагу. В результате получаются пятна в произвольном порядке. Затем лист накрывается другим листом и прижимается (можно согнуть пополам, на одну половину капнуть тушь, а другой его прикрыть). Далее верхний лист снимается, изображение рассматривается: определяется, на что оно похоже. Недостающие детали дорисовываются.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w:t>
      </w:r>
      <w:proofErr w:type="spellStart"/>
      <w:r w:rsidRPr="00550796">
        <w:rPr>
          <w:rFonts w:ascii="Times New Roman" w:hAnsi="Times New Roman" w:cs="Times New Roman"/>
          <w:color w:val="000000"/>
          <w:sz w:val="28"/>
          <w:szCs w:val="28"/>
          <w:u w:val="single"/>
          <w:bdr w:val="none" w:sz="0" w:space="0" w:color="auto" w:frame="1"/>
        </w:rPr>
        <w:t>Кляксография</w:t>
      </w:r>
      <w:proofErr w:type="spellEnd"/>
      <w:r w:rsidRPr="00550796">
        <w:rPr>
          <w:rFonts w:ascii="Times New Roman" w:hAnsi="Times New Roman" w:cs="Times New Roman"/>
          <w:color w:val="000000"/>
          <w:sz w:val="28"/>
          <w:szCs w:val="28"/>
          <w:u w:val="single"/>
          <w:bdr w:val="none" w:sz="0" w:space="0" w:color="auto" w:frame="1"/>
        </w:rPr>
        <w:t xml:space="preserve"> трубочкой»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Способ получения изображения: ребёнок зачерпывает пластиковой ложкой краску, выливает её на лист, делая небольшое пятно (капельку). Затем на пятно дует из трубочки так, чтобы её конец не касался ни пятна, ни бумаги. При необходимости процедура повторяется. Недостающие детали дорисовываются.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«Оттиск смятой бумагой»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«Точечный рисунок»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Для реализации можно взять фломастер, карандаш, поставить его перпендикулярно к белому листу бумаги и начать изображать. Но вот лучше всего получаются точечные рисунки красками. Ватная палочка окунается в густую краску. А дальше принцип нанесения точек такой же.</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w:t>
      </w:r>
      <w:proofErr w:type="spellStart"/>
      <w:r w:rsidRPr="00550796">
        <w:rPr>
          <w:rFonts w:ascii="Times New Roman" w:hAnsi="Times New Roman" w:cs="Times New Roman"/>
          <w:color w:val="000000"/>
          <w:sz w:val="28"/>
          <w:szCs w:val="28"/>
          <w:u w:val="single"/>
          <w:bdr w:val="none" w:sz="0" w:space="0" w:color="auto" w:frame="1"/>
        </w:rPr>
        <w:t>Набрызг</w:t>
      </w:r>
      <w:proofErr w:type="spellEnd"/>
      <w:r w:rsidRPr="00550796">
        <w:rPr>
          <w:rFonts w:ascii="Times New Roman" w:hAnsi="Times New Roman" w:cs="Times New Roman"/>
          <w:color w:val="000000"/>
          <w:sz w:val="28"/>
          <w:szCs w:val="28"/>
          <w:u w:val="single"/>
          <w:bdr w:val="none" w:sz="0" w:space="0" w:color="auto" w:frame="1"/>
        </w:rPr>
        <w:t>»</w:t>
      </w:r>
    </w:p>
    <w:p w:rsidR="003C1FBB" w:rsidRDefault="003C1FBB" w:rsidP="00A36AAD">
      <w:pPr>
        <w:jc w:val="both"/>
        <w:textAlignment w:val="baseline"/>
        <w:rPr>
          <w:rFonts w:ascii="Times New Roman" w:hAnsi="Times New Roman" w:cs="Times New Roman"/>
          <w:color w:val="000000"/>
          <w:sz w:val="28"/>
          <w:szCs w:val="28"/>
          <w:bdr w:val="none" w:sz="0" w:space="0" w:color="auto" w:frame="1"/>
        </w:rPr>
      </w:pPr>
      <w:r w:rsidRPr="00550796">
        <w:rPr>
          <w:rFonts w:ascii="Times New Roman" w:hAnsi="Times New Roman" w:cs="Times New Roman"/>
          <w:color w:val="000000"/>
          <w:sz w:val="28"/>
          <w:szCs w:val="28"/>
          <w:bdr w:val="none" w:sz="0" w:space="0" w:color="auto" w:frame="1"/>
        </w:rPr>
        <w:t>Способ получения изображения: ребенок набирает краску на кисть и ударяет кистью о картон, который держит над бумагой. Затем закрашивает лист акварелью в один или несколько цветов. Краска разбрызгивается на бумагу.</w:t>
      </w:r>
    </w:p>
    <w:p w:rsidR="00550796" w:rsidRPr="00550796" w:rsidRDefault="00550796" w:rsidP="00A36AAD">
      <w:pPr>
        <w:jc w:val="both"/>
        <w:textAlignment w:val="baseline"/>
        <w:rPr>
          <w:rFonts w:ascii="Times New Roman" w:hAnsi="Times New Roman" w:cs="Times New Roman"/>
          <w:color w:val="000000"/>
          <w:sz w:val="28"/>
          <w:szCs w:val="28"/>
        </w:rPr>
      </w:pP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«Отпечатки листьев»</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«Поролоновые рисунки»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Делаем из поролона разнообразные маленькие геометрические фигурки, а затем прикрепить их тонкой проволокой к палочке или карандашу (не заточенному). Орудие труда уже готово. Теперь его можно обмакнуть в краску и методом штампов рисовать красные треугольники, желтые кружки, зеленые квадраты (весь поролон в отличие от ваты хорошо моется).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w:t>
      </w:r>
      <w:proofErr w:type="gramStart"/>
      <w:r w:rsidRPr="00550796">
        <w:rPr>
          <w:rFonts w:ascii="Times New Roman" w:hAnsi="Times New Roman" w:cs="Times New Roman"/>
          <w:color w:val="000000"/>
          <w:sz w:val="28"/>
          <w:szCs w:val="28"/>
          <w:u w:val="single"/>
          <w:bdr w:val="none" w:sz="0" w:space="0" w:color="auto" w:frame="1"/>
        </w:rPr>
        <w:t>Тычок</w:t>
      </w:r>
      <w:proofErr w:type="gramEnd"/>
      <w:r w:rsidRPr="00550796">
        <w:rPr>
          <w:rFonts w:ascii="Times New Roman" w:hAnsi="Times New Roman" w:cs="Times New Roman"/>
          <w:color w:val="000000"/>
          <w:sz w:val="28"/>
          <w:szCs w:val="28"/>
          <w:u w:val="single"/>
          <w:bdr w:val="none" w:sz="0" w:space="0" w:color="auto" w:frame="1"/>
        </w:rPr>
        <w:t xml:space="preserve"> жёсткой полусухой кистью»</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Способ получения изображения: ребёнок опускает в гуашь кисть и ударяет ею по бумаге, даже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«Рисование мелками»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Дошкольники любят разнообразие. Эти возможности предоставляют нам обыкновенные мелки, сангина, уголь. Гладкий асфальт, фарфор, керамическая плитка, камни - вот то основание, на которое хорошо ложится мелок и уголь. Так, асфальт располагает к емкому изображению сюжетов. А на керамических плитках (которые порой в остатках хранятся где-нибудь в </w:t>
      </w:r>
      <w:proofErr w:type="gramStart"/>
      <w:r w:rsidRPr="00550796">
        <w:rPr>
          <w:rFonts w:ascii="Times New Roman" w:hAnsi="Times New Roman" w:cs="Times New Roman"/>
          <w:color w:val="000000"/>
          <w:sz w:val="28"/>
          <w:szCs w:val="28"/>
          <w:bdr w:val="none" w:sz="0" w:space="0" w:color="auto" w:frame="1"/>
        </w:rPr>
        <w:t xml:space="preserve">кладовой) </w:t>
      </w:r>
      <w:proofErr w:type="gramEnd"/>
      <w:r w:rsidRPr="00550796">
        <w:rPr>
          <w:rFonts w:ascii="Times New Roman" w:hAnsi="Times New Roman" w:cs="Times New Roman"/>
          <w:color w:val="000000"/>
          <w:sz w:val="28"/>
          <w:szCs w:val="28"/>
          <w:bdr w:val="none" w:sz="0" w:space="0" w:color="auto" w:frame="1"/>
        </w:rPr>
        <w:t xml:space="preserve">мы рекомендуем изображать мелками или углем узоры, маленькие предметы. Большие камни (типа </w:t>
      </w:r>
      <w:proofErr w:type="spellStart"/>
      <w:r w:rsidRPr="00550796">
        <w:rPr>
          <w:rFonts w:ascii="Times New Roman" w:hAnsi="Times New Roman" w:cs="Times New Roman"/>
          <w:color w:val="000000"/>
          <w:sz w:val="28"/>
          <w:szCs w:val="28"/>
          <w:bdr w:val="none" w:sz="0" w:space="0" w:color="auto" w:frame="1"/>
        </w:rPr>
        <w:t>волунов</w:t>
      </w:r>
      <w:proofErr w:type="spellEnd"/>
      <w:r w:rsidRPr="00550796">
        <w:rPr>
          <w:rFonts w:ascii="Times New Roman" w:hAnsi="Times New Roman" w:cs="Times New Roman"/>
          <w:color w:val="000000"/>
          <w:sz w:val="28"/>
          <w:szCs w:val="28"/>
          <w:bdr w:val="none" w:sz="0" w:space="0" w:color="auto" w:frame="1"/>
        </w:rPr>
        <w:t>) просятся украсить их под изображение головы животного или под пенек. Смотря, что или кого по форме камень напоминает.</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«Разрисовка маленьких камешков»</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Разумеется, чаще всего ребенок изображает па плоскости, на бумаге, реже на асфальте, плитки больших камнях. Плоскостное изображение дома, деревьев, машин, животных на бумаге не так влечет, как создание объемных собственных творений. В этой связи в идеале используются морские камешки. Они гладкие, маленькие и имеют различную форму. Сама форма камешка порой подскажет ребенку, какой образ в данном случае создать (а </w:t>
      </w:r>
      <w:r w:rsidRPr="00550796">
        <w:rPr>
          <w:rFonts w:ascii="Times New Roman" w:hAnsi="Times New Roman" w:cs="Times New Roman"/>
          <w:color w:val="000000"/>
          <w:sz w:val="28"/>
          <w:szCs w:val="28"/>
          <w:bdr w:val="none" w:sz="0" w:space="0" w:color="auto" w:frame="1"/>
        </w:rPr>
        <w:lastRenderedPageBreak/>
        <w:t>иногда взрослые помогут малышам). Один камешек лучше подрисовать под лягушку, другой - под жучка, а из третьего выйдет замечательный грибок. На камешек наносится яркая густая краска - и образ готов. А лучше его закончить так: после того, как камешек высохнет, покрыть его бесцветным лаком. В этом случае блестит, ярко переливается объемный жук или лягушка, сделанная детскими руками. Эта игрушка еще не один раз будет участвовать в самостоятельных детских играх, и приносить немалую пользу ее хозяину.</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 xml:space="preserve">«Метод </w:t>
      </w:r>
      <w:proofErr w:type="spellStart"/>
      <w:r w:rsidRPr="00550796">
        <w:rPr>
          <w:rFonts w:ascii="Times New Roman" w:hAnsi="Times New Roman" w:cs="Times New Roman"/>
          <w:color w:val="000000"/>
          <w:sz w:val="28"/>
          <w:szCs w:val="28"/>
          <w:u w:val="single"/>
          <w:bdr w:val="none" w:sz="0" w:space="0" w:color="auto" w:frame="1"/>
        </w:rPr>
        <w:t>ниткографии</w:t>
      </w:r>
      <w:proofErr w:type="spellEnd"/>
      <w:r w:rsidRPr="00550796">
        <w:rPr>
          <w:rFonts w:ascii="Times New Roman" w:hAnsi="Times New Roman" w:cs="Times New Roman"/>
          <w:color w:val="000000"/>
          <w:sz w:val="28"/>
          <w:szCs w:val="28"/>
          <w:u w:val="single"/>
          <w:bdr w:val="none" w:sz="0" w:space="0" w:color="auto" w:frame="1"/>
        </w:rPr>
        <w:t>»</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Вначале делается из картона экран размером 25х25 см. На картон наклеивается или бархатная бумага, или однотонный фланель. К экрану хорошо бы подготовить </w:t>
      </w:r>
      <w:proofErr w:type="gramStart"/>
      <w:r w:rsidRPr="00550796">
        <w:rPr>
          <w:rFonts w:ascii="Times New Roman" w:hAnsi="Times New Roman" w:cs="Times New Roman"/>
          <w:color w:val="000000"/>
          <w:sz w:val="28"/>
          <w:szCs w:val="28"/>
          <w:bdr w:val="none" w:sz="0" w:space="0" w:color="auto" w:frame="1"/>
        </w:rPr>
        <w:t>симпатичные</w:t>
      </w:r>
      <w:proofErr w:type="gramEnd"/>
      <w:r w:rsidRPr="00550796">
        <w:rPr>
          <w:rFonts w:ascii="Times New Roman" w:hAnsi="Times New Roman" w:cs="Times New Roman"/>
          <w:color w:val="000000"/>
          <w:sz w:val="28"/>
          <w:szCs w:val="28"/>
          <w:bdr w:val="none" w:sz="0" w:space="0" w:color="auto" w:frame="1"/>
        </w:rPr>
        <w:t xml:space="preserve"> мешочек с набором шерстяных или полушерстяных ниток различных цветов. В основе этого метода лежит следующая особенность: к фланели или бархатной бумаге притягивается ниточки, имеющие определенный процент шерсти. Нужно только прикреплять их легкими движениями указательного пальца. Из таких ниток можно готовить интересные сюжеты. Развивается воображение, чувство вкуса. Особенно девочки учатся умело подбирать цвета. К светлой фланели подходят одни цвета ниток, а к темной - совершенно другие. Так начинается постепенный путь к женскому ремеслу, очень нужному для них рукоделию.</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«Рисование на мокрой бумаге»</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Но существует целый ряд предметов, сюжетов, образов, которые лучше рисовать на влажной бумаге. Нужна неясность, расплывчатость, например, если ребенок хочет изобразить следующие темы: "Город в тумане", "Мне приснились сны", "Идет дождь", "Ночной город", "Цветы за занавеской" и т.д. Нужно научить дошкольника сделать бумагу немного влажной. Если будет бумага излишне мокрой - рисунка может не получиться. Поэтому рекомендуется намочить в чистой воде комочек ваты, отжать ее и провести или по всему листу бумаги, или (если так требуется) только по отдельной части. И бумага готова к произведению неясных образов.</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«Учимся делать фон»</w:t>
      </w: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r w:rsidRPr="00550796">
        <w:rPr>
          <w:rFonts w:ascii="Times New Roman" w:hAnsi="Times New Roman" w:cs="Times New Roman"/>
          <w:color w:val="000000"/>
          <w:sz w:val="28"/>
          <w:szCs w:val="28"/>
          <w:bdr w:val="none" w:sz="0" w:space="0" w:color="auto" w:frame="1"/>
        </w:rPr>
        <w:t>Многие дети делают фон кисточкой, к тому же обыкновенной, маленькой. Хотя есть простой и надежный способ: делать фон ватой или кусочком поролона, смоченным в воде и краске.</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Блок 3 – «Использование смешанных техник»: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«Коллаж»</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lastRenderedPageBreak/>
        <w:t>Само понятие объясняет смысл данного метода: в него собираются несколько вышеописанных. В целом нам в идеале кажется важным следующее: хорошо, когда дошкольник не только знаком с различными приемами изображения, но и не забывает о них, а к месту использует, выполняя заданную цель. Например, один из детей решил нарисовать лето, и для этого он использует точечный рисунок (цветы), а солнышко ребенок нарисует пальцем, фрукты и овощи он вырежет из открыток, тканями изобразит небо и облака и т.д.</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«Рисуем с помощью открыток»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В самом деле, почти в каждом доме хранится масса старых открыток. Переберите вместе с детьми старые открытки, научите вырезать нужные образы и наклеивать к месту, в сюжет. Яркое фабричное изображение предметов и явлений придаст даже самому простому незатейливому рисунку вполне художественное оформление. Разве может трех-, четыре</w:t>
      </w:r>
      <w:proofErr w:type="gramStart"/>
      <w:r w:rsidRPr="00550796">
        <w:rPr>
          <w:rFonts w:ascii="Times New Roman" w:hAnsi="Times New Roman" w:cs="Times New Roman"/>
          <w:color w:val="000000"/>
          <w:sz w:val="28"/>
          <w:szCs w:val="28"/>
          <w:bdr w:val="none" w:sz="0" w:space="0" w:color="auto" w:frame="1"/>
        </w:rPr>
        <w:t>х-</w:t>
      </w:r>
      <w:proofErr w:type="gramEnd"/>
      <w:r w:rsidRPr="00550796">
        <w:rPr>
          <w:rFonts w:ascii="Times New Roman" w:hAnsi="Times New Roman" w:cs="Times New Roman"/>
          <w:color w:val="000000"/>
          <w:sz w:val="28"/>
          <w:szCs w:val="28"/>
          <w:bdr w:val="none" w:sz="0" w:space="0" w:color="auto" w:frame="1"/>
        </w:rPr>
        <w:t xml:space="preserve"> и даже пятилетний ребенок нарисовать собаку и жука? Нет. Но к собачке и жучку он дорисует солнышко, дождик и будет очень рад. Или если вместе с детьми вырезать из открытки и наклеить сказочный домик с бабушкой в окошке, то дошкольник, ориентируясь на свое воображение, знание сказок и изобразительные навыки, бесспорно, дорисует что-то к нему.</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«Тканевые изображения»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В мешочек собираем остатки тканей всевозможных рисунков и различного качества. Пригодится, как говорится, и ситец, и парча. Очень важно на конкретных примерах показать, как рисунок на ткани, а также ее выделка могут помочь изобразить в сюжете что-то очень ярко и в то же самое время легко. Приведем несколько примеров. Так, на одной из тканей изображены цветы. Их вырезают по контуру, наклеивают (только клейстером или другим хорошим клеем), а затем подрисовывают стол или вазу. Получается емкое красочное изображение. Бывают ткани, которые могут хорошо послужить в качестве домика или туловища животного, или красивого зонтика, или шапочки для куклы, или сумочки.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t>«Рисование вдвоем на длинной полосе бумаги»</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В данном случае длинная полоска поможет рисовать вдвоем, не мешая друг другу. Можно рисовать изолированные предметы или сюжеты, т.е. работать рядом. А потом желательно перейти к коллективному рисованию. Взрослые и ребенок договариваются кто, что будет рисовать, чтобы получился один сюжет.</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u w:val="single"/>
          <w:bdr w:val="none" w:sz="0" w:space="0" w:color="auto" w:frame="1"/>
        </w:rPr>
        <w:lastRenderedPageBreak/>
        <w:t xml:space="preserve">«Восковые мелки или  </w:t>
      </w:r>
      <w:proofErr w:type="spellStart"/>
      <w:r w:rsidRPr="00550796">
        <w:rPr>
          <w:rFonts w:ascii="Times New Roman" w:hAnsi="Times New Roman" w:cs="Times New Roman"/>
          <w:color w:val="000000"/>
          <w:sz w:val="28"/>
          <w:szCs w:val="28"/>
          <w:u w:val="single"/>
          <w:bdr w:val="none" w:sz="0" w:space="0" w:color="auto" w:frame="1"/>
        </w:rPr>
        <w:t>свеча+акварель</w:t>
      </w:r>
      <w:proofErr w:type="spellEnd"/>
      <w:r w:rsidRPr="00550796">
        <w:rPr>
          <w:rFonts w:ascii="Times New Roman" w:hAnsi="Times New Roman" w:cs="Times New Roman"/>
          <w:color w:val="000000"/>
          <w:sz w:val="28"/>
          <w:szCs w:val="28"/>
          <w:u w:val="single"/>
          <w:bdr w:val="none" w:sz="0" w:space="0" w:color="auto" w:frame="1"/>
        </w:rPr>
        <w:t>»</w:t>
      </w: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r w:rsidRPr="00550796">
        <w:rPr>
          <w:rFonts w:ascii="Times New Roman" w:hAnsi="Times New Roman" w:cs="Times New Roman"/>
          <w:color w:val="000000"/>
          <w:sz w:val="28"/>
          <w:szCs w:val="28"/>
          <w:bdr w:val="none" w:sz="0" w:space="0" w:color="auto" w:frame="1"/>
        </w:rPr>
        <w:t>Способ получения изображения: ребёнок рисует восковыми мелками или свечой на бумаге. Затем закрашивает лист акварелью в один или несколько цветов. Рисунок остаётся не закрашенным.</w:t>
      </w: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p>
    <w:p w:rsidR="003C1FBB" w:rsidRPr="00550796" w:rsidRDefault="003C1FBB" w:rsidP="00A36AAD">
      <w:pPr>
        <w:jc w:val="both"/>
        <w:textAlignment w:val="baseline"/>
        <w:rPr>
          <w:rFonts w:ascii="Times New Roman" w:hAnsi="Times New Roman" w:cs="Times New Roman"/>
          <w:color w:val="000000"/>
          <w:sz w:val="28"/>
          <w:szCs w:val="28"/>
        </w:rPr>
      </w:pP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Структура игровых занятий может выглядеть так:</w:t>
      </w:r>
    </w:p>
    <w:p w:rsidR="003C1FBB" w:rsidRPr="00550796" w:rsidRDefault="003C1FBB" w:rsidP="00A36AAD">
      <w:pPr>
        <w:numPr>
          <w:ilvl w:val="0"/>
          <w:numId w:val="6"/>
        </w:numPr>
        <w:spacing w:after="0" w:line="240" w:lineRule="auto"/>
        <w:ind w:left="30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Утренний круг, включающий в себя мотивацию детей, пальчиковую гимнастику (речевую игру, дыхательную гимнастику и др.).</w:t>
      </w:r>
    </w:p>
    <w:p w:rsidR="003C1FBB" w:rsidRPr="00550796" w:rsidRDefault="003C1FBB" w:rsidP="00A36AAD">
      <w:pPr>
        <w:numPr>
          <w:ilvl w:val="0"/>
          <w:numId w:val="6"/>
        </w:numPr>
        <w:spacing w:after="0" w:line="240" w:lineRule="auto"/>
        <w:ind w:left="30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Художественно – изобразительную деятельность.</w:t>
      </w:r>
    </w:p>
    <w:p w:rsidR="003C1FBB" w:rsidRPr="00550796" w:rsidRDefault="003C1FBB" w:rsidP="00A36AAD">
      <w:pPr>
        <w:numPr>
          <w:ilvl w:val="0"/>
          <w:numId w:val="6"/>
        </w:numPr>
        <w:spacing w:after="0" w:line="240" w:lineRule="auto"/>
        <w:ind w:left="300"/>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Итоговый круг, включающий в себя, поощрение детей, высказывание детей по работе, пальчиковую гимнастику и др.</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Для реализации поставленных задач, предполагаю тесное сотрудничество с родителями воспитанников, а также специалистами ДОУ (психологом, логопедом, дефектологом).</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Работа с родителями предусматривает:</w:t>
      </w:r>
      <w:r w:rsidRPr="00550796">
        <w:rPr>
          <w:rFonts w:ascii="Times New Roman" w:hAnsi="Times New Roman" w:cs="Times New Roman"/>
          <w:color w:val="000000"/>
          <w:sz w:val="28"/>
          <w:szCs w:val="28"/>
          <w:bdr w:val="none" w:sz="0" w:space="0" w:color="auto" w:frame="1"/>
        </w:rPr>
        <w:t> оформление консультаций по теме развития мелкой моторики и использованию нетрадиционных техник рисования, папок - передвижек, информационных стендов, показ открытых мероприятий по теме, совместное оснащение центра искусства бросовым материалом, выставки детского творчества и др.</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Работа с педагогами предусматривает:</w:t>
      </w:r>
      <w:r w:rsidRPr="00550796">
        <w:rPr>
          <w:rFonts w:ascii="Times New Roman" w:hAnsi="Times New Roman" w:cs="Times New Roman"/>
          <w:color w:val="000000"/>
          <w:sz w:val="28"/>
          <w:szCs w:val="28"/>
          <w:bdr w:val="none" w:sz="0" w:space="0" w:color="auto" w:frame="1"/>
        </w:rPr>
        <w:t> оформление консультаций по теме развития мелкой моторики и использованию нетрадиционных техник рисования, показ открытых мероприятий по теме, и др.</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Заключение</w:t>
      </w:r>
      <w:r w:rsidRPr="00550796">
        <w:rPr>
          <w:rFonts w:ascii="Times New Roman" w:hAnsi="Times New Roman" w:cs="Times New Roman"/>
          <w:color w:val="000000"/>
          <w:sz w:val="28"/>
          <w:szCs w:val="28"/>
          <w:bdr w:val="none" w:sz="0" w:space="0" w:color="auto" w:frame="1"/>
        </w:rPr>
        <w:t>.</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Таким образом, при обобщении опыта работы была сделана попытка найти возможные пути развития и совершенствования координации движений рук, зрительно - двигательной координации и развития мелкой моторики в процессе изобразительной деятельности, с учетом возрастных и индивидуальных возможностей детей.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Из проведенной исследовательской работы можно сделать вывод, что использование в деятельности пальчиковых игр и упражнений, </w:t>
      </w:r>
      <w:r w:rsidRPr="00550796">
        <w:rPr>
          <w:rFonts w:ascii="Times New Roman" w:hAnsi="Times New Roman" w:cs="Times New Roman"/>
          <w:color w:val="000000"/>
          <w:sz w:val="28"/>
          <w:szCs w:val="28"/>
          <w:bdr w:val="none" w:sz="0" w:space="0" w:color="auto" w:frame="1"/>
        </w:rPr>
        <w:lastRenderedPageBreak/>
        <w:t>дидактических игр, нетрадиционных материалов, техник и индивидуального дифференцированного подхода способствовало развитию у детей мелкой моторики рук.</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Считаю наиболее приемлемым использование в работе нетрадиционных техник изображения, т.к. дети получают не только знания и навыки, но и радость и удовольствие.</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Многие виды нетрадиционного рисования способствуют повышению уровня развития зрительно - моторной координации. Для коррекции мелкой моторики рук имеют значение такие нетрадиционные техники изображения, как рисование руками: ладошкой, пальцами. Кроме того, внедрение в практику нетрадиционных техник изображения не утомляют дошкольников, у них сохраняется высокая активность, работоспособность на протяжении всего времени, отведенного на выполнение задания.</w:t>
      </w:r>
    </w:p>
    <w:p w:rsidR="003C1FBB" w:rsidRPr="00550796" w:rsidRDefault="003C1FBB" w:rsidP="00A36AAD">
      <w:pPr>
        <w:jc w:val="both"/>
        <w:textAlignment w:val="baseline"/>
        <w:rPr>
          <w:rFonts w:ascii="Times New Roman" w:hAnsi="Times New Roman" w:cs="Times New Roman"/>
          <w:color w:val="000000"/>
          <w:sz w:val="28"/>
          <w:szCs w:val="28"/>
          <w:bdr w:val="none" w:sz="0" w:space="0" w:color="auto" w:frame="1"/>
        </w:rPr>
      </w:pPr>
      <w:r w:rsidRPr="00550796">
        <w:rPr>
          <w:rFonts w:ascii="Times New Roman" w:hAnsi="Times New Roman" w:cs="Times New Roman"/>
          <w:color w:val="000000"/>
          <w:sz w:val="28"/>
          <w:szCs w:val="28"/>
          <w:bdr w:val="none" w:sz="0" w:space="0" w:color="auto" w:frame="1"/>
        </w:rPr>
        <w:t>В группе по возможности создать условия для развития мелкой моторики. Имеющийся материал расположен таким образом, чтобы дети могли свободно, по интересам выбрать себе пособия для этого вида деятельности.  При желании не только воспроизводить, продолжать то, что они делали в совместной деятельности с воспитателем, но и проявить свое творчество, а также закончить начатую работу, реализовать свои замыслы в самостоятельной деятельности на протяжении всего дня. В своей дальнейшей работе я буду продолжать использовать нетрадиционные материалы и техники в изобразительной деятельности, с учетом возраста и индивидуальных особенностей детей.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Style w:val="a4"/>
          <w:rFonts w:ascii="Times New Roman" w:hAnsi="Times New Roman" w:cs="Times New Roman"/>
          <w:b/>
          <w:bCs/>
          <w:color w:val="000000"/>
          <w:sz w:val="28"/>
          <w:szCs w:val="28"/>
          <w:bdr w:val="none" w:sz="0" w:space="0" w:color="auto" w:frame="1"/>
        </w:rPr>
        <w:t>Значение</w:t>
      </w:r>
      <w:r w:rsidR="00A36AAD" w:rsidRPr="00550796">
        <w:rPr>
          <w:rFonts w:ascii="Times New Roman" w:hAnsi="Times New Roman" w:cs="Times New Roman"/>
          <w:b/>
          <w:bCs/>
          <w:i/>
          <w:iCs/>
          <w:color w:val="000000"/>
          <w:sz w:val="28"/>
          <w:szCs w:val="28"/>
          <w:bdr w:val="none" w:sz="0" w:space="0" w:color="auto" w:frame="1"/>
        </w:rPr>
        <w:t xml:space="preserve"> </w:t>
      </w:r>
      <w:r w:rsidRPr="00550796">
        <w:rPr>
          <w:rStyle w:val="a4"/>
          <w:rFonts w:ascii="Times New Roman" w:hAnsi="Times New Roman" w:cs="Times New Roman"/>
          <w:b/>
          <w:bCs/>
          <w:color w:val="000000"/>
          <w:sz w:val="28"/>
          <w:szCs w:val="28"/>
          <w:bdr w:val="none" w:sz="0" w:space="0" w:color="auto" w:frame="1"/>
        </w:rPr>
        <w:t>рисования нетрадиционными способами</w:t>
      </w:r>
      <w:r w:rsidRPr="00550796">
        <w:rPr>
          <w:rFonts w:ascii="Times New Roman" w:hAnsi="Times New Roman" w:cs="Times New Roman"/>
          <w:color w:val="000000"/>
          <w:sz w:val="28"/>
          <w:szCs w:val="28"/>
          <w:bdr w:val="none" w:sz="0" w:space="0" w:color="auto" w:frame="1"/>
        </w:rPr>
        <w:br/>
      </w:r>
      <w:r w:rsidRPr="00550796">
        <w:rPr>
          <w:rFonts w:ascii="Times New Roman" w:hAnsi="Times New Roman" w:cs="Times New Roman"/>
          <w:color w:val="000000"/>
          <w:sz w:val="28"/>
          <w:szCs w:val="28"/>
          <w:bdr w:val="none" w:sz="0" w:space="0" w:color="auto" w:frame="1"/>
        </w:rPr>
        <w:br/>
        <w:t xml:space="preserve">            Нетрадиционные техники изображения могут способствовать ослаблению возбуждения слишком эмоционально расторможенных детей. Важно отметить, нетрадиционное рисование, например, игра в кляксы, увлекает детей, а чем сильнее ребенок увлечен, тем больше он сосредотачивается. Таким образом, использование нетрадиционных техник изображения способствует познавательной деятельности, коррекции психических процессов и личностной сферы дошкольников в целом. Многие виды нетрадиционного рисования способствуют повышению уровня развития зрительно– </w:t>
      </w:r>
      <w:proofErr w:type="gramStart"/>
      <w:r w:rsidRPr="00550796">
        <w:rPr>
          <w:rFonts w:ascii="Times New Roman" w:hAnsi="Times New Roman" w:cs="Times New Roman"/>
          <w:color w:val="000000"/>
          <w:sz w:val="28"/>
          <w:szCs w:val="28"/>
          <w:bdr w:val="none" w:sz="0" w:space="0" w:color="auto" w:frame="1"/>
        </w:rPr>
        <w:t>мо</w:t>
      </w:r>
      <w:proofErr w:type="gramEnd"/>
      <w:r w:rsidRPr="00550796">
        <w:rPr>
          <w:rFonts w:ascii="Times New Roman" w:hAnsi="Times New Roman" w:cs="Times New Roman"/>
          <w:color w:val="000000"/>
          <w:sz w:val="28"/>
          <w:szCs w:val="28"/>
          <w:bdr w:val="none" w:sz="0" w:space="0" w:color="auto" w:frame="1"/>
        </w:rPr>
        <w:t xml:space="preserve">торной координации. Если чрезмерно активный ребенок нуждается в обширном пространстве для разворачивания </w:t>
      </w:r>
      <w:r w:rsidRPr="00550796">
        <w:rPr>
          <w:rFonts w:ascii="Times New Roman" w:hAnsi="Times New Roman" w:cs="Times New Roman"/>
          <w:color w:val="000000"/>
          <w:sz w:val="28"/>
          <w:szCs w:val="28"/>
          <w:bdr w:val="none" w:sz="0" w:space="0" w:color="auto" w:frame="1"/>
        </w:rPr>
        <w:lastRenderedPageBreak/>
        <w:t>деятельности, если его внимание рассеянно и крайне неустойчиво, то в процессе нетрадиционного рисования зона его активности сужается, уменьшается амплитуда движений. Крупные и неточные движения руками постепенно становятся более тонкими и точными. Нетрадиционные техники изображения способствуют развитию познавательной  деятельности, коррекции психических процессов и личностной сферы дошкольников в целом. Занятия рисованием очень важны при подготовке ребенка к школьному обучению, благодаря рисуночной деятельности дети учатся удерживать определенное положение корпуса,  рук, наклон карандаша, кисти, регулировать размах, темп, силу нажима, укладываться в определенное время, оценивать работу, доводить начатое до конца. Если дети с успехом справляются с выполнением работ в несложных нетрадиционных техниках рисования, можно приступать к изучению сложных техник и приемов. Организация работы нетрадиционными техниками и приемами не трудоемка при наличии художественных материалов, образцов рисунков в нетрадиционной технике</w:t>
      </w:r>
      <w:r w:rsidRPr="00550796">
        <w:rPr>
          <w:rFonts w:ascii="Times New Roman" w:hAnsi="Times New Roman" w:cs="Times New Roman"/>
          <w:color w:val="000000"/>
          <w:sz w:val="28"/>
          <w:szCs w:val="28"/>
          <w:bdr w:val="none" w:sz="0" w:space="0" w:color="auto" w:frame="1"/>
        </w:rPr>
        <w:br/>
        <w:t>рисования, методической базы и соответствующей подготовки самого педагога. Для</w:t>
      </w:r>
      <w:r w:rsidRPr="00550796">
        <w:rPr>
          <w:rFonts w:ascii="Times New Roman" w:hAnsi="Times New Roman" w:cs="Times New Roman"/>
          <w:color w:val="000000"/>
          <w:sz w:val="28"/>
          <w:szCs w:val="28"/>
          <w:bdr w:val="none" w:sz="0" w:space="0" w:color="auto" w:frame="1"/>
        </w:rPr>
        <w:br/>
        <w:t>выполнения заданий нужны определенные средства – оборудование, канцтовары, фонотека (больше классических музыкальных произведений), видеотека, мольберты.</w:t>
      </w:r>
      <w:r w:rsidRPr="00550796">
        <w:rPr>
          <w:rFonts w:ascii="Times New Roman" w:hAnsi="Times New Roman" w:cs="Times New Roman"/>
          <w:color w:val="000000"/>
          <w:sz w:val="28"/>
          <w:szCs w:val="28"/>
          <w:bdr w:val="none" w:sz="0" w:space="0" w:color="auto" w:frame="1"/>
        </w:rPr>
        <w:br/>
        <w:t> Трудности при применении нетрадиционных техник рисования могут заключаться в:</w:t>
      </w:r>
      <w:proofErr w:type="gramStart"/>
      <w:r w:rsidRPr="00550796">
        <w:rPr>
          <w:rFonts w:ascii="Times New Roman" w:hAnsi="Times New Roman" w:cs="Times New Roman"/>
          <w:color w:val="000000"/>
          <w:sz w:val="28"/>
          <w:szCs w:val="28"/>
          <w:bdr w:val="none" w:sz="0" w:space="0" w:color="auto" w:frame="1"/>
        </w:rPr>
        <w:br/>
        <w:t>-</w:t>
      </w:r>
      <w:proofErr w:type="gramEnd"/>
      <w:r w:rsidRPr="00550796">
        <w:rPr>
          <w:rFonts w:ascii="Times New Roman" w:hAnsi="Times New Roman" w:cs="Times New Roman"/>
          <w:color w:val="000000"/>
          <w:sz w:val="28"/>
          <w:szCs w:val="28"/>
          <w:bdr w:val="none" w:sz="0" w:space="0" w:color="auto" w:frame="1"/>
        </w:rPr>
        <w:t>планировании и построении системы занятий с учетом возрастных и индивидуальных особенностей детей;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подборе оборудования и материалов;</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 </w:t>
      </w:r>
      <w:proofErr w:type="gramStart"/>
      <w:r w:rsidRPr="00550796">
        <w:rPr>
          <w:rFonts w:ascii="Times New Roman" w:hAnsi="Times New Roman" w:cs="Times New Roman"/>
          <w:color w:val="000000"/>
          <w:sz w:val="28"/>
          <w:szCs w:val="28"/>
          <w:bdr w:val="none" w:sz="0" w:space="0" w:color="auto" w:frame="1"/>
        </w:rPr>
        <w:t>применении</w:t>
      </w:r>
      <w:proofErr w:type="gramEnd"/>
      <w:r w:rsidRPr="00550796">
        <w:rPr>
          <w:rFonts w:ascii="Times New Roman" w:hAnsi="Times New Roman" w:cs="Times New Roman"/>
          <w:color w:val="000000"/>
          <w:sz w:val="28"/>
          <w:szCs w:val="28"/>
          <w:bdr w:val="none" w:sz="0" w:space="0" w:color="auto" w:frame="1"/>
        </w:rPr>
        <w:t xml:space="preserve">  методов и приемов работы с детьми, исходя из их индивидуальных особенностей;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-разработке критериев отслеживания уровня освоения знаний, умений и навыков детей.</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            Процесс художественно-эстетического, экологического воспитания дошкольников строится на основе формирования у детей знаний о многообразии техник отражения реального мира на листе бумаги с использованием нетрадиционных техник рисования в сочетании с другими методами и приемами обучения и воспитания. Участвуя в творческом процессе, дети проявляют интерес к миру природы, гармонии цвета  форм. Это позволяет по особенному смотреть на все их окружение, прививать </w:t>
      </w:r>
      <w:r w:rsidRPr="00550796">
        <w:rPr>
          <w:rFonts w:ascii="Times New Roman" w:hAnsi="Times New Roman" w:cs="Times New Roman"/>
          <w:color w:val="000000"/>
          <w:sz w:val="28"/>
          <w:szCs w:val="28"/>
          <w:bdr w:val="none" w:sz="0" w:space="0" w:color="auto" w:frame="1"/>
        </w:rPr>
        <w:lastRenderedPageBreak/>
        <w:t>любовь ко всему живому. В работе нужно использовать такие формы организации и проведения занятий, как беседы, путешествия по сказкам, наблюдения, целевые прогулки, экскурсии, фотовыставки, выставки рисунков, конкурсы, развлечения. Методы работы: наглядный, словесный, практический. Знания, которые приобретают дети</w:t>
      </w:r>
      <w:proofErr w:type="gramStart"/>
      <w:r w:rsidRPr="00550796">
        <w:rPr>
          <w:rFonts w:ascii="Times New Roman" w:hAnsi="Times New Roman" w:cs="Times New Roman"/>
          <w:color w:val="000000"/>
          <w:sz w:val="28"/>
          <w:szCs w:val="28"/>
          <w:bdr w:val="none" w:sz="0" w:space="0" w:color="auto" w:frame="1"/>
        </w:rPr>
        <w:t xml:space="preserve"> ,</w:t>
      </w:r>
      <w:proofErr w:type="gramEnd"/>
      <w:r w:rsidRPr="00550796">
        <w:rPr>
          <w:rFonts w:ascii="Times New Roman" w:hAnsi="Times New Roman" w:cs="Times New Roman"/>
          <w:color w:val="000000"/>
          <w:sz w:val="28"/>
          <w:szCs w:val="28"/>
          <w:bdr w:val="none" w:sz="0" w:space="0" w:color="auto" w:frame="1"/>
        </w:rPr>
        <w:t>складываются в систему. Они учатся замечать изменения, возникающие в изобразительном искусстве от применения в процессе работы нестандартных материалов.</w:t>
      </w:r>
      <w:r w:rsidRPr="00550796">
        <w:rPr>
          <w:rFonts w:ascii="Times New Roman" w:hAnsi="Times New Roman" w:cs="Times New Roman"/>
          <w:color w:val="000000"/>
          <w:sz w:val="28"/>
          <w:szCs w:val="28"/>
          <w:bdr w:val="none" w:sz="0" w:space="0" w:color="auto" w:frame="1"/>
        </w:rPr>
        <w:br/>
        <w:t>            Обучение с помощью нетрадиционных техник рисования происходит в следующих направлениях: от рисования отдельных предметов к рисованию сюжетных эпизодов и далее к сюжетному рисованию;</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от применения наиболее простых видов нетрадиционной техники изображения к более сложным</w:t>
      </w:r>
      <w:proofErr w:type="gramStart"/>
      <w:r w:rsidRPr="00550796">
        <w:rPr>
          <w:rFonts w:ascii="Times New Roman" w:hAnsi="Times New Roman" w:cs="Times New Roman"/>
          <w:color w:val="000000"/>
          <w:sz w:val="28"/>
          <w:szCs w:val="28"/>
          <w:bdr w:val="none" w:sz="0" w:space="0" w:color="auto" w:frame="1"/>
        </w:rPr>
        <w:t xml:space="preserve">  ;</w:t>
      </w:r>
      <w:proofErr w:type="gramEnd"/>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от использования готового оборудования, материала к применению, которые необходимо самим изготовить;</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от использования метода подражания к самостоятельному выполнению замысла;- от применения в рисунке одного вида техники к использованию смешанных техник изображения;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от индивидуальной работы коллективному изображению предметов, сюжетов нетрадиционной техники рисования.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Приобретя соответствующий опыт рисования в нетрадиционных техниках, и, таким образом, преодолев страх перед неудачей, ребенок в дальнейшем будет получать удовольствие от работы, беспрепятственно переходить к овладению все новых и новых техник в рисовании.</w:t>
      </w:r>
      <w:r w:rsidRPr="00550796">
        <w:rPr>
          <w:rFonts w:ascii="Times New Roman" w:hAnsi="Times New Roman" w:cs="Times New Roman"/>
          <w:color w:val="000000"/>
          <w:sz w:val="28"/>
          <w:szCs w:val="28"/>
          <w:bdr w:val="none" w:sz="0" w:space="0" w:color="auto" w:frame="1"/>
        </w:rPr>
        <w:br/>
      </w:r>
      <w:r w:rsidRPr="00550796">
        <w:rPr>
          <w:rFonts w:ascii="Times New Roman" w:hAnsi="Times New Roman" w:cs="Times New Roman"/>
          <w:color w:val="000000"/>
          <w:sz w:val="28"/>
          <w:szCs w:val="28"/>
          <w:bdr w:val="none" w:sz="0" w:space="0" w:color="auto" w:frame="1"/>
        </w:rPr>
        <w:br/>
        <w:t>ЗАКЛЮЧЕНИЕ.</w:t>
      </w:r>
      <w:r w:rsidRPr="00550796">
        <w:rPr>
          <w:rFonts w:ascii="Times New Roman" w:hAnsi="Times New Roman" w:cs="Times New Roman"/>
          <w:color w:val="000000"/>
          <w:sz w:val="28"/>
          <w:szCs w:val="28"/>
          <w:bdr w:val="none" w:sz="0" w:space="0" w:color="auto" w:frame="1"/>
        </w:rPr>
        <w:br/>
      </w:r>
      <w:r w:rsidRPr="00550796">
        <w:rPr>
          <w:rFonts w:ascii="Times New Roman" w:hAnsi="Times New Roman" w:cs="Times New Roman"/>
          <w:color w:val="000000"/>
          <w:sz w:val="28"/>
          <w:szCs w:val="28"/>
          <w:bdr w:val="none" w:sz="0" w:space="0" w:color="auto" w:frame="1"/>
        </w:rPr>
        <w:br/>
        <w:t>     Итак, обучение рисованию нетрадиционными способами дошкольников на</w:t>
      </w:r>
      <w:r w:rsidRPr="00550796">
        <w:rPr>
          <w:rFonts w:ascii="Times New Roman" w:hAnsi="Times New Roman" w:cs="Times New Roman"/>
          <w:color w:val="000000"/>
          <w:sz w:val="28"/>
          <w:szCs w:val="28"/>
          <w:bdr w:val="none" w:sz="0" w:space="0" w:color="auto" w:frame="1"/>
        </w:rPr>
        <w:br/>
        <w:t>занятиях в настоящее время имеет важное значение. Нетрадиционное рисование</w:t>
      </w:r>
      <w:r w:rsidRPr="00550796">
        <w:rPr>
          <w:rFonts w:ascii="Times New Roman" w:hAnsi="Times New Roman" w:cs="Times New Roman"/>
          <w:color w:val="000000"/>
          <w:sz w:val="28"/>
          <w:szCs w:val="28"/>
          <w:bdr w:val="none" w:sz="0" w:space="0" w:color="auto" w:frame="1"/>
        </w:rPr>
        <w:br/>
        <w:t>позволяет раскрыть творческий потенциал ребенка, постоянно повышать интерес к</w:t>
      </w:r>
      <w:r w:rsidRPr="00550796">
        <w:rPr>
          <w:rFonts w:ascii="Times New Roman" w:hAnsi="Times New Roman" w:cs="Times New Roman"/>
          <w:color w:val="000000"/>
          <w:sz w:val="28"/>
          <w:szCs w:val="28"/>
          <w:bdr w:val="none" w:sz="0" w:space="0" w:color="auto" w:frame="1"/>
        </w:rPr>
        <w:br/>
        <w:t>художественной деятельности, развивать психические процессы. Оно позволяет</w:t>
      </w:r>
      <w:r w:rsidRPr="00550796">
        <w:rPr>
          <w:rFonts w:ascii="Times New Roman" w:hAnsi="Times New Roman" w:cs="Times New Roman"/>
          <w:color w:val="000000"/>
          <w:sz w:val="28"/>
          <w:szCs w:val="28"/>
          <w:bdr w:val="none" w:sz="0" w:space="0" w:color="auto" w:frame="1"/>
        </w:rPr>
        <w:br/>
        <w:t>детям чувствовать себя раскованнее, смелее, непосредственнее, развивает</w:t>
      </w:r>
      <w:r w:rsidRPr="00550796">
        <w:rPr>
          <w:rFonts w:ascii="Times New Roman" w:hAnsi="Times New Roman" w:cs="Times New Roman"/>
          <w:color w:val="000000"/>
          <w:sz w:val="28"/>
          <w:szCs w:val="28"/>
          <w:bdr w:val="none" w:sz="0" w:space="0" w:color="auto" w:frame="1"/>
        </w:rPr>
        <w:br/>
        <w:t>воображение, дает полную свободу для самовыражения.</w:t>
      </w:r>
    </w:p>
    <w:p w:rsidR="003C1FBB" w:rsidRPr="00550796" w:rsidRDefault="003C1FBB" w:rsidP="00A36AAD">
      <w:pPr>
        <w:jc w:val="both"/>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lastRenderedPageBreak/>
        <w:t>          Работая в этом направлении, я убедилась в том, что рисование необычными</w:t>
      </w:r>
      <w:r w:rsidRPr="00550796">
        <w:rPr>
          <w:rFonts w:ascii="Times New Roman" w:hAnsi="Times New Roman" w:cs="Times New Roman"/>
          <w:color w:val="000000"/>
          <w:sz w:val="28"/>
          <w:szCs w:val="28"/>
          <w:bdr w:val="none" w:sz="0" w:space="0" w:color="auto" w:frame="1"/>
        </w:rPr>
        <w:br/>
        <w:t>материалами, оригинальными техниками позволяет детям ощутить незабываемые</w:t>
      </w:r>
      <w:r w:rsidRPr="00550796">
        <w:rPr>
          <w:rFonts w:ascii="Times New Roman" w:hAnsi="Times New Roman" w:cs="Times New Roman"/>
          <w:color w:val="000000"/>
          <w:sz w:val="28"/>
          <w:szCs w:val="28"/>
          <w:bdr w:val="none" w:sz="0" w:space="0" w:color="auto" w:frame="1"/>
        </w:rPr>
        <w:br/>
        <w:t>положительные эмоции. Результат обычно очень эффективный и почти не зависит от</w:t>
      </w:r>
      <w:r w:rsidRPr="00550796">
        <w:rPr>
          <w:rFonts w:ascii="Times New Roman" w:hAnsi="Times New Roman" w:cs="Times New Roman"/>
          <w:color w:val="000000"/>
          <w:sz w:val="28"/>
          <w:szCs w:val="28"/>
          <w:bdr w:val="none" w:sz="0" w:space="0" w:color="auto" w:frame="1"/>
        </w:rPr>
        <w:br/>
        <w:t>умелости и способностей. Нетрадиционные способы изображения достаточно просты по технологии и напоминают игру. Какому ребенку будет неинтересно рисовать пальчиками, делать рисунок собственной ладошкой, ставить на бумаге кляксы и получать забавный рисунок?</w:t>
      </w:r>
    </w:p>
    <w:p w:rsidR="003C1FBB" w:rsidRPr="00550796" w:rsidRDefault="003C1FBB" w:rsidP="00A36AAD">
      <w:pPr>
        <w:jc w:val="both"/>
        <w:rPr>
          <w:rFonts w:ascii="Times New Roman" w:hAnsi="Times New Roman" w:cs="Times New Roman"/>
          <w:sz w:val="28"/>
          <w:szCs w:val="28"/>
        </w:rPr>
      </w:pPr>
    </w:p>
    <w:p w:rsidR="00A36AAD" w:rsidRPr="00550796" w:rsidRDefault="00A36AAD" w:rsidP="00A36AAD">
      <w:pPr>
        <w:jc w:val="both"/>
        <w:rPr>
          <w:rFonts w:ascii="Times New Roman" w:hAnsi="Times New Roman" w:cs="Times New Roman"/>
          <w:sz w:val="28"/>
          <w:szCs w:val="28"/>
        </w:rPr>
      </w:pPr>
    </w:p>
    <w:p w:rsidR="00A36AAD" w:rsidRPr="00550796" w:rsidRDefault="00A36AAD" w:rsidP="00A36AAD">
      <w:pPr>
        <w:jc w:val="both"/>
        <w:rPr>
          <w:rFonts w:ascii="Times New Roman" w:hAnsi="Times New Roman" w:cs="Times New Roman"/>
          <w:sz w:val="28"/>
          <w:szCs w:val="28"/>
        </w:rPr>
      </w:pPr>
    </w:p>
    <w:p w:rsidR="00A36AAD" w:rsidRPr="00550796" w:rsidRDefault="00A36AAD" w:rsidP="00A36AAD">
      <w:pPr>
        <w:jc w:val="both"/>
        <w:rPr>
          <w:rFonts w:ascii="Times New Roman" w:hAnsi="Times New Roman" w:cs="Times New Roman"/>
          <w:sz w:val="28"/>
          <w:szCs w:val="28"/>
        </w:rPr>
      </w:pPr>
    </w:p>
    <w:p w:rsidR="00A36AAD" w:rsidRPr="00550796" w:rsidRDefault="00A36AAD" w:rsidP="00A36AAD">
      <w:pPr>
        <w:jc w:val="both"/>
        <w:rPr>
          <w:rFonts w:ascii="Times New Roman" w:hAnsi="Times New Roman" w:cs="Times New Roman"/>
          <w:sz w:val="28"/>
          <w:szCs w:val="28"/>
        </w:rPr>
      </w:pPr>
    </w:p>
    <w:p w:rsidR="00A36AAD" w:rsidRPr="00550796" w:rsidRDefault="00A36AAD" w:rsidP="00A36AAD">
      <w:pPr>
        <w:jc w:val="both"/>
        <w:rPr>
          <w:rFonts w:ascii="Times New Roman" w:hAnsi="Times New Roman" w:cs="Times New Roman"/>
          <w:sz w:val="28"/>
          <w:szCs w:val="28"/>
        </w:rPr>
      </w:pPr>
    </w:p>
    <w:p w:rsidR="00A36AAD" w:rsidRPr="00550796" w:rsidRDefault="00A36AAD" w:rsidP="00A36AAD">
      <w:pPr>
        <w:jc w:val="both"/>
        <w:rPr>
          <w:rFonts w:ascii="Times New Roman" w:hAnsi="Times New Roman" w:cs="Times New Roman"/>
          <w:sz w:val="28"/>
          <w:szCs w:val="28"/>
        </w:rPr>
      </w:pPr>
    </w:p>
    <w:p w:rsidR="00A36AAD" w:rsidRPr="00550796" w:rsidRDefault="00A36AAD" w:rsidP="00A36AAD">
      <w:pPr>
        <w:jc w:val="both"/>
        <w:rPr>
          <w:rFonts w:ascii="Times New Roman" w:hAnsi="Times New Roman" w:cs="Times New Roman"/>
          <w:sz w:val="28"/>
          <w:szCs w:val="28"/>
        </w:rPr>
      </w:pPr>
    </w:p>
    <w:p w:rsidR="00A36AAD" w:rsidRPr="00550796" w:rsidRDefault="00A36AAD" w:rsidP="00A36AAD">
      <w:pPr>
        <w:textAlignment w:val="baseline"/>
        <w:rPr>
          <w:rFonts w:ascii="Times New Roman" w:hAnsi="Times New Roman" w:cs="Times New Roman"/>
          <w:color w:val="000000"/>
          <w:sz w:val="28"/>
          <w:szCs w:val="28"/>
        </w:rPr>
      </w:pPr>
    </w:p>
    <w:p w:rsidR="00A36AAD" w:rsidRPr="00550796" w:rsidRDefault="00A36AAD" w:rsidP="00A36AAD">
      <w:pPr>
        <w:textAlignment w:val="baseline"/>
        <w:rPr>
          <w:rFonts w:ascii="Times New Roman" w:hAnsi="Times New Roman" w:cs="Times New Roman"/>
          <w:color w:val="000000"/>
          <w:sz w:val="28"/>
          <w:szCs w:val="28"/>
        </w:rPr>
      </w:pPr>
      <w:r w:rsidRPr="00550796">
        <w:rPr>
          <w:rStyle w:val="a3"/>
          <w:rFonts w:ascii="Times New Roman" w:hAnsi="Times New Roman" w:cs="Times New Roman"/>
          <w:color w:val="000000"/>
          <w:sz w:val="28"/>
          <w:szCs w:val="28"/>
          <w:bdr w:val="none" w:sz="0" w:space="0" w:color="auto" w:frame="1"/>
        </w:rPr>
        <w:t>Используемая литература:</w:t>
      </w:r>
    </w:p>
    <w:p w:rsidR="00A36AAD" w:rsidRPr="00550796" w:rsidRDefault="00A36AAD" w:rsidP="00A36AAD">
      <w:pPr>
        <w:numPr>
          <w:ilvl w:val="0"/>
          <w:numId w:val="7"/>
        </w:numPr>
        <w:spacing w:after="0" w:line="240" w:lineRule="auto"/>
        <w:ind w:left="300"/>
        <w:textAlignment w:val="baseline"/>
        <w:rPr>
          <w:rFonts w:ascii="Times New Roman" w:hAnsi="Times New Roman" w:cs="Times New Roman"/>
          <w:color w:val="000000"/>
          <w:sz w:val="28"/>
          <w:szCs w:val="28"/>
        </w:rPr>
      </w:pPr>
      <w:proofErr w:type="spellStart"/>
      <w:r w:rsidRPr="00550796">
        <w:rPr>
          <w:rFonts w:ascii="Times New Roman" w:hAnsi="Times New Roman" w:cs="Times New Roman"/>
          <w:color w:val="000000"/>
          <w:sz w:val="28"/>
          <w:szCs w:val="28"/>
          <w:bdr w:val="none" w:sz="0" w:space="0" w:color="auto" w:frame="1"/>
        </w:rPr>
        <w:t>Аверина</w:t>
      </w:r>
      <w:proofErr w:type="spellEnd"/>
      <w:r w:rsidRPr="00550796">
        <w:rPr>
          <w:rFonts w:ascii="Times New Roman" w:hAnsi="Times New Roman" w:cs="Times New Roman"/>
          <w:color w:val="000000"/>
          <w:sz w:val="28"/>
          <w:szCs w:val="28"/>
          <w:bdr w:val="none" w:sz="0" w:space="0" w:color="auto" w:frame="1"/>
        </w:rPr>
        <w:t xml:space="preserve">  И.Е. Физкультурные минутки и динамические паузы в ДОУ. – М.: Айрис-пресс, 2006 г.</w:t>
      </w:r>
    </w:p>
    <w:p w:rsidR="00A36AAD" w:rsidRPr="00550796" w:rsidRDefault="00A36AAD" w:rsidP="00A36AAD">
      <w:pPr>
        <w:numPr>
          <w:ilvl w:val="0"/>
          <w:numId w:val="7"/>
        </w:numPr>
        <w:spacing w:after="0" w:line="240" w:lineRule="auto"/>
        <w:ind w:left="300"/>
        <w:textAlignment w:val="baseline"/>
        <w:rPr>
          <w:rFonts w:ascii="Times New Roman" w:hAnsi="Times New Roman" w:cs="Times New Roman"/>
          <w:color w:val="000000"/>
          <w:sz w:val="28"/>
          <w:szCs w:val="28"/>
        </w:rPr>
      </w:pPr>
      <w:proofErr w:type="spellStart"/>
      <w:r w:rsidRPr="00550796">
        <w:rPr>
          <w:rFonts w:ascii="Times New Roman" w:hAnsi="Times New Roman" w:cs="Times New Roman"/>
          <w:color w:val="000000"/>
          <w:sz w:val="28"/>
          <w:szCs w:val="28"/>
          <w:bdr w:val="none" w:sz="0" w:space="0" w:color="auto" w:frame="1"/>
        </w:rPr>
        <w:t>Рузанова</w:t>
      </w:r>
      <w:proofErr w:type="spellEnd"/>
      <w:r w:rsidRPr="00550796">
        <w:rPr>
          <w:rFonts w:ascii="Times New Roman" w:hAnsi="Times New Roman" w:cs="Times New Roman"/>
          <w:color w:val="000000"/>
          <w:sz w:val="28"/>
          <w:szCs w:val="28"/>
          <w:bdr w:val="none" w:sz="0" w:space="0" w:color="auto" w:frame="1"/>
        </w:rPr>
        <w:t xml:space="preserve"> Ю.В. Развитие моторики рук в нетрадиционной изобразительной деятельности: Техники выполнения работ, планирование, упражнения для физкультминуток. – СПб</w:t>
      </w:r>
      <w:proofErr w:type="gramStart"/>
      <w:r w:rsidRPr="00550796">
        <w:rPr>
          <w:rFonts w:ascii="Times New Roman" w:hAnsi="Times New Roman" w:cs="Times New Roman"/>
          <w:color w:val="000000"/>
          <w:sz w:val="28"/>
          <w:szCs w:val="28"/>
          <w:bdr w:val="none" w:sz="0" w:space="0" w:color="auto" w:frame="1"/>
        </w:rPr>
        <w:t xml:space="preserve">.: </w:t>
      </w:r>
      <w:proofErr w:type="gramEnd"/>
      <w:r w:rsidRPr="00550796">
        <w:rPr>
          <w:rFonts w:ascii="Times New Roman" w:hAnsi="Times New Roman" w:cs="Times New Roman"/>
          <w:color w:val="000000"/>
          <w:sz w:val="28"/>
          <w:szCs w:val="28"/>
          <w:bdr w:val="none" w:sz="0" w:space="0" w:color="auto" w:frame="1"/>
        </w:rPr>
        <w:t>КАРО, 2009 г.</w:t>
      </w:r>
    </w:p>
    <w:p w:rsidR="00A36AAD" w:rsidRPr="00550796" w:rsidRDefault="00A36AAD" w:rsidP="00A36AAD">
      <w:pPr>
        <w:numPr>
          <w:ilvl w:val="0"/>
          <w:numId w:val="7"/>
        </w:numPr>
        <w:spacing w:after="0" w:line="240" w:lineRule="auto"/>
        <w:ind w:left="300"/>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Никитина А.В. Нетрадиционные техники рисования в детском саду. Планирование, конспекты занятий: Пособие для воспитателей и заинтересованных родителей.- СПб</w:t>
      </w:r>
      <w:proofErr w:type="gramStart"/>
      <w:r w:rsidRPr="00550796">
        <w:rPr>
          <w:rFonts w:ascii="Times New Roman" w:hAnsi="Times New Roman" w:cs="Times New Roman"/>
          <w:color w:val="000000"/>
          <w:sz w:val="28"/>
          <w:szCs w:val="28"/>
          <w:bdr w:val="none" w:sz="0" w:space="0" w:color="auto" w:frame="1"/>
        </w:rPr>
        <w:t xml:space="preserve">.: </w:t>
      </w:r>
      <w:proofErr w:type="gramEnd"/>
      <w:r w:rsidRPr="00550796">
        <w:rPr>
          <w:rFonts w:ascii="Times New Roman" w:hAnsi="Times New Roman" w:cs="Times New Roman"/>
          <w:color w:val="000000"/>
          <w:sz w:val="28"/>
          <w:szCs w:val="28"/>
          <w:bdr w:val="none" w:sz="0" w:space="0" w:color="auto" w:frame="1"/>
        </w:rPr>
        <w:t>КАРО, 2010 г.</w:t>
      </w:r>
    </w:p>
    <w:p w:rsidR="00A36AAD" w:rsidRPr="00550796" w:rsidRDefault="00A36AAD" w:rsidP="00A36AAD">
      <w:pPr>
        <w:numPr>
          <w:ilvl w:val="0"/>
          <w:numId w:val="7"/>
        </w:numPr>
        <w:spacing w:after="0" w:line="240" w:lineRule="auto"/>
        <w:ind w:left="300"/>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Г. И. Давыдова «Нетрадиционные техники рисования в детском саду», Москва «Издательство Скрипторий 2003», 2008 г.</w:t>
      </w:r>
    </w:p>
    <w:p w:rsidR="00A36AAD" w:rsidRPr="00550796" w:rsidRDefault="00A36AAD" w:rsidP="00A36AAD">
      <w:pPr>
        <w:numPr>
          <w:ilvl w:val="0"/>
          <w:numId w:val="7"/>
        </w:numPr>
        <w:spacing w:after="0" w:line="240" w:lineRule="auto"/>
        <w:ind w:left="300"/>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И. В. </w:t>
      </w:r>
      <w:proofErr w:type="spellStart"/>
      <w:r w:rsidRPr="00550796">
        <w:rPr>
          <w:rFonts w:ascii="Times New Roman" w:hAnsi="Times New Roman" w:cs="Times New Roman"/>
          <w:color w:val="000000"/>
          <w:sz w:val="28"/>
          <w:szCs w:val="28"/>
          <w:bdr w:val="none" w:sz="0" w:space="0" w:color="auto" w:frame="1"/>
        </w:rPr>
        <w:t>Тюфанова</w:t>
      </w:r>
      <w:proofErr w:type="spellEnd"/>
      <w:r w:rsidRPr="00550796">
        <w:rPr>
          <w:rFonts w:ascii="Times New Roman" w:hAnsi="Times New Roman" w:cs="Times New Roman"/>
          <w:color w:val="000000"/>
          <w:sz w:val="28"/>
          <w:szCs w:val="28"/>
          <w:bdr w:val="none" w:sz="0" w:space="0" w:color="auto" w:frame="1"/>
        </w:rPr>
        <w:t xml:space="preserve"> «Мастерская юных художников. Развитие изобразительных способностей старших дошкольников», Санкт-Петербург, изд-во «</w:t>
      </w:r>
      <w:proofErr w:type="spellStart"/>
      <w:r w:rsidRPr="00550796">
        <w:rPr>
          <w:rFonts w:ascii="Times New Roman" w:hAnsi="Times New Roman" w:cs="Times New Roman"/>
          <w:color w:val="000000"/>
          <w:sz w:val="28"/>
          <w:szCs w:val="28"/>
          <w:bdr w:val="none" w:sz="0" w:space="0" w:color="auto" w:frame="1"/>
        </w:rPr>
        <w:t>Детсво-Пресс</w:t>
      </w:r>
      <w:proofErr w:type="spellEnd"/>
      <w:r w:rsidRPr="00550796">
        <w:rPr>
          <w:rFonts w:ascii="Times New Roman" w:hAnsi="Times New Roman" w:cs="Times New Roman"/>
          <w:color w:val="000000"/>
          <w:sz w:val="28"/>
          <w:szCs w:val="28"/>
          <w:bdr w:val="none" w:sz="0" w:space="0" w:color="auto" w:frame="1"/>
        </w:rPr>
        <w:t>», 2004 г.</w:t>
      </w:r>
    </w:p>
    <w:p w:rsidR="00A36AAD" w:rsidRPr="00550796" w:rsidRDefault="00A36AAD" w:rsidP="00A36AAD">
      <w:pPr>
        <w:numPr>
          <w:ilvl w:val="0"/>
          <w:numId w:val="7"/>
        </w:numPr>
        <w:spacing w:after="0" w:line="240" w:lineRule="auto"/>
        <w:ind w:left="300"/>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 xml:space="preserve">А. А. Фатеева «Рисуем без кисточки», Ярославль, изд-во «Академия развития </w:t>
      </w:r>
      <w:proofErr w:type="gramStart"/>
      <w:r w:rsidRPr="00550796">
        <w:rPr>
          <w:rFonts w:ascii="Times New Roman" w:hAnsi="Times New Roman" w:cs="Times New Roman"/>
          <w:color w:val="000000"/>
          <w:sz w:val="28"/>
          <w:szCs w:val="28"/>
          <w:bdr w:val="none" w:sz="0" w:space="0" w:color="auto" w:frame="1"/>
        </w:rPr>
        <w:t>-А</w:t>
      </w:r>
      <w:proofErr w:type="gramEnd"/>
      <w:r w:rsidRPr="00550796">
        <w:rPr>
          <w:rFonts w:ascii="Times New Roman" w:hAnsi="Times New Roman" w:cs="Times New Roman"/>
          <w:color w:val="000000"/>
          <w:sz w:val="28"/>
          <w:szCs w:val="28"/>
          <w:bdr w:val="none" w:sz="0" w:space="0" w:color="auto" w:frame="1"/>
        </w:rPr>
        <w:t>кадемия холдинг», 2004 г.</w:t>
      </w:r>
    </w:p>
    <w:p w:rsidR="00A36AAD" w:rsidRPr="00550796" w:rsidRDefault="00A36AAD" w:rsidP="00A36AAD">
      <w:pPr>
        <w:numPr>
          <w:ilvl w:val="0"/>
          <w:numId w:val="7"/>
        </w:numPr>
        <w:spacing w:after="0" w:line="240" w:lineRule="auto"/>
        <w:ind w:left="300"/>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lastRenderedPageBreak/>
        <w:t>«Рисование с детьми дошкольного возраста. Нетрадиционные техники» под редакцией Р. Г. Казаковой, Москва, изд-во «Творческий центр Сфера», 2005 г.</w:t>
      </w:r>
    </w:p>
    <w:p w:rsidR="00A36AAD" w:rsidRPr="00550796" w:rsidRDefault="00A36AAD" w:rsidP="00A36AAD">
      <w:pPr>
        <w:numPr>
          <w:ilvl w:val="0"/>
          <w:numId w:val="7"/>
        </w:numPr>
        <w:spacing w:after="0" w:line="240" w:lineRule="auto"/>
        <w:ind w:left="300"/>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И. А. Лыкова «Изобразительная деятельность в детском саду», Москва, изд-во «Карапуз-Дидактика», 2007 г.</w:t>
      </w:r>
    </w:p>
    <w:p w:rsidR="00A36AAD" w:rsidRPr="00550796" w:rsidRDefault="00A36AAD" w:rsidP="00A36AAD">
      <w:pPr>
        <w:numPr>
          <w:ilvl w:val="0"/>
          <w:numId w:val="7"/>
        </w:numPr>
        <w:spacing w:after="0" w:line="240" w:lineRule="auto"/>
        <w:ind w:left="300"/>
        <w:textAlignment w:val="baseline"/>
        <w:rPr>
          <w:rFonts w:ascii="Times New Roman" w:hAnsi="Times New Roman" w:cs="Times New Roman"/>
          <w:color w:val="000000"/>
          <w:sz w:val="28"/>
          <w:szCs w:val="28"/>
        </w:rPr>
      </w:pPr>
      <w:r w:rsidRPr="00550796">
        <w:rPr>
          <w:rFonts w:ascii="Times New Roman" w:hAnsi="Times New Roman" w:cs="Times New Roman"/>
          <w:color w:val="000000"/>
          <w:sz w:val="28"/>
          <w:szCs w:val="28"/>
          <w:bdr w:val="none" w:sz="0" w:space="0" w:color="auto" w:frame="1"/>
        </w:rPr>
        <w:t>Материалы сети Интернет.</w:t>
      </w:r>
    </w:p>
    <w:p w:rsidR="00D936CB" w:rsidRPr="00550796" w:rsidRDefault="00D936CB">
      <w:pPr>
        <w:rPr>
          <w:rFonts w:ascii="Times New Roman" w:hAnsi="Times New Roman" w:cs="Times New Roman"/>
          <w:sz w:val="28"/>
          <w:szCs w:val="28"/>
        </w:rPr>
      </w:pPr>
    </w:p>
    <w:sectPr w:rsidR="00D936CB" w:rsidRPr="00550796" w:rsidSect="00DE6B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76989"/>
    <w:multiLevelType w:val="multilevel"/>
    <w:tmpl w:val="0826F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2677FCB"/>
    <w:multiLevelType w:val="multilevel"/>
    <w:tmpl w:val="C14A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5881119"/>
    <w:multiLevelType w:val="multilevel"/>
    <w:tmpl w:val="D5188E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1A5DA5"/>
    <w:multiLevelType w:val="multilevel"/>
    <w:tmpl w:val="8970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BA31CD8"/>
    <w:multiLevelType w:val="multilevel"/>
    <w:tmpl w:val="800A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BCE0755"/>
    <w:multiLevelType w:val="multilevel"/>
    <w:tmpl w:val="F424C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F5E0FF5"/>
    <w:multiLevelType w:val="multilevel"/>
    <w:tmpl w:val="A6BE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4"/>
  </w:num>
  <w:num w:numId="5">
    <w:abstractNumId w:val="6"/>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C1FBB"/>
    <w:rsid w:val="00303193"/>
    <w:rsid w:val="003C1FBB"/>
    <w:rsid w:val="00550796"/>
    <w:rsid w:val="00A36AAD"/>
    <w:rsid w:val="00D70F05"/>
    <w:rsid w:val="00D936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F0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C1FBB"/>
    <w:rPr>
      <w:b/>
      <w:bCs/>
    </w:rPr>
  </w:style>
  <w:style w:type="character" w:styleId="a4">
    <w:name w:val="Emphasis"/>
    <w:basedOn w:val="a0"/>
    <w:uiPriority w:val="20"/>
    <w:qFormat/>
    <w:rsid w:val="003C1FBB"/>
    <w:rPr>
      <w:i/>
      <w:iCs/>
    </w:rPr>
  </w:style>
  <w:style w:type="paragraph" w:styleId="a5">
    <w:name w:val="List Paragraph"/>
    <w:basedOn w:val="a"/>
    <w:uiPriority w:val="34"/>
    <w:qFormat/>
    <w:rsid w:val="003C1FBB"/>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18</Pages>
  <Words>5009</Words>
  <Characters>28556</Characters>
  <Application>Microsoft Office Word</Application>
  <DocSecurity>0</DocSecurity>
  <Lines>237</Lines>
  <Paragraphs>66</Paragraphs>
  <ScaleCrop>false</ScaleCrop>
  <Company/>
  <LinksUpToDate>false</LinksUpToDate>
  <CharactersWithSpaces>33499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Хозяин</dc:creator>
  <cp:keywords/>
  <dc:description/>
  <cp:lastModifiedBy>Хозяин</cp:lastModifiedBy>
  <cp:revision>4</cp:revision>
  <dcterms:created xsi:type="dcterms:W3CDTF">2017-05-03T13:06:00Z</dcterms:created>
  <dcterms:modified xsi:type="dcterms:W3CDTF">2021-01-16T05:42:00Z</dcterms:modified>
</cp:coreProperties>
</file>