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93C" w:rsidRPr="00CD3177" w:rsidRDefault="007E11C8" w:rsidP="007E11C8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ПРОФЕССИОНАЛЬНО-НРАВСТВЕННОЕ ВОСПИТАНИЕ</w:t>
      </w:r>
      <w:r w:rsidR="00493265" w:rsidRPr="00CD3177">
        <w:rPr>
          <w:b/>
          <w:sz w:val="28"/>
          <w:szCs w:val="28"/>
        </w:rPr>
        <w:t xml:space="preserve"> СТУДЕНТОВ </w:t>
      </w:r>
      <w:r w:rsidR="00073A94" w:rsidRPr="00CD3177">
        <w:rPr>
          <w:b/>
          <w:sz w:val="28"/>
          <w:szCs w:val="28"/>
        </w:rPr>
        <w:t xml:space="preserve">В МЕДИЦИНСКОМ </w:t>
      </w:r>
      <w:r w:rsidR="0032724A" w:rsidRPr="00CD3177">
        <w:rPr>
          <w:b/>
          <w:sz w:val="28"/>
          <w:szCs w:val="28"/>
        </w:rPr>
        <w:t>КОЛЛЕДЖЕ</w:t>
      </w:r>
    </w:p>
    <w:p w:rsidR="001B22E2" w:rsidRPr="00CD3177" w:rsidRDefault="001B22E2" w:rsidP="003272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1593C" w:rsidRPr="00CD3177" w:rsidRDefault="0031593C" w:rsidP="00CD31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D3177">
        <w:rPr>
          <w:rFonts w:ascii="Times New Roman" w:hAnsi="Times New Roman" w:cs="Times New Roman"/>
          <w:b/>
          <w:sz w:val="28"/>
          <w:szCs w:val="28"/>
        </w:rPr>
        <w:t>Соктуев</w:t>
      </w:r>
      <w:proofErr w:type="spellEnd"/>
      <w:r w:rsidRPr="00CD31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3177">
        <w:rPr>
          <w:rFonts w:ascii="Times New Roman" w:hAnsi="Times New Roman" w:cs="Times New Roman"/>
          <w:b/>
          <w:sz w:val="28"/>
          <w:szCs w:val="28"/>
        </w:rPr>
        <w:t>Б</w:t>
      </w:r>
      <w:r w:rsidR="0032724A" w:rsidRPr="00CD3177">
        <w:rPr>
          <w:rFonts w:ascii="Times New Roman" w:hAnsi="Times New Roman" w:cs="Times New Roman"/>
          <w:b/>
          <w:sz w:val="28"/>
          <w:szCs w:val="28"/>
        </w:rPr>
        <w:t>аир</w:t>
      </w:r>
      <w:proofErr w:type="spellEnd"/>
      <w:r w:rsidR="0032724A" w:rsidRPr="00CD31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2724A" w:rsidRPr="00CD3177">
        <w:rPr>
          <w:rFonts w:ascii="Times New Roman" w:hAnsi="Times New Roman" w:cs="Times New Roman"/>
          <w:b/>
          <w:sz w:val="28"/>
          <w:szCs w:val="28"/>
        </w:rPr>
        <w:t>Сыдынович</w:t>
      </w:r>
      <w:bookmarkStart w:id="0" w:name="_GoBack"/>
      <w:bookmarkEnd w:id="0"/>
      <w:proofErr w:type="spellEnd"/>
    </w:p>
    <w:p w:rsidR="00CD3177" w:rsidRPr="00CD3177" w:rsidRDefault="00CD3177" w:rsidP="00CD31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177">
        <w:rPr>
          <w:rFonts w:ascii="Times New Roman" w:hAnsi="Times New Roman" w:cs="Times New Roman"/>
          <w:sz w:val="28"/>
          <w:szCs w:val="28"/>
        </w:rPr>
        <w:t>преподаватель,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3177">
        <w:rPr>
          <w:rFonts w:ascii="Times New Roman" w:hAnsi="Times New Roman" w:cs="Times New Roman"/>
          <w:sz w:val="28"/>
          <w:szCs w:val="28"/>
        </w:rPr>
        <w:t>кандидат медицинских наук</w:t>
      </w:r>
    </w:p>
    <w:p w:rsidR="0032724A" w:rsidRPr="00CD3177" w:rsidRDefault="0032724A" w:rsidP="00CD31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3177">
        <w:rPr>
          <w:rFonts w:ascii="Times New Roman" w:hAnsi="Times New Roman" w:cs="Times New Roman"/>
          <w:sz w:val="28"/>
          <w:szCs w:val="28"/>
        </w:rPr>
        <w:t>Областное государствен</w:t>
      </w:r>
      <w:r w:rsidR="00CD3177">
        <w:rPr>
          <w:rFonts w:ascii="Times New Roman" w:hAnsi="Times New Roman" w:cs="Times New Roman"/>
          <w:sz w:val="28"/>
          <w:szCs w:val="28"/>
        </w:rPr>
        <w:t>ное бюджетное профессиональное о</w:t>
      </w:r>
      <w:r w:rsidRPr="00CD3177">
        <w:rPr>
          <w:rFonts w:ascii="Times New Roman" w:hAnsi="Times New Roman" w:cs="Times New Roman"/>
          <w:sz w:val="28"/>
          <w:szCs w:val="28"/>
        </w:rPr>
        <w:t>бразовательное учреждение «Иркутский базовый медицинский колледж»</w:t>
      </w:r>
    </w:p>
    <w:p w:rsidR="00F44DA9" w:rsidRPr="00CD3177" w:rsidRDefault="00F44DA9" w:rsidP="00F44D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724A" w:rsidRPr="00CD3177" w:rsidRDefault="0032724A" w:rsidP="003272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177">
        <w:rPr>
          <w:rFonts w:ascii="Times New Roman" w:hAnsi="Times New Roman" w:cs="Times New Roman"/>
          <w:sz w:val="28"/>
          <w:szCs w:val="28"/>
        </w:rPr>
        <w:t>Аннотация: В статье рассматриваются особенности профессионально-нравственного воспитания студентов медицинского колледжа с позиций современного общества. Новое поколение студентов отличается от предшественников и своими мировоззренческими позициями, и ценностными ориентациями, и способами самореализации в новых жизненных условиях. В связи с этим встаёт вопрос о формировании новой культуры профессионального воспитания. Практический характер профессионального воспитания будущего медицинского работника носит определяющий характер, поскольку позволяет преодолеть формализм в нравственном воспитании будущего специалиста.</w:t>
      </w:r>
    </w:p>
    <w:p w:rsidR="0032724A" w:rsidRPr="00CD3177" w:rsidRDefault="0032724A" w:rsidP="003272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3177">
        <w:rPr>
          <w:rFonts w:ascii="Times New Roman" w:hAnsi="Times New Roman" w:cs="Times New Roman"/>
          <w:sz w:val="28"/>
          <w:szCs w:val="28"/>
        </w:rPr>
        <w:t>Ключевые слова:</w:t>
      </w:r>
      <w:r w:rsidR="004E731D" w:rsidRPr="00CD3177">
        <w:rPr>
          <w:sz w:val="28"/>
          <w:szCs w:val="28"/>
        </w:rPr>
        <w:t xml:space="preserve"> </w:t>
      </w:r>
      <w:r w:rsidR="004E731D" w:rsidRPr="00CD3177">
        <w:rPr>
          <w:rFonts w:ascii="Times New Roman" w:hAnsi="Times New Roman" w:cs="Times New Roman"/>
          <w:sz w:val="28"/>
          <w:szCs w:val="28"/>
        </w:rPr>
        <w:t>общество, специалист, профессиональное воспитание, профессиональная компетентность, профессиональные ценности, личность, нравственность, ответственность, к</w:t>
      </w:r>
      <w:r w:rsidR="00D310D4" w:rsidRPr="00CD3177">
        <w:rPr>
          <w:rFonts w:ascii="Times New Roman" w:hAnsi="Times New Roman" w:cs="Times New Roman"/>
          <w:sz w:val="28"/>
          <w:szCs w:val="28"/>
        </w:rPr>
        <w:t>оммуникабельность</w:t>
      </w:r>
      <w:r w:rsidR="004E731D" w:rsidRPr="00CD317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2724A" w:rsidRPr="00CD3177" w:rsidRDefault="0032724A" w:rsidP="003272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1BCF" w:rsidRPr="00CD3177" w:rsidRDefault="00F44DA9" w:rsidP="00F21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177">
        <w:rPr>
          <w:rFonts w:ascii="Times New Roman" w:hAnsi="Times New Roman" w:cs="Times New Roman"/>
          <w:sz w:val="28"/>
          <w:szCs w:val="28"/>
        </w:rPr>
        <w:t>В Федеральном законе от 29 декабря 2012 г. № 273-ФЗ "Об образовании в Российской Федерации" указано, что образование является единым целенаправленным процессом воспитания и обучения. При этом воспитание рассматривается как деятельность, направленная на развитие личности, создание условий для самоопределения и социализации обучающегося на основе социокультурных, духовно-нравственных ценностей и принятых в обществе правил и норм поведения в интересах человека, семьи, общества и государства</w:t>
      </w:r>
      <w:r w:rsidR="001B22E2" w:rsidRPr="00CD3177">
        <w:rPr>
          <w:rFonts w:ascii="Times New Roman" w:hAnsi="Times New Roman" w:cs="Times New Roman"/>
          <w:sz w:val="28"/>
          <w:szCs w:val="28"/>
        </w:rPr>
        <w:t xml:space="preserve"> [4].</w:t>
      </w:r>
      <w:r w:rsidR="00F21BCF" w:rsidRPr="00CD3177">
        <w:rPr>
          <w:sz w:val="28"/>
          <w:szCs w:val="28"/>
        </w:rPr>
        <w:t xml:space="preserve"> </w:t>
      </w:r>
      <w:r w:rsidR="00F21BCF" w:rsidRPr="00CD3177">
        <w:rPr>
          <w:rFonts w:ascii="Times New Roman" w:hAnsi="Times New Roman" w:cs="Times New Roman"/>
          <w:sz w:val="28"/>
          <w:szCs w:val="28"/>
        </w:rPr>
        <w:t xml:space="preserve">Понятие личности </w:t>
      </w:r>
      <w:r w:rsidR="000653C0" w:rsidRPr="00CD3177">
        <w:rPr>
          <w:rFonts w:ascii="Times New Roman" w:hAnsi="Times New Roman" w:cs="Times New Roman"/>
          <w:sz w:val="28"/>
          <w:szCs w:val="28"/>
        </w:rPr>
        <w:t>медицинской сестры</w:t>
      </w:r>
      <w:r w:rsidR="00F21BCF" w:rsidRPr="00CD3177">
        <w:rPr>
          <w:rFonts w:ascii="Times New Roman" w:hAnsi="Times New Roman" w:cs="Times New Roman"/>
          <w:sz w:val="28"/>
          <w:szCs w:val="28"/>
        </w:rPr>
        <w:t xml:space="preserve"> так же, как и личности вообще, комплексное, многоуровневое и многоплановое. Оно включает: его способности, разностороннюю культуру и гражданскую практику. Определяющим показателем эффективности формирования специалиста является оценка его личностных качеств и профессиональной компетентности. Каждое личностное качество формируется и проявляется в триединстве знаний, убеждений и практической деятельности.</w:t>
      </w:r>
      <w:r w:rsidR="00F21BCF" w:rsidRPr="00CD3177">
        <w:rPr>
          <w:sz w:val="28"/>
          <w:szCs w:val="28"/>
        </w:rPr>
        <w:t xml:space="preserve"> </w:t>
      </w:r>
      <w:r w:rsidR="00F21BCF" w:rsidRPr="00CD3177">
        <w:rPr>
          <w:rFonts w:ascii="Times New Roman" w:hAnsi="Times New Roman" w:cs="Times New Roman"/>
          <w:sz w:val="28"/>
          <w:szCs w:val="28"/>
        </w:rPr>
        <w:t xml:space="preserve">Важными задачами профессиональной подготовки в медицинском </w:t>
      </w:r>
      <w:r w:rsidR="004E731D" w:rsidRPr="00CD3177">
        <w:rPr>
          <w:rFonts w:ascii="Times New Roman" w:hAnsi="Times New Roman" w:cs="Times New Roman"/>
          <w:sz w:val="28"/>
          <w:szCs w:val="28"/>
        </w:rPr>
        <w:t xml:space="preserve">колледже </w:t>
      </w:r>
      <w:r w:rsidR="00F21BCF" w:rsidRPr="00CD3177">
        <w:rPr>
          <w:rFonts w:ascii="Times New Roman" w:hAnsi="Times New Roman" w:cs="Times New Roman"/>
          <w:sz w:val="28"/>
          <w:szCs w:val="28"/>
        </w:rPr>
        <w:t xml:space="preserve">являются формирование комплексного мировоззрения, высокой психолого-педагогической культуры и выработка активной жизненной позиции будущего </w:t>
      </w:r>
      <w:r w:rsidR="002F3720" w:rsidRPr="00CD3177">
        <w:rPr>
          <w:rFonts w:ascii="Times New Roman" w:hAnsi="Times New Roman" w:cs="Times New Roman"/>
          <w:sz w:val="28"/>
          <w:szCs w:val="28"/>
        </w:rPr>
        <w:t>специалиста средним медицинским образованием</w:t>
      </w:r>
      <w:r w:rsidR="001B22E2" w:rsidRPr="00CD3177">
        <w:rPr>
          <w:rFonts w:ascii="Times New Roman" w:hAnsi="Times New Roman" w:cs="Times New Roman"/>
          <w:sz w:val="28"/>
          <w:szCs w:val="28"/>
        </w:rPr>
        <w:t>.</w:t>
      </w:r>
      <w:r w:rsidR="00F33588" w:rsidRPr="00CD31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1BCF" w:rsidRPr="00CD3177" w:rsidRDefault="00F21BCF" w:rsidP="00D310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177">
        <w:rPr>
          <w:rFonts w:ascii="Times New Roman" w:hAnsi="Times New Roman" w:cs="Times New Roman"/>
          <w:sz w:val="28"/>
          <w:szCs w:val="28"/>
        </w:rPr>
        <w:t xml:space="preserve">Вся система воспитательной работы должна способствовать накоплению знаний, приобретению умений и навыков, практического </w:t>
      </w:r>
      <w:r w:rsidRPr="00CD3177">
        <w:rPr>
          <w:rFonts w:ascii="Times New Roman" w:hAnsi="Times New Roman" w:cs="Times New Roman"/>
          <w:sz w:val="28"/>
          <w:szCs w:val="28"/>
        </w:rPr>
        <w:lastRenderedPageBreak/>
        <w:t>опыта, а, следовательно, гражданскому и профессиональному становлению будущего специалиста. В основе этой системы лежат следующие принципы воспитания:</w:t>
      </w:r>
      <w:r w:rsidR="00D310D4" w:rsidRPr="00CD3177">
        <w:rPr>
          <w:rFonts w:ascii="Times New Roman" w:hAnsi="Times New Roman" w:cs="Times New Roman"/>
          <w:sz w:val="28"/>
          <w:szCs w:val="28"/>
        </w:rPr>
        <w:t xml:space="preserve"> </w:t>
      </w:r>
      <w:r w:rsidRPr="00CD3177">
        <w:rPr>
          <w:rFonts w:ascii="Times New Roman" w:hAnsi="Times New Roman" w:cs="Times New Roman"/>
          <w:sz w:val="28"/>
          <w:szCs w:val="28"/>
        </w:rPr>
        <w:t>единство профессионального, гражданского, нравственного и физического развития личности специалиста;</w:t>
      </w:r>
      <w:r w:rsidR="00D310D4" w:rsidRPr="00CD3177">
        <w:rPr>
          <w:rFonts w:ascii="Times New Roman" w:hAnsi="Times New Roman" w:cs="Times New Roman"/>
          <w:sz w:val="28"/>
          <w:szCs w:val="28"/>
        </w:rPr>
        <w:t xml:space="preserve"> </w:t>
      </w:r>
      <w:r w:rsidRPr="00CD3177">
        <w:rPr>
          <w:rFonts w:ascii="Times New Roman" w:hAnsi="Times New Roman" w:cs="Times New Roman"/>
          <w:sz w:val="28"/>
          <w:szCs w:val="28"/>
        </w:rPr>
        <w:t>непрерывность, преемственность и последовательность воспитательного процесса;</w:t>
      </w:r>
      <w:r w:rsidR="00D310D4" w:rsidRPr="00CD3177">
        <w:rPr>
          <w:rFonts w:ascii="Times New Roman" w:hAnsi="Times New Roman" w:cs="Times New Roman"/>
          <w:sz w:val="28"/>
          <w:szCs w:val="28"/>
        </w:rPr>
        <w:t xml:space="preserve"> </w:t>
      </w:r>
      <w:r w:rsidRPr="00CD3177">
        <w:rPr>
          <w:rFonts w:ascii="Times New Roman" w:hAnsi="Times New Roman" w:cs="Times New Roman"/>
          <w:sz w:val="28"/>
          <w:szCs w:val="28"/>
        </w:rPr>
        <w:t>координация дея</w:t>
      </w:r>
      <w:r w:rsidR="004E731D" w:rsidRPr="00CD3177">
        <w:rPr>
          <w:rFonts w:ascii="Times New Roman" w:hAnsi="Times New Roman" w:cs="Times New Roman"/>
          <w:sz w:val="28"/>
          <w:szCs w:val="28"/>
        </w:rPr>
        <w:t xml:space="preserve">тельности администрации, </w:t>
      </w:r>
      <w:r w:rsidRPr="00CD3177">
        <w:rPr>
          <w:rFonts w:ascii="Times New Roman" w:hAnsi="Times New Roman" w:cs="Times New Roman"/>
          <w:sz w:val="28"/>
          <w:szCs w:val="28"/>
        </w:rPr>
        <w:t>педагогиче</w:t>
      </w:r>
      <w:r w:rsidR="0098644F" w:rsidRPr="00CD3177">
        <w:rPr>
          <w:rFonts w:ascii="Times New Roman" w:hAnsi="Times New Roman" w:cs="Times New Roman"/>
          <w:sz w:val="28"/>
          <w:szCs w:val="28"/>
        </w:rPr>
        <w:t>ских и студенческих коллективов [3].</w:t>
      </w:r>
    </w:p>
    <w:p w:rsidR="00F21BCF" w:rsidRPr="00CD3177" w:rsidRDefault="00F21BCF" w:rsidP="00F21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177">
        <w:rPr>
          <w:rFonts w:ascii="Times New Roman" w:hAnsi="Times New Roman" w:cs="Times New Roman"/>
          <w:sz w:val="28"/>
          <w:szCs w:val="28"/>
        </w:rPr>
        <w:t>Принцип единства профессионального, гражданского и нравственного развития приобретает особую актуальность в деле организации воспитател</w:t>
      </w:r>
      <w:r w:rsidR="004E731D" w:rsidRPr="00CD3177">
        <w:rPr>
          <w:rFonts w:ascii="Times New Roman" w:hAnsi="Times New Roman" w:cs="Times New Roman"/>
          <w:sz w:val="28"/>
          <w:szCs w:val="28"/>
        </w:rPr>
        <w:t>ьного процесса в медицинском колледж</w:t>
      </w:r>
      <w:r w:rsidRPr="00CD3177">
        <w:rPr>
          <w:rFonts w:ascii="Times New Roman" w:hAnsi="Times New Roman" w:cs="Times New Roman"/>
          <w:sz w:val="28"/>
          <w:szCs w:val="28"/>
        </w:rPr>
        <w:t xml:space="preserve">е, поскольку нравственные и профессиональные категории являются равнозначными составляющими профессионального долга </w:t>
      </w:r>
      <w:r w:rsidR="002F3720" w:rsidRPr="00CD3177">
        <w:rPr>
          <w:rFonts w:ascii="Times New Roman" w:hAnsi="Times New Roman" w:cs="Times New Roman"/>
          <w:sz w:val="28"/>
          <w:szCs w:val="28"/>
        </w:rPr>
        <w:t>специалиста средним медицинским образованием</w:t>
      </w:r>
      <w:r w:rsidRPr="00CD3177">
        <w:rPr>
          <w:rFonts w:ascii="Times New Roman" w:hAnsi="Times New Roman" w:cs="Times New Roman"/>
          <w:sz w:val="28"/>
          <w:szCs w:val="28"/>
        </w:rPr>
        <w:t xml:space="preserve">. Физическое же здоровье </w:t>
      </w:r>
      <w:r w:rsidR="002F3720" w:rsidRPr="00CD3177">
        <w:rPr>
          <w:rFonts w:ascii="Times New Roman" w:hAnsi="Times New Roman" w:cs="Times New Roman"/>
          <w:sz w:val="28"/>
          <w:szCs w:val="28"/>
        </w:rPr>
        <w:t>медицинской сестры</w:t>
      </w:r>
      <w:r w:rsidRPr="00CD3177">
        <w:rPr>
          <w:rFonts w:ascii="Times New Roman" w:hAnsi="Times New Roman" w:cs="Times New Roman"/>
          <w:sz w:val="28"/>
          <w:szCs w:val="28"/>
        </w:rPr>
        <w:t xml:space="preserve"> – необходимое условие его успешной профессиональной деятельности</w:t>
      </w:r>
      <w:r w:rsidR="00AE3B24" w:rsidRPr="00CD31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93C" w:rsidRPr="00CD3177" w:rsidRDefault="00073A94" w:rsidP="00D310D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3177">
        <w:rPr>
          <w:sz w:val="28"/>
          <w:szCs w:val="28"/>
        </w:rPr>
        <w:t>Воспитание –</w:t>
      </w:r>
      <w:r w:rsidR="0031593C" w:rsidRPr="00CD3177">
        <w:rPr>
          <w:sz w:val="28"/>
          <w:szCs w:val="28"/>
        </w:rPr>
        <w:t xml:space="preserve"> это целенаправленная подготовка молодого поколения к жизни в данном и будущем обществе, осуществляемая через специально создаваемые государственные и общественные структур</w:t>
      </w:r>
      <w:r w:rsidR="002F3720" w:rsidRPr="00CD3177">
        <w:rPr>
          <w:sz w:val="28"/>
          <w:szCs w:val="28"/>
        </w:rPr>
        <w:t>ы. Как известно, за последние 30</w:t>
      </w:r>
      <w:r w:rsidR="0031593C" w:rsidRPr="00CD3177">
        <w:rPr>
          <w:sz w:val="28"/>
          <w:szCs w:val="28"/>
        </w:rPr>
        <w:t xml:space="preserve"> лет старая система воспитания была фактиче</w:t>
      </w:r>
      <w:r w:rsidR="002F3720" w:rsidRPr="00CD3177">
        <w:rPr>
          <w:sz w:val="28"/>
          <w:szCs w:val="28"/>
        </w:rPr>
        <w:t>ски уничтожена, а в системе средн</w:t>
      </w:r>
      <w:r w:rsidR="0031593C" w:rsidRPr="00CD3177">
        <w:rPr>
          <w:sz w:val="28"/>
          <w:szCs w:val="28"/>
        </w:rPr>
        <w:t xml:space="preserve">его </w:t>
      </w:r>
      <w:r w:rsidR="002F3720" w:rsidRPr="00CD3177">
        <w:rPr>
          <w:sz w:val="28"/>
          <w:szCs w:val="28"/>
        </w:rPr>
        <w:t xml:space="preserve">медицинского </w:t>
      </w:r>
      <w:r w:rsidR="0031593C" w:rsidRPr="00CD3177">
        <w:rPr>
          <w:sz w:val="28"/>
          <w:szCs w:val="28"/>
        </w:rPr>
        <w:t xml:space="preserve">образования был утерян даже термин воспитательной работы. Поэтому воспитание молодежи в последние годы существенно усложнилось. Сложнее стала молодежь, усложнилась социальная и культурная среда, формирующая ее, возросли требования к личности. В современных условиях рыночной конкуренции воспитательная работа </w:t>
      </w:r>
      <w:r w:rsidR="002F3720" w:rsidRPr="00CD3177">
        <w:rPr>
          <w:sz w:val="28"/>
          <w:szCs w:val="28"/>
        </w:rPr>
        <w:t>в</w:t>
      </w:r>
      <w:r w:rsidR="0031593C" w:rsidRPr="00CD3177">
        <w:rPr>
          <w:sz w:val="28"/>
          <w:szCs w:val="28"/>
        </w:rPr>
        <w:t xml:space="preserve"> </w:t>
      </w:r>
      <w:r w:rsidR="002F3720" w:rsidRPr="00CD3177">
        <w:rPr>
          <w:sz w:val="28"/>
          <w:szCs w:val="28"/>
        </w:rPr>
        <w:t>Иркутском</w:t>
      </w:r>
      <w:r w:rsidR="00FA4B58" w:rsidRPr="00CD3177">
        <w:rPr>
          <w:sz w:val="28"/>
          <w:szCs w:val="28"/>
        </w:rPr>
        <w:t xml:space="preserve"> </w:t>
      </w:r>
      <w:r w:rsidR="002F3720" w:rsidRPr="00CD3177">
        <w:rPr>
          <w:sz w:val="28"/>
          <w:szCs w:val="28"/>
        </w:rPr>
        <w:t>базовом медицинском</w:t>
      </w:r>
      <w:r w:rsidR="00FA4B58" w:rsidRPr="00CD3177">
        <w:rPr>
          <w:sz w:val="28"/>
          <w:szCs w:val="28"/>
        </w:rPr>
        <w:t xml:space="preserve"> </w:t>
      </w:r>
      <w:r w:rsidR="002F3720" w:rsidRPr="00CD3177">
        <w:rPr>
          <w:sz w:val="28"/>
          <w:szCs w:val="28"/>
        </w:rPr>
        <w:t xml:space="preserve">колледже </w:t>
      </w:r>
      <w:r w:rsidR="0031593C" w:rsidRPr="00CD3177">
        <w:rPr>
          <w:sz w:val="28"/>
          <w:szCs w:val="28"/>
        </w:rPr>
        <w:t>рассматривается как одно из приоритетн</w:t>
      </w:r>
      <w:r w:rsidR="00F818A5" w:rsidRPr="00CD3177">
        <w:rPr>
          <w:sz w:val="28"/>
          <w:szCs w:val="28"/>
        </w:rPr>
        <w:t xml:space="preserve">ых направлений деятельности </w:t>
      </w:r>
      <w:r w:rsidR="002F3720" w:rsidRPr="00CD3177">
        <w:rPr>
          <w:sz w:val="28"/>
          <w:szCs w:val="28"/>
        </w:rPr>
        <w:t>колледжа</w:t>
      </w:r>
      <w:r w:rsidR="0031593C" w:rsidRPr="00CD3177">
        <w:rPr>
          <w:sz w:val="28"/>
          <w:szCs w:val="28"/>
        </w:rPr>
        <w:t xml:space="preserve"> по формированию и становлению личности будущего высококвалифицированного специалиста с активной жизненной позицией, гражданской смелостью, трудовой активностью, интеллигентностью и культурой</w:t>
      </w:r>
      <w:r w:rsidR="000045EE" w:rsidRPr="00CD3177">
        <w:rPr>
          <w:sz w:val="28"/>
          <w:szCs w:val="28"/>
        </w:rPr>
        <w:t xml:space="preserve"> </w:t>
      </w:r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Ценности как основа нравственного воспитания будущего специалиста выражают целевые ориентации человека. Ключевым личностным смыслом в данном случае выступает понимание человеком смысла своей жизни.</w:t>
      </w:r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успешного выполнения профессиональной деятельности специалист должен владеть определенными ключевыми компетенциями и необходимыми личностными качествами, значимыми для будущей профессии. В процессе подготовки специалистов профессиональные качества становятся личностными, а личностные качества помогают реализоваться в профессии. Современный студент во все большей степени становится суверенным как личность. Он способен сам выбирать тип поведения, стиль жизни, соотнося их со своими интересами, получаемой профессией, собственным жизненным опытом. С другой стороны, стартовые условия вхождения студентов в самостоятельную жизнь значительно ухудшились.</w:t>
      </w:r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Считается, что образовательные организации СПО, в </w:t>
      </w:r>
      <w:proofErr w:type="spellStart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т.ч</w:t>
      </w:r>
      <w:proofErr w:type="spellEnd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медицинского профиля, принимают в свои стены молодых людей, которые сделали свой выбор в пользу той или иной профессии. Однако, как показывают исследования, более половины первокурсников имеют весьма приблизительные представления о будущей профессии, мотивированы на изучение лишь определённого круга предметов, а некоторые заявляют о нежелании в будущем работать по специальности. Это обстоятельство ставит вопрос о необходимости профессионального воспитания как целенаправленного процесса управления развитием личности, приобщения к профессиональным ценностям. В связи с этим преподавательский состав испытывает определённые трудности в воспитательной работе со студентами, т.к. привычные, традиционные схемы организации воспитательного процесса в современных условиях не работают. Каждое новое поколение, имея сходные возрастные особенности, значительно отличается от предшественников </w:t>
      </w:r>
      <w:r w:rsidR="00AE3B24"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своими мировоззренческими позициями, и ценностными ориентациями, и способами самореализации в новых жизненных условиях. В связи с этим встаёт вопрос о формировании новой культуры профессионального воспитания. Причем практический характер профессионального воспитания будущего медицинского работника носит определяющий характер, поскольку позволяет преодолеть формализм в нравственном воспитании будущего специалиста.</w:t>
      </w:r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в медицинском колледже имеет свои особенности, т.к. медицинский работник – это не только специальность, но и призвание, требующее особых качеств личности. Поэтому формирование требуемой духовно-нравственной культуры становится основой воспитательной деятельности при подготовке специалистов в </w:t>
      </w:r>
      <w:proofErr w:type="gramStart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медицинском</w:t>
      </w:r>
      <w:proofErr w:type="gramEnd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ССУЗе</w:t>
      </w:r>
      <w:proofErr w:type="spellEnd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своей работы педагогический коллектив решает вопросы повышения эффективности обучения студентов медицинского колледжа, развития у них профессионально-нравственных качеств. Профессиональная деятельность специалистов медицинского профиля обязательно включает в себя глубокое понимание будущим медицинским работником своего профессионального долга, профессиональной и нравственной ответственности за качество и результат своей работы. Среднему медицинскому работнику часто приходится осознавать моральную ответственность, свое отношение к людям и духовно-нравственным ценностям, оказывающимся в сфере профессиональных интересов</w:t>
      </w:r>
      <w:r w:rsidR="0098644F"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644F" w:rsidRPr="00CD3177">
        <w:rPr>
          <w:rFonts w:ascii="Times New Roman" w:hAnsi="Times New Roman" w:cs="Times New Roman"/>
          <w:sz w:val="28"/>
          <w:szCs w:val="28"/>
        </w:rPr>
        <w:t>[1].</w:t>
      </w:r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воспитания и обучения в медицинском колледже каждый студент должен получить реальное представление о выбранной профессии, необходимые базовые знания, умения, позволяющие ему осознать себя в профессии, обществе.</w:t>
      </w:r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в рамках профессиональной подготовки средних медицинских работников должно обеспечить усвоение студентами нравственную составляющую профессиональной деятельности, </w:t>
      </w: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сформировать такие личностные качества, как умение адекватно воспринимать действительность и способность к социально значимой деятельности, чувство ответственности и долга, высокую нравственную культуру.</w:t>
      </w:r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образа будущей профессии и важных профессиональных качеств у студентов медицинского колледжа необходимо начинать с первого года обучения, выстраивая в соответствии с этой целью учебный процесс и </w:t>
      </w:r>
      <w:proofErr w:type="spellStart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внеучебную</w:t>
      </w:r>
      <w:proofErr w:type="spellEnd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деятельность, максимально используя весь воспитательный потенциал образовательного учреждения, чтобы в будущем у части выпускников не возникло неудовлетворенности, разочарованности и желания уйти из профессии.</w:t>
      </w:r>
      <w:proofErr w:type="gramEnd"/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учебные программы, реализующиеся в медицинском колледже с первого курса до последнего, скорректированы с учётом содержания профессионального идеала определённой медицинской специальности, под которым понимается конечная цель медицинского профессионального образования и образ профессионала. Рабочие программы обязательно учитывают основные задачи и место дисциплины в системе подготовки специалиста данного медицинского профиля, делая акцент на тех темах, которые наиболее важны для формирования общепрофессиональных и специальных профессиональных знаний и умений. Кроме того, необходимо максимально использовать воспитательный потенциал каждой дисциплины для формирования профессионального идеала студентов. В учебном плане колледжа нет ни одного предмета, который не мог бы быть использован в целях профессионального воспитания. Педагоги стремятся актуализировать воспитательный потенциал преподаваемых дисциплин. А для этого нужно, чтобы модель выпускника медицинского колледжа была понятна и личностно значима для всех участников образовательного процесса.</w:t>
      </w:r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средств, которым располагает педагог для воспитания своих студентов, является его личный пример поведения и отношения к окружающим. </w:t>
      </w:r>
      <w:proofErr w:type="gramStart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 является для студентов той личностью, с мнением которой все они, как правило, считаются и дорожат им. Если педагог в своем поведении в колледже, на учебных занятиях, вне занятий, в своих отношениях со студентами и другими людьми создает для них нравственный образец, то он тем самым осуществляет нравственное воспитание своих студентов</w:t>
      </w:r>
      <w:r w:rsidR="0098644F"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644F" w:rsidRPr="00CD3177">
        <w:rPr>
          <w:rFonts w:ascii="Times New Roman" w:hAnsi="Times New Roman" w:cs="Times New Roman"/>
          <w:sz w:val="28"/>
          <w:szCs w:val="28"/>
        </w:rPr>
        <w:t>[2].</w:t>
      </w:r>
      <w:proofErr w:type="gramEnd"/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колледже преподавание учебных дисциплин и профессиональных модулей осуществляют преподаватели, имеющие большой стаж практической работы. Это специалисты, которые помимо формирования профессиональных компетенций, способствуют развитию у студентов коммуникабельности, пониманию сути и значения выбранной специальности, ее важности для укрепления здоровья, желанию дальнейшего самообразования. Личным примером преподаватели мотивируют будущих специалистов на профессиональную карьеру.</w:t>
      </w:r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организации </w:t>
      </w:r>
      <w:proofErr w:type="spellStart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внеучебной</w:t>
      </w:r>
      <w:proofErr w:type="spellEnd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воспитательной деятельности в колледже используется тот же принцип, что и в организации учебного процесса. </w:t>
      </w:r>
      <w:proofErr w:type="gramStart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 мероприятия, направленные на формирование профессиональной ориентации студентов, развитие и укрепление интереса к выбранной профессии, воспитание профессионально значимых, социальных и личностных качеств разнообразны: это и встречи со специалистами выбранного профиля, работодателями лечебных учреждений, студенческие научно-практические конференции, конкурсы профессионального мастерства, выпуски газет и т.д.</w:t>
      </w:r>
      <w:proofErr w:type="gramEnd"/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Следует отметить, что получив диплом, большинство выпускников колледжа готово самостоятельно работать в </w:t>
      </w:r>
      <w:r w:rsidR="00AE3B24"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медицинских организациях</w:t>
      </w: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особенно важно при дефиците кадров среднего медицинского персонала.</w:t>
      </w:r>
    </w:p>
    <w:p w:rsidR="00D310D4" w:rsidRPr="00CD3177" w:rsidRDefault="00D310D4" w:rsidP="00D31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сущность профессионального воспитания представляет собой организованный, целенаправленный педагогический процесс развития профессионального интереса студентов к получаемой профессии, формирования у них профессиональной техники, становления личности студента профессионала своей области, повышения уровня профессиональных компетенций студентов.</w:t>
      </w:r>
    </w:p>
    <w:p w:rsidR="00493265" w:rsidRPr="00CD3177" w:rsidRDefault="00493265" w:rsidP="00E47C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E47CC1"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Библиографический с</w:t>
      </w: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писок литературы</w:t>
      </w:r>
      <w:r w:rsidR="00E47CC1"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93265" w:rsidRPr="00CD3177" w:rsidRDefault="00493265" w:rsidP="00E47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Жокина</w:t>
      </w:r>
      <w:proofErr w:type="spellEnd"/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Н.А. Профессиональное воспитание студентов. // Высшее образование в России.- 2009. - №1. - С. 96-99.</w:t>
      </w:r>
    </w:p>
    <w:p w:rsidR="00493265" w:rsidRPr="00CD3177" w:rsidRDefault="0098644F" w:rsidP="00E47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="00493265"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Лежнина</w:t>
      </w:r>
      <w:proofErr w:type="spellEnd"/>
      <w:r w:rsidR="00493265" w:rsidRPr="00CD3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Г.В. Педагогические проблемы и аспекты профессиональной подготовки специалистов среднего медицинского звена. // Среднее профессиональное образование. - 2008. - №1. - С. 53-54.</w:t>
      </w:r>
    </w:p>
    <w:p w:rsidR="00E47CC1" w:rsidRPr="00CD3177" w:rsidRDefault="0098644F" w:rsidP="0098644F">
      <w:pPr>
        <w:pStyle w:val="a4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>Соктуев</w:t>
      </w:r>
      <w:proofErr w:type="spellEnd"/>
      <w:r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Б.С., </w:t>
      </w:r>
      <w:proofErr w:type="spellStart"/>
      <w:r w:rsidR="00E47CC1"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>Станевич</w:t>
      </w:r>
      <w:proofErr w:type="spellEnd"/>
      <w:r w:rsidR="00E47CC1"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Л.М.</w:t>
      </w:r>
      <w:r w:rsidR="00E47CC1" w:rsidRPr="00CD3177"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CD317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Пути совершенствования воспитательной работы в медицинском</w:t>
      </w:r>
      <w:r w:rsidR="00E47CC1" w:rsidRPr="00CD317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E47CC1" w:rsidRPr="00CD317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вузе</w:t>
      </w:r>
      <w:r w:rsidR="00E47CC1" w:rsidRPr="00CD317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47CC1"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// Материалы всероссийской научно-практической конференции с международным участием, посвященной 85-летию медико-профилактического факультета Иркутского государственного медицинского университета / под ред. д.м.н., профессора Е.П. </w:t>
      </w:r>
      <w:proofErr w:type="spellStart"/>
      <w:r w:rsidR="00E47CC1"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>Лемешевской</w:t>
      </w:r>
      <w:proofErr w:type="spellEnd"/>
      <w:r w:rsidR="00E47CC1"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>. - Иркутск: Издательств</w:t>
      </w:r>
      <w:proofErr w:type="gramStart"/>
      <w:r w:rsidR="00E47CC1"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>о ООО</w:t>
      </w:r>
      <w:proofErr w:type="gramEnd"/>
      <w:r w:rsidR="00E47CC1"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B22E2"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>«Т</w:t>
      </w:r>
      <w:r w:rsidR="00E47CC1"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>ипография Иркут</w:t>
      </w:r>
      <w:r w:rsidR="001B22E2"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E47CC1"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>, 2015. - С. 400-403.</w:t>
      </w:r>
    </w:p>
    <w:p w:rsidR="00F33588" w:rsidRPr="00CD3177" w:rsidRDefault="00F33588" w:rsidP="0098644F">
      <w:pPr>
        <w:pStyle w:val="a4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D3177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закон от 29 декабря 2012 г. № 273-ФЗ «Об образовании в Российской Федерации».</w:t>
      </w:r>
    </w:p>
    <w:p w:rsidR="00E47CC1" w:rsidRPr="00DC32C5" w:rsidRDefault="00E47CC1" w:rsidP="00E47C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B2807" w:rsidRPr="0032724A" w:rsidRDefault="00AB2807" w:rsidP="00F44DA9">
      <w:pPr>
        <w:spacing w:after="0" w:line="240" w:lineRule="auto"/>
        <w:jc w:val="both"/>
        <w:rPr>
          <w:sz w:val="30"/>
          <w:szCs w:val="30"/>
        </w:rPr>
      </w:pPr>
    </w:p>
    <w:p w:rsidR="00A15B0E" w:rsidRPr="00A15B0E" w:rsidRDefault="00A15B0E" w:rsidP="00F44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15B0E" w:rsidRPr="00A15B0E" w:rsidSect="0032724A">
      <w:pgSz w:w="11906" w:h="16838"/>
      <w:pgMar w:top="1418" w:right="1274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972C8"/>
    <w:multiLevelType w:val="hybridMultilevel"/>
    <w:tmpl w:val="F2FAFF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864787"/>
    <w:multiLevelType w:val="hybridMultilevel"/>
    <w:tmpl w:val="4B26587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A5169"/>
    <w:multiLevelType w:val="hybridMultilevel"/>
    <w:tmpl w:val="71C29EFA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593C"/>
    <w:rsid w:val="000045EE"/>
    <w:rsid w:val="000653C0"/>
    <w:rsid w:val="00073A94"/>
    <w:rsid w:val="001B22E2"/>
    <w:rsid w:val="002D42F0"/>
    <w:rsid w:val="002F3720"/>
    <w:rsid w:val="003122EC"/>
    <w:rsid w:val="0031593C"/>
    <w:rsid w:val="0032724A"/>
    <w:rsid w:val="00475DE6"/>
    <w:rsid w:val="00493265"/>
    <w:rsid w:val="004E731D"/>
    <w:rsid w:val="00781383"/>
    <w:rsid w:val="0078548A"/>
    <w:rsid w:val="007E11C8"/>
    <w:rsid w:val="008046E1"/>
    <w:rsid w:val="00805BD2"/>
    <w:rsid w:val="008C57DF"/>
    <w:rsid w:val="00965D78"/>
    <w:rsid w:val="00967626"/>
    <w:rsid w:val="0098644F"/>
    <w:rsid w:val="00A15B0E"/>
    <w:rsid w:val="00AB2807"/>
    <w:rsid w:val="00AE3B24"/>
    <w:rsid w:val="00B304F5"/>
    <w:rsid w:val="00CD3177"/>
    <w:rsid w:val="00D310D4"/>
    <w:rsid w:val="00E47CC1"/>
    <w:rsid w:val="00EC1D9E"/>
    <w:rsid w:val="00F21BCF"/>
    <w:rsid w:val="00F33588"/>
    <w:rsid w:val="00F44DA9"/>
    <w:rsid w:val="00F81545"/>
    <w:rsid w:val="00F818A5"/>
    <w:rsid w:val="00FA4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D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5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15B0E"/>
    <w:pPr>
      <w:ind w:left="720"/>
      <w:contextualSpacing/>
    </w:pPr>
  </w:style>
  <w:style w:type="character" w:customStyle="1" w:styleId="apple-converted-space">
    <w:name w:val="apple-converted-space"/>
    <w:basedOn w:val="a0"/>
    <w:rsid w:val="00A15B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5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0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64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06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1848</Words>
  <Characters>10537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Баир</cp:lastModifiedBy>
  <cp:revision>14</cp:revision>
  <dcterms:created xsi:type="dcterms:W3CDTF">2015-05-27T10:15:00Z</dcterms:created>
  <dcterms:modified xsi:type="dcterms:W3CDTF">2020-12-23T12:02:00Z</dcterms:modified>
</cp:coreProperties>
</file>