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41D" w:rsidRPr="0095541D" w:rsidRDefault="0095541D" w:rsidP="001279AE">
      <w:pPr>
        <w:pStyle w:val="c7"/>
        <w:shd w:val="clear" w:color="auto" w:fill="FFFFFF"/>
        <w:spacing w:before="0" w:beforeAutospacing="0" w:after="0" w:afterAutospacing="0"/>
        <w:ind w:firstLine="568"/>
        <w:rPr>
          <w:rStyle w:val="c0"/>
          <w:b/>
          <w:bCs/>
          <w:color w:val="000000" w:themeColor="text1"/>
          <w:szCs w:val="28"/>
        </w:rPr>
      </w:pPr>
      <w:r w:rsidRPr="0095541D">
        <w:rPr>
          <w:rStyle w:val="c0"/>
          <w:b/>
          <w:bCs/>
          <w:color w:val="000000" w:themeColor="text1"/>
          <w:szCs w:val="28"/>
        </w:rPr>
        <w:t>Воспитатель: Ляпина Л.А.</w:t>
      </w:r>
      <w:r w:rsidR="00A54613" w:rsidRPr="0095541D">
        <w:rPr>
          <w:rStyle w:val="c0"/>
          <w:b/>
          <w:bCs/>
          <w:color w:val="000000" w:themeColor="text1"/>
          <w:szCs w:val="28"/>
        </w:rPr>
        <w:t xml:space="preserve"> </w:t>
      </w:r>
    </w:p>
    <w:p w:rsidR="001279AE" w:rsidRPr="0095541D" w:rsidRDefault="001279AE" w:rsidP="001279AE">
      <w:pPr>
        <w:pStyle w:val="c7"/>
        <w:shd w:val="clear" w:color="auto" w:fill="FFFFFF"/>
        <w:spacing w:before="0" w:beforeAutospacing="0" w:after="0" w:afterAutospacing="0"/>
        <w:ind w:firstLine="568"/>
        <w:rPr>
          <w:rFonts w:ascii="Calibri" w:hAnsi="Calibri"/>
          <w:color w:val="FF0000"/>
          <w:szCs w:val="22"/>
        </w:rPr>
      </w:pPr>
      <w:r w:rsidRPr="0095541D">
        <w:rPr>
          <w:rStyle w:val="c0"/>
          <w:b/>
          <w:bCs/>
          <w:color w:val="FF0000"/>
          <w:sz w:val="32"/>
          <w:szCs w:val="28"/>
        </w:rPr>
        <w:t>«Нравственно-патриотическое воспитание дошкольника в семье»</w:t>
      </w:r>
    </w:p>
    <w:p w:rsidR="001279AE" w:rsidRDefault="001279AE" w:rsidP="001279AE">
      <w:pPr>
        <w:pStyle w:val="c5"/>
        <w:shd w:val="clear" w:color="auto" w:fill="FFFFFF"/>
        <w:spacing w:before="0" w:beforeAutospacing="0" w:after="0" w:afterAutospacing="0"/>
        <w:ind w:firstLine="568"/>
        <w:rPr>
          <w:rStyle w:val="c1"/>
          <w:i/>
          <w:iCs/>
          <w:color w:val="000000"/>
          <w:sz w:val="28"/>
          <w:szCs w:val="28"/>
        </w:rPr>
      </w:pPr>
    </w:p>
    <w:p w:rsidR="001279AE" w:rsidRDefault="001279AE" w:rsidP="001279AE">
      <w:pPr>
        <w:pStyle w:val="c5"/>
        <w:shd w:val="clear" w:color="auto" w:fill="FFFFFF"/>
        <w:spacing w:before="0" w:beforeAutospacing="0" w:after="0" w:afterAutospacing="0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Данная консультация пригодится воспитателю, учителю начальных классов, педагогу-организатору, работникам дополнительного образования. </w:t>
      </w:r>
    </w:p>
    <w:p w:rsidR="001279AE" w:rsidRDefault="001279AE" w:rsidP="001279AE">
      <w:pPr>
        <w:pStyle w:val="c5"/>
        <w:shd w:val="clear" w:color="auto" w:fill="FFFFFF"/>
        <w:spacing w:before="0" w:beforeAutospacing="0" w:after="0" w:afterAutospacing="0"/>
        <w:ind w:firstLine="568"/>
        <w:rPr>
          <w:rStyle w:val="c3"/>
          <w:b/>
          <w:bCs/>
          <w:color w:val="000000"/>
          <w:sz w:val="28"/>
          <w:szCs w:val="28"/>
        </w:rPr>
      </w:pPr>
    </w:p>
    <w:p w:rsidR="001279AE" w:rsidRDefault="001279AE" w:rsidP="001279AE">
      <w:pPr>
        <w:pStyle w:val="c5"/>
        <w:shd w:val="clear" w:color="auto" w:fill="FFFFFF"/>
        <w:spacing w:before="0" w:beforeAutospacing="0" w:after="0" w:afterAutospacing="0"/>
        <w:ind w:firstLine="568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Тема:</w:t>
      </w:r>
      <w:r>
        <w:rPr>
          <w:rStyle w:val="c3"/>
          <w:color w:val="000000"/>
          <w:sz w:val="28"/>
          <w:szCs w:val="28"/>
        </w:rPr>
        <w:t> «Нравственно-патриотическое воспитание дошкольника в семье»</w:t>
      </w:r>
      <w:r>
        <w:rPr>
          <w:color w:val="000000"/>
          <w:sz w:val="28"/>
          <w:szCs w:val="28"/>
        </w:rPr>
        <w:br/>
      </w:r>
    </w:p>
    <w:p w:rsidR="001279AE" w:rsidRDefault="001279AE" w:rsidP="001279AE">
      <w:pPr>
        <w:pStyle w:val="c5"/>
        <w:shd w:val="clear" w:color="auto" w:fill="FFFFFF"/>
        <w:spacing w:before="0" w:beforeAutospacing="0" w:after="0" w:afterAutospacing="0"/>
        <w:ind w:firstLine="568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Цель:</w:t>
      </w:r>
      <w:r>
        <w:rPr>
          <w:rStyle w:val="c3"/>
          <w:color w:val="000000"/>
          <w:sz w:val="28"/>
          <w:szCs w:val="28"/>
        </w:rPr>
        <w:t> патриотическое воспитание дошкольника в семье</w:t>
      </w:r>
      <w:r>
        <w:rPr>
          <w:color w:val="000000"/>
          <w:sz w:val="28"/>
          <w:szCs w:val="28"/>
        </w:rPr>
        <w:br/>
      </w:r>
    </w:p>
    <w:p w:rsidR="001279AE" w:rsidRDefault="001279AE" w:rsidP="001279AE">
      <w:pPr>
        <w:pStyle w:val="c5"/>
        <w:shd w:val="clear" w:color="auto" w:fill="FFFFFF"/>
        <w:spacing w:before="0" w:beforeAutospacing="0" w:after="0" w:afterAutospacing="0"/>
        <w:ind w:firstLine="568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Задачи: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приобщение дошкольников к изучению особенностей истории своей семьи, своего города, страны;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развитие внимательное отношение к родным и близким; восприятие истории прошлых поколений, истории земляков;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воспитание патриотических чувств к "малой" и "большой" Родине.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1"/>
          <w:i/>
          <w:iCs/>
          <w:color w:val="000000"/>
          <w:sz w:val="28"/>
          <w:szCs w:val="28"/>
        </w:rPr>
        <w:t>«Воспитание любви к родному краю, к родной культуре, к родному городу, к родной речи – задача первостепенной важности, и нет необходимости это доказывать. Но как воспитать эту любовь?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1"/>
          <w:i/>
          <w:iCs/>
          <w:color w:val="000000"/>
          <w:sz w:val="28"/>
          <w:szCs w:val="28"/>
        </w:rPr>
        <w:t>Академик Д.С. Лихачёв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Дошкольный возраст – фундамент общего развития ребенка, стартовый период всех высоких человеческих начал. Сохранить «человеческое»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 воспитания нравственно-патриотических чувств у дошкольников.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Самое большое счастье для родителей – вырастить здоровых и высоконравственных детей.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Издавна ведется спор, что важнее в становлении личности: семья или общественное воспитание (детский сад, школа, другие образовательные учреждения). Одни великие педагоги склонялись в пользу семьи, другие отдавали первенство общественным учреждениям.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Так, Я.А. Коменский назвал материнской школой ту последовательность и сумму знаний, которые получает ребенок из рук и уст матери. Уроки матери - без перемен в расписании, без выходных и каникул. Чем много образнее и осмысленнее становится жизнь ребенка, тем шире круг материнских забот. Я.А. Коменскому вторит другой педагог-гуманист И.Г. Песталоцци: «…семья - подлинный орган воспитания, она учит делом, а живое слово только дополняет и, падая на распаханную жизнью почву, оно производит совершенно иное впечатление».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В основе новой концепции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дополнить их </w:t>
      </w:r>
      <w:r>
        <w:rPr>
          <w:rStyle w:val="c3"/>
          <w:color w:val="000000"/>
          <w:sz w:val="28"/>
          <w:szCs w:val="28"/>
        </w:rPr>
        <w:lastRenderedPageBreak/>
        <w:t>воспитательную деятельность. </w:t>
      </w:r>
      <w:r>
        <w:rPr>
          <w:color w:val="000000"/>
          <w:sz w:val="28"/>
          <w:szCs w:val="28"/>
        </w:rPr>
        <w:br/>
      </w:r>
    </w:p>
    <w:p w:rsidR="001279AE" w:rsidRDefault="001279AE" w:rsidP="001279AE">
      <w:pPr>
        <w:pStyle w:val="c5"/>
        <w:shd w:val="clear" w:color="auto" w:fill="FFFFFF"/>
        <w:spacing w:before="0" w:beforeAutospacing="0" w:after="0" w:afterAutospacing="0"/>
        <w:ind w:firstLine="568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3"/>
          <w:b/>
          <w:bCs/>
          <w:color w:val="000000"/>
          <w:sz w:val="28"/>
          <w:szCs w:val="28"/>
        </w:rPr>
        <w:t>Исходя из этого, нравственно-патриотическое воспитание включает целый комплекс задач: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— воспитание у ребенка любви и привязанности к своей семье, дому, детскому саду, улице, городу;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— формирование бережного отношения к природе и всему живому;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— воспитание уважения к труду;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— развитие интереса к русским традициям и промыслам;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— формирование элементарных знаний о правах человека;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— расширение представлений о городах России;</w:t>
      </w:r>
      <w:proofErr w:type="gramEnd"/>
      <w:r>
        <w:rPr>
          <w:rStyle w:val="c3"/>
          <w:color w:val="000000"/>
          <w:sz w:val="28"/>
          <w:szCs w:val="28"/>
        </w:rPr>
        <w:t xml:space="preserve"> </w:t>
      </w:r>
      <w:proofErr w:type="gramStart"/>
      <w:r>
        <w:rPr>
          <w:rStyle w:val="c3"/>
          <w:color w:val="000000"/>
          <w:sz w:val="28"/>
          <w:szCs w:val="28"/>
        </w:rPr>
        <w:t>своем</w:t>
      </w:r>
      <w:proofErr w:type="gramEnd"/>
      <w:r>
        <w:rPr>
          <w:rStyle w:val="c3"/>
          <w:color w:val="000000"/>
          <w:sz w:val="28"/>
          <w:szCs w:val="28"/>
        </w:rPr>
        <w:t xml:space="preserve"> городе%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— знакомство детей с символами государства (герб, флаг, гимн);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— развитие чувства ответственности и гордости за достижения страны;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— формирование толерантности, чувства уважения к другим народам, их традициям.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Данные задачи решаются во всех видах детской деятельности в условиях дошкольного учреждения: при непосредственно-образовательной деятельности, в играх, в труде, на прогулке, в быту, воспитывая в ребенке не только патриотические чувства, но и формируя его взаимоотношения </w:t>
      </w:r>
      <w:proofErr w:type="gramStart"/>
      <w:r>
        <w:rPr>
          <w:rStyle w:val="c3"/>
          <w:color w:val="000000"/>
          <w:sz w:val="28"/>
          <w:szCs w:val="28"/>
        </w:rPr>
        <w:t>со</w:t>
      </w:r>
      <w:proofErr w:type="gramEnd"/>
      <w:r>
        <w:rPr>
          <w:rStyle w:val="c3"/>
          <w:color w:val="000000"/>
          <w:sz w:val="28"/>
          <w:szCs w:val="28"/>
        </w:rPr>
        <w:t xml:space="preserve"> взрослыми и сверстниками.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Как же приобщить детей к нравственно-патриотическому воспитанию?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1. Расскажите, что семья и дом – это очень важные ценности в жизни каждого человека. Расскажите о традициях своей семьи, своих близких друзей. Предложите ребенку сначала построить дом из конструктора, деревянных кубиков. Когда дом построен, поиграйте вместе с ребенком в «новоселье», разместите кукол, зайчиков, мишек. Посмотрите, прочно ли построен дом, красив ли, удобен ли для жилья.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2. Знакомство дошкольников с родным городом является непростой задачей, потому что маленькому ребенку трудно представить устройство большого города, историю его возникновения, достопримечательности. Рассказывайте ребенку сначала о семье, улице проживания, потом о детском саде, микрорайоне, затем о городе, стране.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Дошкольники очень рано начинают проявлять интерес к истории страны, края. Организуйте экскурсии в Музей Семьи Степановых, к мемориалу «Вечный огонь», расскажите о тяжелой жизни в военное время, отсутствии еды, и о том, как чтят память погибших.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3. Приучайте ребенка бережно относиться к вещам, игрушкам, книгам. Объясните ему, что в каждую вещь вложен труд многих людей. Постарайтесь развивать интерес к содержанию книги. Сходите с ребенком в библиотеку и посмотрите, как там хранят книги. Игровой прием «как в библиотеке» поможет приучить ребенка к бережному отношению к книге.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4. Воспитывайте у ребенка уважительно-бережное отношение к хлебу. Понаблюдайте за тем, ка</w:t>
      </w:r>
      <w:r w:rsidR="0095541D">
        <w:rPr>
          <w:rStyle w:val="c3"/>
          <w:color w:val="000000"/>
          <w:sz w:val="28"/>
          <w:szCs w:val="28"/>
        </w:rPr>
        <w:t>к привозят и разгружают хлеб. Р</w:t>
      </w:r>
      <w:r>
        <w:rPr>
          <w:rStyle w:val="c3"/>
          <w:color w:val="000000"/>
          <w:sz w:val="28"/>
          <w:szCs w:val="28"/>
        </w:rPr>
        <w:t>асскажите, как выращивают хлеб, сколько труда в него вложено.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5 . Расскажите ребенку о своей работе: что вы делаете, какую пользу приносит ваш труд людям, Родине. Расскажите, что вам нравится в вашем труде.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6. Игра учит наблюдательности, помогает формировать представления об </w:t>
      </w:r>
      <w:r>
        <w:rPr>
          <w:rStyle w:val="c3"/>
          <w:color w:val="000000"/>
          <w:sz w:val="28"/>
          <w:szCs w:val="28"/>
        </w:rPr>
        <w:lastRenderedPageBreak/>
        <w:t>окружающем. Возвращаясь с ребенком из детского сада, предложите ему поиграть в игру «Кто больше заметить интересного?», «Давай рассказывать друг другу, кто больше заметит интересного на нашей улице. Я вижу, что машины убирают улицу. А что ты видишь?». Дома предложите ребенку нарисовать, что больше всего понравилось. </w:t>
      </w:r>
      <w:bookmarkStart w:id="0" w:name="_GoBack"/>
      <w:bookmarkEnd w:id="0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7. Любовь к Родине – это и любовь к природе родного края. Общение с природой делает человека более чутким, отзывчивым. Проезжая мимо полей, садов, виноградников нашего края, остановитесь, расскажите о том, что земля Краснодарского края очень плодородна, много разнообразных культур растут на ней и дают хорошие урожаи.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В нравственно-патриотическом воспитании огромное значение имеет пример взрослых, в особенности же близких людей. На конкретных фактах из жизни старших членов семьи (дедушек и бабушек, участников Великой Отечественной войны, их фронтовых и трудовых подвигов) необходимо привить детям такие важные понятия, как «долг перед Родиной», «любовь к Отечеству», «трудовой подвиг», «бережное отношение к хлебу» и т.д. Важно подвести ребенка к пониманию, что мы победили потому, что любим свою Отчизну, Родина чтит своих героев, отдавших жизнь за счастье людей. Их имена увековечены в названиях городов, улиц, площадей, в их честь воздвигнуты памятники.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Данные задачи решаются во всех видах детской деятельности: на занятиях, в играх, в труде, в быту — так как воспитывают в ребенке не только патриотические чувства, но и формируют его взаимоотношения </w:t>
      </w:r>
      <w:proofErr w:type="gramStart"/>
      <w:r>
        <w:rPr>
          <w:rStyle w:val="c3"/>
          <w:color w:val="000000"/>
          <w:sz w:val="28"/>
          <w:szCs w:val="28"/>
        </w:rPr>
        <w:t>со</w:t>
      </w:r>
      <w:proofErr w:type="gramEnd"/>
      <w:r>
        <w:rPr>
          <w:rStyle w:val="c3"/>
          <w:color w:val="000000"/>
          <w:sz w:val="28"/>
          <w:szCs w:val="28"/>
        </w:rPr>
        <w:t xml:space="preserve"> взрослыми и сверстниками.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Во всех возрастных группа д/с № 10 организованны патриотические уголки, наполненные предметами быта кубанских казаков, изображением национальных костюмов, ремесел, дидактическими играми, разработанными воспитателями и родителями воспитанников, художественной литературой Кубанских казаков. Также представлены макеты избы </w:t>
      </w:r>
      <w:proofErr w:type="spellStart"/>
      <w:r>
        <w:rPr>
          <w:rStyle w:val="c3"/>
          <w:color w:val="000000"/>
          <w:sz w:val="28"/>
          <w:szCs w:val="28"/>
        </w:rPr>
        <w:t>казачей</w:t>
      </w:r>
      <w:proofErr w:type="spellEnd"/>
      <w:r>
        <w:rPr>
          <w:rStyle w:val="c3"/>
          <w:color w:val="000000"/>
          <w:sz w:val="28"/>
          <w:szCs w:val="28"/>
        </w:rPr>
        <w:t>. Ребята с удовольствием изучают представленные предметы и играют в такие игры, как «Наряди казака и казачку», «Разрезные картинки», «Укрась вазу». 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Таким образом, подводя итоги можно сказать, что нравственно-патриотическое воспитание дошкольников является важнейшей частью общего воспитания молодого поколения, и вы, уважаемые родители способны воспитать достойного Человека!</w:t>
      </w:r>
    </w:p>
    <w:p w:rsidR="00643E9C" w:rsidRDefault="00643E9C" w:rsidP="001279AE"/>
    <w:sectPr w:rsidR="00643E9C" w:rsidSect="001279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8FD"/>
    <w:rsid w:val="001279AE"/>
    <w:rsid w:val="005058FD"/>
    <w:rsid w:val="005A767C"/>
    <w:rsid w:val="00643E9C"/>
    <w:rsid w:val="0095541D"/>
    <w:rsid w:val="00A54613"/>
    <w:rsid w:val="00AE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0E5"/>
  </w:style>
  <w:style w:type="paragraph" w:styleId="2">
    <w:name w:val="heading 2"/>
    <w:basedOn w:val="a"/>
    <w:next w:val="a"/>
    <w:link w:val="20"/>
    <w:uiPriority w:val="9"/>
    <w:unhideWhenUsed/>
    <w:qFormat/>
    <w:rsid w:val="00AE2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E2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7">
    <w:name w:val="c7"/>
    <w:basedOn w:val="a"/>
    <w:rsid w:val="00127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279AE"/>
  </w:style>
  <w:style w:type="character" w:customStyle="1" w:styleId="c1">
    <w:name w:val="c1"/>
    <w:basedOn w:val="a0"/>
    <w:rsid w:val="001279AE"/>
  </w:style>
  <w:style w:type="paragraph" w:customStyle="1" w:styleId="c5">
    <w:name w:val="c5"/>
    <w:basedOn w:val="a"/>
    <w:rsid w:val="00127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79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0E5"/>
  </w:style>
  <w:style w:type="paragraph" w:styleId="2">
    <w:name w:val="heading 2"/>
    <w:basedOn w:val="a"/>
    <w:next w:val="a"/>
    <w:link w:val="20"/>
    <w:uiPriority w:val="9"/>
    <w:unhideWhenUsed/>
    <w:qFormat/>
    <w:rsid w:val="00AE2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E2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7">
    <w:name w:val="c7"/>
    <w:basedOn w:val="a"/>
    <w:rsid w:val="00127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279AE"/>
  </w:style>
  <w:style w:type="character" w:customStyle="1" w:styleId="c1">
    <w:name w:val="c1"/>
    <w:basedOn w:val="a0"/>
    <w:rsid w:val="001279AE"/>
  </w:style>
  <w:style w:type="paragraph" w:customStyle="1" w:styleId="c5">
    <w:name w:val="c5"/>
    <w:basedOn w:val="a"/>
    <w:rsid w:val="00127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7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1111</Words>
  <Characters>6336</Characters>
  <Application>Microsoft Office Word</Application>
  <DocSecurity>0</DocSecurity>
  <Lines>52</Lines>
  <Paragraphs>14</Paragraphs>
  <ScaleCrop>false</ScaleCrop>
  <Company>Hewlett-Packard</Company>
  <LinksUpToDate>false</LinksUpToDate>
  <CharactersWithSpaces>7433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Пользователь Windows</cp:lastModifiedBy>
  <cp:revision>4</cp:revision>
  <dcterms:created xsi:type="dcterms:W3CDTF">2017-08-02T14:06:00Z</dcterms:created>
  <dcterms:modified xsi:type="dcterms:W3CDTF">2020-12-19T15:33:00Z</dcterms:modified>
</cp:coreProperties>
</file>