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AAC" w:rsidRDefault="00977AAC" w:rsidP="0097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AAC">
        <w:rPr>
          <w:rFonts w:ascii="Times New Roman" w:hAnsi="Times New Roman" w:cs="Times New Roman"/>
          <w:b/>
          <w:sz w:val="28"/>
          <w:szCs w:val="28"/>
        </w:rPr>
        <w:t>ОО</w:t>
      </w:r>
      <w:r w:rsidR="00090A6B" w:rsidRPr="00977AAC">
        <w:rPr>
          <w:rFonts w:ascii="Times New Roman" w:hAnsi="Times New Roman" w:cs="Times New Roman"/>
          <w:b/>
          <w:sz w:val="28"/>
          <w:szCs w:val="28"/>
        </w:rPr>
        <w:t xml:space="preserve">Д по </w:t>
      </w:r>
      <w:r w:rsidRPr="00977AAC">
        <w:rPr>
          <w:rFonts w:ascii="Times New Roman" w:hAnsi="Times New Roman" w:cs="Times New Roman"/>
          <w:b/>
          <w:sz w:val="28"/>
          <w:szCs w:val="28"/>
        </w:rPr>
        <w:t>познавательному</w:t>
      </w:r>
      <w:r w:rsidR="00090A6B" w:rsidRPr="00977AAC">
        <w:rPr>
          <w:rFonts w:ascii="Times New Roman" w:hAnsi="Times New Roman" w:cs="Times New Roman"/>
          <w:b/>
          <w:sz w:val="28"/>
          <w:szCs w:val="28"/>
        </w:rPr>
        <w:t xml:space="preserve"> развитию (формирование элементарных математических представлений) «Цветовой код» </w:t>
      </w:r>
    </w:p>
    <w:p w:rsidR="00593D94" w:rsidRDefault="00090A6B" w:rsidP="0097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AAC">
        <w:rPr>
          <w:rFonts w:ascii="Times New Roman" w:hAnsi="Times New Roman" w:cs="Times New Roman"/>
          <w:b/>
          <w:sz w:val="28"/>
          <w:szCs w:val="28"/>
        </w:rPr>
        <w:t>(подготовительная группа)</w:t>
      </w:r>
    </w:p>
    <w:p w:rsidR="00977AAC" w:rsidRPr="00977AAC" w:rsidRDefault="00977AAC" w:rsidP="0097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A6B" w:rsidRPr="00977AAC" w:rsidRDefault="00090A6B" w:rsidP="00977AA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 xml:space="preserve"> </w:t>
      </w:r>
      <w:r w:rsidRPr="00977AAC">
        <w:rPr>
          <w:rFonts w:ascii="Times New Roman" w:hAnsi="Times New Roman" w:cs="Times New Roman"/>
          <w:i/>
          <w:sz w:val="28"/>
          <w:szCs w:val="28"/>
        </w:rPr>
        <w:t xml:space="preserve">Т.А. Иванова, </w:t>
      </w:r>
    </w:p>
    <w:p w:rsidR="00090A6B" w:rsidRPr="00977AAC" w:rsidRDefault="00977AAC" w:rsidP="00977AA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7AAC">
        <w:rPr>
          <w:rFonts w:ascii="Times New Roman" w:hAnsi="Times New Roman" w:cs="Times New Roman"/>
          <w:i/>
          <w:sz w:val="28"/>
          <w:szCs w:val="28"/>
        </w:rPr>
        <w:t>в</w:t>
      </w:r>
      <w:r w:rsidR="00090A6B" w:rsidRPr="00977AAC">
        <w:rPr>
          <w:rFonts w:ascii="Times New Roman" w:hAnsi="Times New Roman" w:cs="Times New Roman"/>
          <w:i/>
          <w:sz w:val="28"/>
          <w:szCs w:val="28"/>
        </w:rPr>
        <w:t xml:space="preserve">оспитатель, </w:t>
      </w:r>
    </w:p>
    <w:p w:rsidR="00090A6B" w:rsidRPr="00977AAC" w:rsidRDefault="00977AAC" w:rsidP="00977AA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7AAC">
        <w:rPr>
          <w:rFonts w:ascii="Times New Roman" w:hAnsi="Times New Roman" w:cs="Times New Roman"/>
          <w:i/>
          <w:sz w:val="28"/>
          <w:szCs w:val="28"/>
        </w:rPr>
        <w:t>в</w:t>
      </w:r>
      <w:r w:rsidR="00090A6B" w:rsidRPr="00977AAC">
        <w:rPr>
          <w:rFonts w:ascii="Times New Roman" w:hAnsi="Times New Roman" w:cs="Times New Roman"/>
          <w:i/>
          <w:sz w:val="28"/>
          <w:szCs w:val="28"/>
        </w:rPr>
        <w:t>ысшая квалификационная категория</w:t>
      </w:r>
    </w:p>
    <w:p w:rsidR="00090A6B" w:rsidRPr="00977AAC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0A6B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b/>
          <w:sz w:val="28"/>
          <w:szCs w:val="28"/>
        </w:rPr>
        <w:t>Цель:</w:t>
      </w:r>
      <w:r w:rsidRPr="00977AAC">
        <w:rPr>
          <w:rFonts w:ascii="Times New Roman" w:hAnsi="Times New Roman" w:cs="Times New Roman"/>
          <w:sz w:val="28"/>
          <w:szCs w:val="28"/>
        </w:rPr>
        <w:t xml:space="preserve"> составление цветового кода</w:t>
      </w:r>
      <w:r w:rsidR="00977AAC">
        <w:rPr>
          <w:rFonts w:ascii="Times New Roman" w:hAnsi="Times New Roman" w:cs="Times New Roman"/>
          <w:sz w:val="28"/>
          <w:szCs w:val="28"/>
        </w:rPr>
        <w:t>.</w:t>
      </w:r>
    </w:p>
    <w:p w:rsidR="00977AAC" w:rsidRPr="00977AAC" w:rsidRDefault="00977AAC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0A6B" w:rsidRDefault="00090A6B" w:rsidP="00977A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7AA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77AAC" w:rsidRPr="00977AAC" w:rsidRDefault="00977AAC" w:rsidP="00977A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0A6B" w:rsidRDefault="00090A6B" w:rsidP="00977AA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77AAC">
        <w:rPr>
          <w:rFonts w:ascii="Times New Roman" w:hAnsi="Times New Roman" w:cs="Times New Roman"/>
          <w:b/>
          <w:i/>
          <w:sz w:val="28"/>
          <w:szCs w:val="28"/>
          <w:u w:val="single"/>
        </w:rPr>
        <w:t>Образовательные</w:t>
      </w:r>
      <w:r w:rsidR="00977AAC" w:rsidRPr="00977AAC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977AAC" w:rsidRPr="00977AAC" w:rsidRDefault="00977AAC" w:rsidP="00977AA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90A6B" w:rsidRPr="00977AAC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упражнять детей в решении примеров на сложение и вычитание;</w:t>
      </w:r>
    </w:p>
    <w:p w:rsidR="00090A6B" w:rsidRPr="00977AAC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совершенствовать навык счета в пределах 10 в прямом и обратном порядке;</w:t>
      </w:r>
    </w:p>
    <w:p w:rsidR="00090A6B" w:rsidRPr="00977AAC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учить выделять структурные элементы задачи, составлять и решать её.</w:t>
      </w:r>
    </w:p>
    <w:p w:rsidR="00977AAC" w:rsidRDefault="00977AAC" w:rsidP="00977AA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90A6B" w:rsidRDefault="00090A6B" w:rsidP="00977AA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77AAC">
        <w:rPr>
          <w:rFonts w:ascii="Times New Roman" w:hAnsi="Times New Roman" w:cs="Times New Roman"/>
          <w:b/>
          <w:i/>
          <w:sz w:val="28"/>
          <w:szCs w:val="28"/>
          <w:u w:val="single"/>
        </w:rPr>
        <w:t>Развивающие:</w:t>
      </w:r>
    </w:p>
    <w:p w:rsidR="00977AAC" w:rsidRPr="00977AAC" w:rsidRDefault="00977AAC" w:rsidP="00977AA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90A6B" w:rsidRPr="00977AAC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развивать умение внимательно слушать, отвечать на вопросы;</w:t>
      </w:r>
    </w:p>
    <w:p w:rsidR="00090A6B" w:rsidRPr="00977AAC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развивать произвольное внимание через выполнение зрительного диктанта;</w:t>
      </w:r>
    </w:p>
    <w:p w:rsidR="00090A6B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развивать логическое мышление посредством составления узоров из геометрических фигур.</w:t>
      </w:r>
    </w:p>
    <w:p w:rsidR="00977AAC" w:rsidRPr="00977AAC" w:rsidRDefault="00977AAC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0A6B" w:rsidRDefault="00090A6B" w:rsidP="00977AA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77AAC">
        <w:rPr>
          <w:rFonts w:ascii="Times New Roman" w:hAnsi="Times New Roman" w:cs="Times New Roman"/>
          <w:b/>
          <w:i/>
          <w:sz w:val="28"/>
          <w:szCs w:val="28"/>
          <w:u w:val="single"/>
        </w:rPr>
        <w:t>Воспитательные:</w:t>
      </w:r>
    </w:p>
    <w:p w:rsidR="00977AAC" w:rsidRPr="00977AAC" w:rsidRDefault="00977AAC" w:rsidP="00977AA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90A6B" w:rsidRPr="00977AAC" w:rsidRDefault="00090A6B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воспитывать культуру речевого общения</w:t>
      </w:r>
      <w:r w:rsidR="00977AAC" w:rsidRPr="00977AAC">
        <w:rPr>
          <w:rFonts w:ascii="Times New Roman" w:hAnsi="Times New Roman" w:cs="Times New Roman"/>
          <w:sz w:val="28"/>
          <w:szCs w:val="28"/>
        </w:rPr>
        <w:t xml:space="preserve"> детей друг с другом и с педагогом;</w:t>
      </w:r>
    </w:p>
    <w:p w:rsidR="00977AAC" w:rsidRPr="00977AAC" w:rsidRDefault="00977AAC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воспитывать у детей умение работать совместно: в парах, в подгруппах;</w:t>
      </w:r>
    </w:p>
    <w:p w:rsidR="00977AAC" w:rsidRPr="00977AAC" w:rsidRDefault="00977AAC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7AAC">
        <w:rPr>
          <w:rFonts w:ascii="Times New Roman" w:hAnsi="Times New Roman" w:cs="Times New Roman"/>
          <w:sz w:val="28"/>
          <w:szCs w:val="28"/>
        </w:rPr>
        <w:t>- воспитывать инициативность и самостоятельность детей в процессе игровой  деятельности.</w:t>
      </w:r>
    </w:p>
    <w:p w:rsidR="00977AAC" w:rsidRDefault="00977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90A6B" w:rsidRPr="00977AAC" w:rsidRDefault="00977AAC" w:rsidP="00977A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7AAC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977AAC" w:rsidRDefault="00977AAC" w:rsidP="0097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376"/>
        <w:gridCol w:w="4536"/>
        <w:gridCol w:w="2338"/>
      </w:tblGrid>
      <w:tr w:rsidR="00977AAC" w:rsidTr="00977AAC">
        <w:tc>
          <w:tcPr>
            <w:tcW w:w="2376" w:type="dxa"/>
          </w:tcPr>
          <w:p w:rsidR="00977AAC" w:rsidRDefault="00977AAC" w:rsidP="00977AAC">
            <w:pPr>
              <w:pStyle w:val="a4"/>
              <w:numPr>
                <w:ilvl w:val="0"/>
                <w:numId w:val="2"/>
              </w:numPr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Вводная часть</w:t>
            </w: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77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5771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  <w:p w:rsidR="003D5771" w:rsidRDefault="003D5771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 Решение примеров</w:t>
            </w:r>
            <w:r w:rsidRPr="003D57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 Счет</w:t>
            </w: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 Решение задач</w:t>
            </w: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Физкультминутка (музыкальная)</w:t>
            </w:r>
          </w:p>
          <w:p w:rsidR="00122A3F" w:rsidRDefault="00122A3F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22A3F">
              <w:rPr>
                <w:rFonts w:ascii="Times New Roman" w:hAnsi="Times New Roman" w:cs="Times New Roman"/>
                <w:i/>
                <w:sz w:val="28"/>
                <w:szCs w:val="28"/>
              </w:rPr>
              <w:t>«Ветер дует - задувает»</w:t>
            </w: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122A3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2.4. Зрительный диктант</w:t>
            </w: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2.5. Дидактическая игра </w:t>
            </w: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07E3">
              <w:rPr>
                <w:rFonts w:ascii="Times New Roman" w:hAnsi="Times New Roman" w:cs="Times New Roman"/>
                <w:i/>
                <w:sz w:val="28"/>
                <w:szCs w:val="28"/>
              </w:rPr>
              <w:t>«Сложи узор»</w:t>
            </w:r>
          </w:p>
          <w:p w:rsidR="007C2C22" w:rsidRDefault="007C2C22" w:rsidP="004307E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2C22" w:rsidRDefault="007C2C22" w:rsidP="004307E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2C22" w:rsidRDefault="007C2C22" w:rsidP="004307E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2C22" w:rsidRDefault="007C2C22" w:rsidP="004307E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C2C22" w:rsidRPr="007C2C22" w:rsidRDefault="007C2C22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2.6. Геометрический </w:t>
            </w:r>
          </w:p>
          <w:p w:rsidR="007C2C22" w:rsidRDefault="007C2C22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  <w:p w:rsidR="007C2C22" w:rsidRPr="007C2C22" w:rsidRDefault="007C2C22" w:rsidP="004307E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7ED2" w:rsidRDefault="00407ED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2C22" w:rsidRPr="007C2C22" w:rsidRDefault="007C2C22" w:rsidP="007C2C2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C22">
              <w:rPr>
                <w:rFonts w:ascii="Times New Roman" w:hAnsi="Times New Roman" w:cs="Times New Roman"/>
                <w:b/>
                <w:sz w:val="28"/>
                <w:szCs w:val="28"/>
              </w:rPr>
              <w:t>3. Итог занятия</w:t>
            </w:r>
          </w:p>
          <w:p w:rsidR="007C2C22" w:rsidRDefault="007C2C22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Pr="004307E3" w:rsidRDefault="004307E3" w:rsidP="00430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</w:p>
          <w:p w:rsidR="00383A3C" w:rsidRPr="003D5771" w:rsidRDefault="00383A3C" w:rsidP="003D5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977AAC" w:rsidRDefault="00977AA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(Перед началом занятия детям раздаются билеты)</w:t>
            </w:r>
          </w:p>
          <w:p w:rsidR="00977AAC" w:rsidRDefault="00977AA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вы знаете, значение слова  «код»? (обсуждение).</w:t>
            </w:r>
          </w:p>
          <w:p w:rsidR="00977AAC" w:rsidRDefault="00977AA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Код бывает не только</w:t>
            </w:r>
            <w:r w:rsidR="003D57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цифровой. Кодом может быть слово или набор букв, рисунок или схема. Сегодня мы попробуем составить цветовой код. При выполнении заданий, которые вам </w:t>
            </w:r>
            <w:r w:rsidR="003D5771">
              <w:rPr>
                <w:rFonts w:ascii="Times New Roman" w:hAnsi="Times New Roman" w:cs="Times New Roman"/>
                <w:sz w:val="28"/>
                <w:szCs w:val="28"/>
              </w:rPr>
              <w:t>будут предложены, вы будете получать один элемент кода. По окончании работы у вас должен из всех элементов получиться код, и вы должны будете узнать, что в этом цветовом коде зашифровано.</w:t>
            </w:r>
          </w:p>
          <w:p w:rsidR="003D5771" w:rsidRPr="00977AAC" w:rsidRDefault="003D5771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7AA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Вам перед занятием были выданы билеты. На обратной стороне билета записан пример. Сейчас вам необходимо найти свое место за столом в соответствии с ответом примера.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(Дети занимают свои места.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задает вопросы, почему ребенок занял тот или иной стульчик).</w:t>
            </w:r>
            <w:proofErr w:type="gramEnd"/>
          </w:p>
          <w:p w:rsidR="00383A3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математике мы с вами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любим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считать, давайте сейчас посчитаем от 1 до 10 в прямом и обратном порядке.</w:t>
            </w:r>
          </w:p>
          <w:p w:rsidR="00383A3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Разложите из наборов перед собой цифры от 1 до 10. </w:t>
            </w:r>
          </w:p>
          <w:p w:rsidR="00383A3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«Назови соседей»</w:t>
            </w:r>
          </w:p>
          <w:p w:rsidR="00383A3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соседей чисел 5,6,10</w:t>
            </w:r>
          </w:p>
          <w:p w:rsidR="00383A3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соседа числа 5 справа (слева).</w:t>
            </w:r>
          </w:p>
          <w:p w:rsidR="00383A3C" w:rsidRDefault="00383A3C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8CA" w:rsidRDefault="00383A3C" w:rsidP="008808CA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сейчас мы будем решать задачи: </w:t>
            </w:r>
          </w:p>
          <w:p w:rsidR="00383A3C" w:rsidRDefault="00383A3C" w:rsidP="008808CA">
            <w:pPr>
              <w:ind w:left="318" w:hanging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Шесть веселых медвежат</w:t>
            </w:r>
          </w:p>
          <w:p w:rsidR="00383A3C" w:rsidRDefault="00383A3C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малиной в лес спешат</w:t>
            </w:r>
            <w:r w:rsidR="008808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один малыш устал,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товарищей отстал.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теперь ответ найди,</w:t>
            </w:r>
          </w:p>
          <w:p w:rsidR="008808CA" w:rsidRDefault="00CE3015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мишек в</w:t>
            </w:r>
            <w:r w:rsidR="008808CA">
              <w:rPr>
                <w:rFonts w:ascii="Times New Roman" w:hAnsi="Times New Roman" w:cs="Times New Roman"/>
                <w:sz w:val="28"/>
                <w:szCs w:val="28"/>
              </w:rPr>
              <w:t>переди?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8CA" w:rsidRDefault="008808CA" w:rsidP="008808CA">
            <w:pPr>
              <w:ind w:left="318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8808C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рассвете у корыта 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Утка удочку нашла.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траве, расой умытой, 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Утка к озеру пришла.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Подсекла трех сазанов, 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Одного ерша поймала.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Сосчитай её улов.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8CA" w:rsidRPr="008808CA" w:rsidRDefault="008808CA" w:rsidP="008808CA">
            <w:pPr>
              <w:ind w:left="318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8808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08CA">
              <w:rPr>
                <w:rFonts w:ascii="Times New Roman" w:hAnsi="Times New Roman" w:cs="Times New Roman"/>
                <w:sz w:val="28"/>
                <w:szCs w:val="28"/>
              </w:rPr>
              <w:t xml:space="preserve">Сбежала </w:t>
            </w:r>
            <w:proofErr w:type="gramStart"/>
            <w:r w:rsidRPr="008808CA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8808CA">
              <w:rPr>
                <w:rFonts w:ascii="Times New Roman" w:hAnsi="Times New Roman" w:cs="Times New Roman"/>
                <w:sz w:val="28"/>
                <w:szCs w:val="28"/>
              </w:rPr>
              <w:t xml:space="preserve"> Федоры посуда: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 стакана, три чашки, три блюда.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сосчитать готов,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всего беглецов?</w:t>
            </w:r>
          </w:p>
          <w:p w:rsidR="008808CA" w:rsidRDefault="008808CA" w:rsidP="008808CA">
            <w:p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8CA" w:rsidRDefault="008808CA" w:rsidP="008808CA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 очень хорошо решаете задачи, а теперь давайте попробуем составить задачу сами.</w:t>
            </w:r>
          </w:p>
          <w:p w:rsidR="008808CA" w:rsidRDefault="008808CA" w:rsidP="008808CA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Скажите, что обязательно должно быть в задаче</w:t>
            </w:r>
            <w:r w:rsidR="00122A3F">
              <w:rPr>
                <w:rFonts w:ascii="Times New Roman" w:hAnsi="Times New Roman" w:cs="Times New Roman"/>
                <w:sz w:val="28"/>
                <w:szCs w:val="28"/>
              </w:rPr>
              <w:t>? (условие, вопрос).</w:t>
            </w:r>
          </w:p>
          <w:p w:rsidR="00122A3F" w:rsidRDefault="00122A3F" w:rsidP="008808CA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Придумайте задачу (про цветные карандаши или воздушные шарики). Так как задачу надо решить, то обязательно  еще должно быть решение и ответ.</w:t>
            </w:r>
          </w:p>
          <w:p w:rsidR="00122A3F" w:rsidRDefault="00122A3F" w:rsidP="008808CA">
            <w:pPr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 дует, задувает,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Пальму в стороны качает.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пальмовой краб сидит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клешням и шевелит.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Чайка над водой летает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за рыбками ныряет.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под пальмой краб сидит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клешнями шевелит.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водой на глубине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Крокодил лежит на дне.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под пальмой краб сидит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клешнями шевелит.</w:t>
            </w:r>
          </w:p>
          <w:p w:rsidR="00122A3F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Продолжаем наше занятие, следующее наше задание – это зрительный диктант. Положите перед собой карточки и тарелочки с геометрическими фигурами. Я буду показывать вам образец и, сосчитав до 7, её уберу, а вы на своих карточках выложите точно также.</w:t>
            </w:r>
          </w:p>
          <w:p w:rsidR="00122A3F" w:rsidRPr="008808CA" w:rsidRDefault="00122A3F" w:rsidP="00122A3F">
            <w:pPr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4307E3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подойдем к другим столам.</w:t>
            </w:r>
          </w:p>
          <w:p w:rsidR="004307E3" w:rsidRDefault="004307E3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хочу предложить вам игру «Сложи игру». Перед вами лежит образец</w:t>
            </w:r>
            <w:r w:rsidR="007C2C22">
              <w:rPr>
                <w:rFonts w:ascii="Times New Roman" w:hAnsi="Times New Roman" w:cs="Times New Roman"/>
                <w:sz w:val="28"/>
                <w:szCs w:val="28"/>
              </w:rPr>
              <w:t>, который вы должны выложить из цветных элементов. Рисунки сложные, их сможете составить только сообща.</w:t>
            </w:r>
          </w:p>
          <w:p w:rsidR="007C2C22" w:rsidRDefault="007C2C2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C22" w:rsidRDefault="007C2C2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Сядьте напротив друг друга</w:t>
            </w:r>
            <w:r w:rsidR="00304415">
              <w:rPr>
                <w:rFonts w:ascii="Times New Roman" w:hAnsi="Times New Roman" w:cs="Times New Roman"/>
                <w:sz w:val="28"/>
                <w:szCs w:val="28"/>
              </w:rPr>
              <w:t>, выберете краску любого цвета.</w:t>
            </w: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Прежде, чем начать выполнять задание, хочу вам напомнить, что задание надо дослушать до конца, не торопиться со своим напарником, ваш рисунок должен быть единым целым.</w:t>
            </w: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Нарисуйте трапецию.</w:t>
            </w: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Проведите две линии внутри трапеции так, чтобы получилось три равных треугольника.</w:t>
            </w: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Проведите ещё две линии так, чтобы получился один большой треугольник.</w:t>
            </w: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Проведите ещё две линии, чтобы получился ромб.</w:t>
            </w: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(Вытираем руки влажными салфетками  и подходим к мольберту).</w:t>
            </w: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D2" w:rsidRDefault="00407ED2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Посмотрите, сколько элементов кода мы с вами собрали,  а теперь попробуйте расположить их на мольберте так, чтобы у вас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получилось какое-то изображен</w:t>
            </w:r>
            <w:r w:rsidR="006B2418">
              <w:rPr>
                <w:rFonts w:ascii="Times New Roman" w:hAnsi="Times New Roman" w:cs="Times New Roman"/>
                <w:sz w:val="28"/>
                <w:szCs w:val="28"/>
              </w:rPr>
              <w:t xml:space="preserve">ие. Правильно, это часть радуги. </w:t>
            </w:r>
            <w:r w:rsidR="00CE3015">
              <w:rPr>
                <w:rFonts w:ascii="Times New Roman" w:hAnsi="Times New Roman" w:cs="Times New Roman"/>
                <w:sz w:val="28"/>
                <w:szCs w:val="28"/>
              </w:rPr>
              <w:t>Самый настоящий природный цветовой код, который мы с вами собрали. Давайте проверим цвета полосок со второй частью. Правильно?</w:t>
            </w:r>
          </w:p>
          <w:p w:rsidR="00CE3015" w:rsidRDefault="00CE3015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015" w:rsidRDefault="00CE3015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Какую проблему решили на занятии?</w:t>
            </w:r>
          </w:p>
          <w:p w:rsidR="00CE3015" w:rsidRDefault="00CE3015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Какое задание вам показалось трудным? </w:t>
            </w:r>
          </w:p>
          <w:p w:rsidR="00CE3015" w:rsidRDefault="00CE3015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 нас с вами еще целый год впереди и мы научимся разгадывать  более сложные коды, придумывать интересные задачи.</w:t>
            </w:r>
          </w:p>
          <w:p w:rsidR="00CE3015" w:rsidRDefault="00CE3015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Мне очень понравилось, как вы работали на занятии. Спасибо. Изобразите свое настроение во время занятия на лицах смайликами и покажите его нашим гостям. </w:t>
            </w:r>
          </w:p>
          <w:p w:rsidR="00304415" w:rsidRDefault="00304415" w:rsidP="00383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9" w:type="dxa"/>
          </w:tcPr>
          <w:p w:rsidR="00977AAC" w:rsidRDefault="003D5771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Пригласительные билеты с примерами</w:t>
            </w: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3C" w:rsidRDefault="00383A3C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дает один элемент кода (1)</w:t>
            </w: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дает один элемент кода (2)</w:t>
            </w: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дает один элемент кода (3)</w:t>
            </w: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C22" w:rsidRDefault="007C2C22" w:rsidP="00430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C22" w:rsidRDefault="007C2C22" w:rsidP="00430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07E3" w:rsidRDefault="004307E3" w:rsidP="00430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дает один элемент кода (4,5,6)</w:t>
            </w:r>
          </w:p>
          <w:p w:rsidR="007C2C22" w:rsidRDefault="007C2C22" w:rsidP="00430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C22" w:rsidRDefault="007C2C22" w:rsidP="00430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экранами</w:t>
            </w: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4415" w:rsidRDefault="00304415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D2" w:rsidRDefault="00407ED2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2C22" w:rsidRDefault="007C2C22" w:rsidP="007C2C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дает один элемент кода (</w:t>
            </w:r>
            <w:r w:rsidR="0030441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C2C22" w:rsidRDefault="007C2C22" w:rsidP="004307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A3F" w:rsidRDefault="00122A3F" w:rsidP="003D57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5034" w:rsidRDefault="000B50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977AAC" w:rsidRDefault="000B5034" w:rsidP="000B5034">
      <w:pPr>
        <w:spacing w:after="0" w:line="240" w:lineRule="auto"/>
        <w:ind w:right="-42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50968" cy="2137558"/>
            <wp:effectExtent l="19050" t="0" r="6532" b="0"/>
            <wp:docPr id="1" name="Рисунок 1" descr="https://sun9-32.userapi.com/impf/c857324/v857324996/2861d/NUA4ZqL-YkY.jpg?size=1280x960&amp;quality=96&amp;sign=c3bf176839f3a5fe7133fd6d8d651b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2.userapi.com/impf/c857324/v857324996/2861d/NUA4ZqL-YkY.jpg?size=1280x960&amp;quality=96&amp;sign=c3bf176839f3a5fe7133fd6d8d651bc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968" cy="213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848428" cy="2135654"/>
            <wp:effectExtent l="19050" t="0" r="9072" b="0"/>
            <wp:docPr id="4" name="Рисунок 4" descr="https://sun9-59.userapi.com/impf/c857324/v857324996/2863a/1xm37BsCCKE.jpg?size=1280x960&amp;quality=96&amp;sign=bd06a3a333622052bcc9b5162baaa4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9.userapi.com/impf/c857324/v857324996/2863a/1xm37BsCCKE.jpg?size=1280x960&amp;quality=96&amp;sign=bd06a3a333622052bcc9b5162baaa4b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021" cy="2136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034" w:rsidRDefault="000B5034" w:rsidP="000B5034">
      <w:pPr>
        <w:spacing w:after="0" w:line="24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0B5034" w:rsidRDefault="000B5034" w:rsidP="000B5034">
      <w:pPr>
        <w:spacing w:after="0" w:line="24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0B5034" w:rsidRDefault="000B5034" w:rsidP="000B5034">
      <w:pPr>
        <w:spacing w:after="0" w:line="240" w:lineRule="auto"/>
        <w:ind w:right="-426"/>
        <w:rPr>
          <w:rFonts w:ascii="Times New Roman" w:hAnsi="Times New Roman" w:cs="Times New Roman"/>
          <w:sz w:val="28"/>
          <w:szCs w:val="28"/>
        </w:rPr>
      </w:pPr>
    </w:p>
    <w:p w:rsidR="000B5034" w:rsidRPr="00977AAC" w:rsidRDefault="000B5034" w:rsidP="000B5034">
      <w:pPr>
        <w:spacing w:after="0" w:line="240" w:lineRule="auto"/>
        <w:ind w:right="-42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49331" cy="3586255"/>
            <wp:effectExtent l="19050" t="0" r="0" b="0"/>
            <wp:docPr id="7" name="Рисунок 7" descr="https://sun9-10.userapi.com/impf/c857324/v857324996/2864e/bCO_RIikY0w.jpg?size=810x1080&amp;quality=96&amp;sign=a167b9995eaf161c1fee235064cc2e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0.userapi.com/impf/c857324/v857324996/2864e/bCO_RIikY0w.jpg?size=810x1080&amp;quality=96&amp;sign=a167b9995eaf161c1fee235064cc2ef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231" cy="3609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</w:t>
      </w:r>
      <w:r>
        <w:rPr>
          <w:noProof/>
          <w:lang w:eastAsia="ru-RU"/>
        </w:rPr>
        <w:drawing>
          <wp:inline distT="0" distB="0" distL="0" distR="0">
            <wp:extent cx="2696626" cy="3592617"/>
            <wp:effectExtent l="19050" t="0" r="8474" b="0"/>
            <wp:docPr id="13" name="Рисунок 13" descr="https://sun9-74.userapi.com/impf/c857324/v857324996/28644/7vUEaxc1QnE.jpg?size=810x1080&amp;quality=96&amp;sign=fbefa4bc91abe1b0d10ec59dcab7e0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74.userapi.com/impf/c857324/v857324996/28644/7vUEaxc1QnE.jpg?size=810x1080&amp;quality=96&amp;sign=fbefa4bc91abe1b0d10ec59dcab7e03b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390" cy="360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5034" w:rsidRPr="00977AAC" w:rsidSect="00593D94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926" w:rsidRDefault="00E31926" w:rsidP="00CE3015">
      <w:pPr>
        <w:spacing w:after="0" w:line="240" w:lineRule="auto"/>
      </w:pPr>
      <w:r>
        <w:separator/>
      </w:r>
    </w:p>
  </w:endnote>
  <w:endnote w:type="continuationSeparator" w:id="0">
    <w:p w:rsidR="00E31926" w:rsidRDefault="00E31926" w:rsidP="00CE3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8204"/>
      <w:docPartObj>
        <w:docPartGallery w:val="Page Numbers (Bottom of Page)"/>
        <w:docPartUnique/>
      </w:docPartObj>
    </w:sdtPr>
    <w:sdtContent>
      <w:p w:rsidR="00CE3015" w:rsidRDefault="00652B6B">
        <w:pPr>
          <w:pStyle w:val="a7"/>
          <w:jc w:val="right"/>
        </w:pPr>
        <w:fldSimple w:instr=" PAGE   \* MERGEFORMAT ">
          <w:r w:rsidR="008E1746">
            <w:rPr>
              <w:noProof/>
            </w:rPr>
            <w:t>6</w:t>
          </w:r>
        </w:fldSimple>
      </w:p>
    </w:sdtContent>
  </w:sdt>
  <w:p w:rsidR="00CE3015" w:rsidRDefault="00CE301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926" w:rsidRDefault="00E31926" w:rsidP="00CE3015">
      <w:pPr>
        <w:spacing w:after="0" w:line="240" w:lineRule="auto"/>
      </w:pPr>
      <w:r>
        <w:separator/>
      </w:r>
    </w:p>
  </w:footnote>
  <w:footnote w:type="continuationSeparator" w:id="0">
    <w:p w:rsidR="00E31926" w:rsidRDefault="00E31926" w:rsidP="00CE3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844DA"/>
    <w:multiLevelType w:val="hybridMultilevel"/>
    <w:tmpl w:val="E7D0A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F3C0D"/>
    <w:multiLevelType w:val="hybridMultilevel"/>
    <w:tmpl w:val="474A3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0A6B"/>
    <w:rsid w:val="00090A6B"/>
    <w:rsid w:val="000B5034"/>
    <w:rsid w:val="00122A3F"/>
    <w:rsid w:val="00304415"/>
    <w:rsid w:val="00383A3C"/>
    <w:rsid w:val="003D5771"/>
    <w:rsid w:val="00407ED2"/>
    <w:rsid w:val="004307E3"/>
    <w:rsid w:val="00572F0F"/>
    <w:rsid w:val="00593D94"/>
    <w:rsid w:val="00652B6B"/>
    <w:rsid w:val="006B2418"/>
    <w:rsid w:val="006E1B41"/>
    <w:rsid w:val="007C2C22"/>
    <w:rsid w:val="008808CA"/>
    <w:rsid w:val="008E1746"/>
    <w:rsid w:val="00977AAC"/>
    <w:rsid w:val="00A06D67"/>
    <w:rsid w:val="00CE3015"/>
    <w:rsid w:val="00E31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7A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77AAC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CE3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E3015"/>
  </w:style>
  <w:style w:type="paragraph" w:styleId="a7">
    <w:name w:val="footer"/>
    <w:basedOn w:val="a"/>
    <w:link w:val="a8"/>
    <w:uiPriority w:val="99"/>
    <w:unhideWhenUsed/>
    <w:rsid w:val="00CE3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3015"/>
  </w:style>
  <w:style w:type="paragraph" w:styleId="a9">
    <w:name w:val="Balloon Text"/>
    <w:basedOn w:val="a"/>
    <w:link w:val="aa"/>
    <w:uiPriority w:val="99"/>
    <w:semiHidden/>
    <w:unhideWhenUsed/>
    <w:rsid w:val="000B5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50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10DCD-0637-4F1C-B7D1-30896E7E9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7</cp:revision>
  <dcterms:created xsi:type="dcterms:W3CDTF">2020-11-26T19:53:00Z</dcterms:created>
  <dcterms:modified xsi:type="dcterms:W3CDTF">2020-12-03T17:57:00Z</dcterms:modified>
</cp:coreProperties>
</file>