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F53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  <w:r w:rsidR="00895410" w:rsidRPr="00895410">
        <w:rPr>
          <w:rFonts w:ascii="Times New Roman" w:hAnsi="Times New Roman" w:cs="Times New Roman"/>
          <w:sz w:val="28"/>
          <w:szCs w:val="28"/>
        </w:rPr>
        <w:t xml:space="preserve"> «Детский сад №65»</w:t>
      </w: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Pr="00895410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м</w:t>
      </w:r>
      <w:r w:rsidR="00895410" w:rsidRPr="00895410">
        <w:rPr>
          <w:rFonts w:ascii="Times New Roman" w:hAnsi="Times New Roman" w:cs="Times New Roman"/>
          <w:sz w:val="28"/>
          <w:szCs w:val="28"/>
        </w:rPr>
        <w:t>астер-класс</w:t>
      </w:r>
      <w:r>
        <w:rPr>
          <w:rFonts w:ascii="Times New Roman" w:hAnsi="Times New Roman" w:cs="Times New Roman"/>
          <w:sz w:val="28"/>
          <w:szCs w:val="28"/>
        </w:rPr>
        <w:t xml:space="preserve">а для родителей </w:t>
      </w:r>
    </w:p>
    <w:p w:rsidR="00895410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(законных представителей) детей раннего возраста</w:t>
      </w:r>
    </w:p>
    <w:p w:rsidR="00347BA9" w:rsidRP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7BA9">
        <w:rPr>
          <w:rFonts w:ascii="Times New Roman" w:hAnsi="Times New Roman" w:cs="Times New Roman"/>
          <w:b/>
          <w:sz w:val="36"/>
          <w:szCs w:val="36"/>
        </w:rPr>
        <w:t>«Три кита в развитии речи»</w:t>
      </w:r>
      <w:r w:rsidR="00DA2D36">
        <w:rPr>
          <w:rFonts w:ascii="Times New Roman" w:hAnsi="Times New Roman" w:cs="Times New Roman"/>
          <w:b/>
          <w:sz w:val="36"/>
          <w:szCs w:val="36"/>
        </w:rPr>
        <w:t>.</w:t>
      </w: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 и провела</w:t>
      </w:r>
    </w:p>
    <w:p w:rsidR="00347BA9" w:rsidRDefault="00347BA9" w:rsidP="00347BA9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Баикина Анастасия Алексеев</w:t>
      </w:r>
      <w:r w:rsidR="00DA3101">
        <w:rPr>
          <w:rFonts w:ascii="Times New Roman" w:hAnsi="Times New Roman" w:cs="Times New Roman"/>
          <w:sz w:val="28"/>
          <w:szCs w:val="28"/>
        </w:rPr>
        <w:t>на</w:t>
      </w: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7BA9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Череповец,</w:t>
      </w:r>
    </w:p>
    <w:p w:rsidR="00347BA9" w:rsidRPr="00895410" w:rsidRDefault="00347BA9" w:rsidP="00347BA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  <w:r w:rsidR="00DA2D36">
        <w:rPr>
          <w:rFonts w:ascii="Times New Roman" w:hAnsi="Times New Roman" w:cs="Times New Roman"/>
          <w:sz w:val="28"/>
          <w:szCs w:val="28"/>
        </w:rPr>
        <w:t>.</w:t>
      </w:r>
    </w:p>
    <w:p w:rsidR="00895410" w:rsidRDefault="00347BA9" w:rsidP="00E9778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</w:t>
      </w:r>
      <w:r w:rsidR="00FE6A9D">
        <w:rPr>
          <w:rFonts w:ascii="Times New Roman" w:hAnsi="Times New Roman" w:cs="Times New Roman"/>
          <w:sz w:val="28"/>
          <w:szCs w:val="28"/>
        </w:rPr>
        <w:t xml:space="preserve"> познакомить родителей (законных представителей) с тремя компонентами развития речи детей раннего возраста (артикуляционная моторика, мелкая моторика, речевое дыхание) </w:t>
      </w:r>
    </w:p>
    <w:p w:rsidR="00DA2D36" w:rsidRDefault="00DA2D36" w:rsidP="00E9778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FE6A9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E6A9D" w:rsidRDefault="00FE6A9D" w:rsidP="00FE6A9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представлений родителей (законных представителей) о развитии речи детей в период раннего детства.</w:t>
      </w:r>
    </w:p>
    <w:p w:rsidR="00FE6A9D" w:rsidRDefault="00FE6A9D" w:rsidP="00FE6A9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родителей (законных представителей) элементарным способам развития артикуляционной моторики, мелкой моторики и речевого дыхания.</w:t>
      </w:r>
    </w:p>
    <w:p w:rsidR="00FE6A9D" w:rsidRDefault="00FE6A9D" w:rsidP="00FE6A9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Сплочение родительского коллектива.</w:t>
      </w:r>
    </w:p>
    <w:p w:rsidR="000B6F67" w:rsidRDefault="000B6F67" w:rsidP="00A6077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B6F67">
        <w:rPr>
          <w:rFonts w:ascii="Times New Roman" w:hAnsi="Times New Roman" w:cs="Times New Roman"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077A">
        <w:rPr>
          <w:rFonts w:ascii="Times New Roman" w:hAnsi="Times New Roman" w:cs="Times New Roman"/>
          <w:sz w:val="28"/>
          <w:szCs w:val="28"/>
        </w:rPr>
        <w:t>проблемы с речевым развитием сказываются на дальнейшее развитие ребенка. Чем раньше начнется работа по развитию речи, тем меньше проблем у ребенка возникнет в развитии мыслительных процессов, освоении письма и чтения, поэтому необходимо как можно раньше донести информацию о развитии детей до родителей, познакомить их с методами и приемами развития речи на стадии раннего детства детей.</w:t>
      </w:r>
    </w:p>
    <w:p w:rsidR="00A6077A" w:rsidRPr="000B6F67" w:rsidRDefault="00A6077A" w:rsidP="00A6077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тарелочки с манкой, цветной картон, новогодний дождик, двухсторонний скотч, клей, новогодние картинки, ножницы, памятки для родителей (с учетом на каждого участника мастер-класса).</w:t>
      </w:r>
    </w:p>
    <w:p w:rsidR="007D3CA1" w:rsidRDefault="007D3CA1" w:rsidP="00A6077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95410" w:rsidRPr="00895410" w:rsidRDefault="00895410" w:rsidP="007D3CA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95410">
        <w:rPr>
          <w:rFonts w:ascii="Times New Roman" w:hAnsi="Times New Roman" w:cs="Times New Roman"/>
          <w:sz w:val="28"/>
          <w:szCs w:val="28"/>
        </w:rPr>
        <w:t>Ход мероприятия.</w:t>
      </w:r>
    </w:p>
    <w:p w:rsidR="00A9219E" w:rsidRPr="00A9219E" w:rsidRDefault="00A9219E" w:rsidP="00C8750F">
      <w:pPr>
        <w:pStyle w:val="a3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приветствие и сплочение родительского коллектива «Здравствуйте!»</w:t>
      </w:r>
    </w:p>
    <w:p w:rsidR="00A9219E" w:rsidRPr="00CD68A1" w:rsidRDefault="00895410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5410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A9219E">
        <w:rPr>
          <w:rFonts w:ascii="Times New Roman" w:hAnsi="Times New Roman" w:cs="Times New Roman"/>
          <w:sz w:val="28"/>
          <w:szCs w:val="28"/>
        </w:rPr>
        <w:t xml:space="preserve"> </w:t>
      </w:r>
      <w:r w:rsidRPr="00895410">
        <w:rPr>
          <w:rFonts w:ascii="Times New Roman" w:hAnsi="Times New Roman" w:cs="Times New Roman"/>
          <w:sz w:val="28"/>
          <w:szCs w:val="28"/>
        </w:rPr>
        <w:t>Добрый</w:t>
      </w:r>
      <w:proofErr w:type="gramEnd"/>
      <w:r w:rsidRPr="00895410">
        <w:rPr>
          <w:rFonts w:ascii="Times New Roman" w:hAnsi="Times New Roman" w:cs="Times New Roman"/>
          <w:sz w:val="28"/>
          <w:szCs w:val="28"/>
        </w:rPr>
        <w:t xml:space="preserve"> вечер, дорогие родители!</w:t>
      </w:r>
      <w:r w:rsidR="00A9219E">
        <w:rPr>
          <w:rFonts w:ascii="Times New Roman" w:hAnsi="Times New Roman" w:cs="Times New Roman"/>
          <w:sz w:val="28"/>
          <w:szCs w:val="28"/>
        </w:rPr>
        <w:t xml:space="preserve"> В начале нашей встречи предлагаю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219E">
        <w:rPr>
          <w:rFonts w:ascii="Times New Roman" w:hAnsi="Times New Roman" w:cs="Times New Roman"/>
          <w:sz w:val="28"/>
          <w:szCs w:val="28"/>
        </w:rPr>
        <w:t>поприветствовать друг друга в необычной форме. Для этого нужно встать со своих мест, перемещаться по залу</w:t>
      </w:r>
      <w:r w:rsidR="00E9778B">
        <w:rPr>
          <w:rFonts w:ascii="Times New Roman" w:hAnsi="Times New Roman" w:cs="Times New Roman"/>
          <w:sz w:val="28"/>
          <w:szCs w:val="28"/>
        </w:rPr>
        <w:t xml:space="preserve">, здороваясь за руку с каждым из родителей. При этом приветствующие должны представиться друг другу по имени и назвать, чьи они родители. </w:t>
      </w:r>
      <w:proofErr w:type="gramStart"/>
      <w:r w:rsidR="00E9778B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E9778B">
        <w:rPr>
          <w:rFonts w:ascii="Times New Roman" w:hAnsi="Times New Roman" w:cs="Times New Roman"/>
          <w:sz w:val="28"/>
          <w:szCs w:val="28"/>
        </w:rPr>
        <w:t>: «Я – Анастасия, мама Маши».</w:t>
      </w:r>
      <w:r w:rsidR="00A9219E">
        <w:rPr>
          <w:rFonts w:ascii="Times New Roman" w:hAnsi="Times New Roman" w:cs="Times New Roman"/>
          <w:sz w:val="28"/>
          <w:szCs w:val="28"/>
        </w:rPr>
        <w:t xml:space="preserve"> </w:t>
      </w:r>
      <w:r w:rsidR="00CD68A1" w:rsidRPr="00CD68A1">
        <w:rPr>
          <w:rFonts w:ascii="Times New Roman" w:hAnsi="Times New Roman" w:cs="Times New Roman"/>
          <w:sz w:val="28"/>
          <w:szCs w:val="28"/>
        </w:rPr>
        <w:t>[</w:t>
      </w:r>
      <w:r w:rsidR="00DA2D36">
        <w:rPr>
          <w:rFonts w:ascii="Times New Roman" w:hAnsi="Times New Roman" w:cs="Times New Roman"/>
          <w:sz w:val="28"/>
          <w:szCs w:val="28"/>
        </w:rPr>
        <w:t>1</w:t>
      </w:r>
      <w:r w:rsidR="00CD68A1" w:rsidRPr="00CD68A1">
        <w:rPr>
          <w:rFonts w:ascii="Times New Roman" w:hAnsi="Times New Roman" w:cs="Times New Roman"/>
          <w:sz w:val="28"/>
          <w:szCs w:val="28"/>
        </w:rPr>
        <w:t>]</w:t>
      </w:r>
    </w:p>
    <w:p w:rsidR="00A9219E" w:rsidRPr="00E9778B" w:rsidRDefault="00E9778B" w:rsidP="00C8750F">
      <w:pPr>
        <w:pStyle w:val="a3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Теоретическая часть.</w:t>
      </w:r>
    </w:p>
    <w:p w:rsidR="00E9778B" w:rsidRDefault="00895410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предыдущем родительском </w:t>
      </w:r>
      <w:r w:rsidR="00A42AEC">
        <w:rPr>
          <w:rFonts w:ascii="Times New Roman" w:hAnsi="Times New Roman" w:cs="Times New Roman"/>
          <w:sz w:val="28"/>
          <w:szCs w:val="28"/>
        </w:rPr>
        <w:t>собрании мы</w:t>
      </w:r>
      <w:r w:rsidR="00A92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говорили о там, к каким достижениям в развитии детей </w:t>
      </w:r>
      <w:r w:rsidR="00A9219E">
        <w:rPr>
          <w:rFonts w:ascii="Times New Roman" w:hAnsi="Times New Roman" w:cs="Times New Roman"/>
          <w:sz w:val="28"/>
          <w:szCs w:val="28"/>
        </w:rPr>
        <w:t>нужно</w:t>
      </w:r>
      <w:r>
        <w:rPr>
          <w:rFonts w:ascii="Times New Roman" w:hAnsi="Times New Roman" w:cs="Times New Roman"/>
          <w:sz w:val="28"/>
          <w:szCs w:val="28"/>
        </w:rPr>
        <w:t xml:space="preserve"> стремиться, как помочь ребенку в этом. Сегодня я предлагаю рассмотреть более подробно такую важную составляющую в разви</w:t>
      </w:r>
      <w:r w:rsidR="00EB203D">
        <w:rPr>
          <w:rFonts w:ascii="Times New Roman" w:hAnsi="Times New Roman" w:cs="Times New Roman"/>
          <w:sz w:val="28"/>
          <w:szCs w:val="28"/>
        </w:rPr>
        <w:t xml:space="preserve">тии ребенка, </w:t>
      </w:r>
      <w:r w:rsidR="00F946FA">
        <w:rPr>
          <w:rFonts w:ascii="Times New Roman" w:hAnsi="Times New Roman" w:cs="Times New Roman"/>
          <w:sz w:val="28"/>
          <w:szCs w:val="28"/>
        </w:rPr>
        <w:t>как речь</w:t>
      </w:r>
      <w:r w:rsidR="003E7F60">
        <w:rPr>
          <w:rFonts w:ascii="Times New Roman" w:hAnsi="Times New Roman" w:cs="Times New Roman"/>
          <w:sz w:val="28"/>
          <w:szCs w:val="28"/>
        </w:rPr>
        <w:t>.</w:t>
      </w:r>
      <w:r w:rsidR="00E977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F60" w:rsidRDefault="00EB203D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2 - 3</w:t>
      </w:r>
      <w:r w:rsidR="00EF6974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речь активно развивается. У детей появляется интерес к слову, они изменяют слова, образуют новые, быстро овладевают грамматическими формами речи. К концу второго года жизни активный словарный запас может составлять до 300 слов, а к концу третьего – 1200 – 1500 слов. К трем годам ребенок начинает использовать простые и распространенные предложения, может воспроизводить небольшие стишки,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отвечать на вопросы. </w:t>
      </w:r>
      <w:r w:rsidR="00DA2D36">
        <w:rPr>
          <w:rFonts w:ascii="Times New Roman" w:hAnsi="Times New Roman" w:cs="Times New Roman"/>
          <w:sz w:val="28"/>
          <w:szCs w:val="28"/>
        </w:rPr>
        <w:t>[3</w:t>
      </w:r>
      <w:r w:rsidR="00CD68A1" w:rsidRPr="00A42AEC">
        <w:rPr>
          <w:rFonts w:ascii="Times New Roman" w:hAnsi="Times New Roman" w:cs="Times New Roman"/>
          <w:sz w:val="28"/>
          <w:szCs w:val="28"/>
        </w:rPr>
        <w:t>]</w:t>
      </w:r>
    </w:p>
    <w:p w:rsidR="00547D4A" w:rsidRPr="00CD68A1" w:rsidRDefault="00547D4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Подробнее можно посмотреть в памятке для родителей (см. приложение 2)</w:t>
      </w:r>
    </w:p>
    <w:p w:rsidR="00E9778B" w:rsidRDefault="00A42AEC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 факторы</w:t>
      </w:r>
      <w:r w:rsidR="00E9778B">
        <w:rPr>
          <w:rFonts w:ascii="Times New Roman" w:hAnsi="Times New Roman" w:cs="Times New Roman"/>
          <w:sz w:val="28"/>
          <w:szCs w:val="28"/>
        </w:rPr>
        <w:t>, которые могут повлиять на развитие речи ребенка как п</w:t>
      </w:r>
      <w:r>
        <w:rPr>
          <w:rFonts w:ascii="Times New Roman" w:hAnsi="Times New Roman" w:cs="Times New Roman"/>
          <w:sz w:val="28"/>
          <w:szCs w:val="28"/>
        </w:rPr>
        <w:t xml:space="preserve">оложительно, так и отрицательно: физиологические (особенности протекания беременности и родов, особенности строения речевого аппарата, </w:t>
      </w:r>
      <w:r>
        <w:rPr>
          <w:rFonts w:ascii="Times New Roman" w:hAnsi="Times New Roman" w:cs="Times New Roman"/>
          <w:sz w:val="28"/>
          <w:szCs w:val="28"/>
        </w:rPr>
        <w:lastRenderedPageBreak/>
        <w:t>состояние здоровья и др.; социально-психологические (особенности общения между членами семьи, между детьми в коллективе), экологические (особенности окружающей среды).</w:t>
      </w:r>
    </w:p>
    <w:p w:rsidR="00DA2D36" w:rsidRDefault="004A0D52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секрет, что речь на прямую влияет </w:t>
      </w:r>
      <w:r w:rsidR="002263CC">
        <w:rPr>
          <w:rFonts w:ascii="Times New Roman" w:hAnsi="Times New Roman" w:cs="Times New Roman"/>
          <w:sz w:val="28"/>
          <w:szCs w:val="28"/>
        </w:rPr>
        <w:t>на интеллектуальное развитие</w:t>
      </w:r>
      <w:r w:rsidR="00677A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Мы думаем словами</w:t>
      </w:r>
      <w:r w:rsidR="00677AD0">
        <w:rPr>
          <w:rFonts w:ascii="Times New Roman" w:hAnsi="Times New Roman" w:cs="Times New Roman"/>
          <w:sz w:val="28"/>
          <w:szCs w:val="28"/>
        </w:rPr>
        <w:t>, поэтому очень важно начинать работу по</w:t>
      </w:r>
      <w:r w:rsidR="00DA2D36">
        <w:rPr>
          <w:rFonts w:ascii="Times New Roman" w:hAnsi="Times New Roman" w:cs="Times New Roman"/>
          <w:sz w:val="28"/>
          <w:szCs w:val="28"/>
        </w:rPr>
        <w:t xml:space="preserve"> развитию речи как можно раньше.</w:t>
      </w:r>
    </w:p>
    <w:p w:rsidR="00547D4A" w:rsidRDefault="00547D4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7D4A" w:rsidRDefault="00547D4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7D4A" w:rsidRDefault="00547D4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2AEC" w:rsidRDefault="00DA2D36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A2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Практическая часть.</w:t>
      </w:r>
    </w:p>
    <w:p w:rsidR="002263CC" w:rsidRPr="00DA2D36" w:rsidRDefault="002263CC" w:rsidP="00DA2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рассмотрим три компонента речевого развития (в частности влияющие на</w:t>
      </w:r>
      <w:r w:rsidR="00DA2D36">
        <w:rPr>
          <w:rFonts w:ascii="Times New Roman" w:hAnsi="Times New Roman" w:cs="Times New Roman"/>
          <w:sz w:val="28"/>
          <w:szCs w:val="28"/>
        </w:rPr>
        <w:t xml:space="preserve"> звукопроизношение). Назовем их «три кита» в развитии речи:</w:t>
      </w:r>
      <w:r>
        <w:rPr>
          <w:rFonts w:ascii="Times New Roman" w:hAnsi="Times New Roman" w:cs="Times New Roman"/>
          <w:sz w:val="28"/>
          <w:szCs w:val="28"/>
        </w:rPr>
        <w:t xml:space="preserve"> артикуляция, мелкая моторика и речевое дыхание.</w:t>
      </w:r>
    </w:p>
    <w:p w:rsidR="002263CC" w:rsidRDefault="002263CC" w:rsidP="00C8750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Артикуляционная гимнастика.</w:t>
      </w:r>
    </w:p>
    <w:p w:rsidR="003E14ED" w:rsidRDefault="002263CC" w:rsidP="00C8750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Важное влияние при развитии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звукопроизносительной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стороны речи имеет готовность артикуляционного аппарата, так скажем натренированность лицевых мышц, губ и языка. Часто бывает, что дети не могут произнести элементарные звуки, так как не хватает мышечной силы органов артикуляции. Я покажу вам несколько упражнений, которые дети даже в раннем возрасте с удовольствием повторяют</w:t>
      </w:r>
      <w:r w:rsidR="003E14ED">
        <w:rPr>
          <w:rFonts w:ascii="Times New Roman" w:hAnsi="Times New Roman" w:cs="Times New Roman"/>
          <w:sz w:val="28"/>
          <w:szCs w:val="28"/>
        </w:rPr>
        <w:t>.</w:t>
      </w:r>
    </w:p>
    <w:p w:rsidR="003E14ED" w:rsidRDefault="003E14ED" w:rsidP="00C8750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показывает упражнения, родители повторяют</w:t>
      </w:r>
      <w:r w:rsidR="00CB4406">
        <w:rPr>
          <w:rFonts w:ascii="Times New Roman" w:hAnsi="Times New Roman" w:cs="Times New Roman"/>
          <w:sz w:val="28"/>
          <w:szCs w:val="28"/>
        </w:rPr>
        <w:t xml:space="preserve"> </w:t>
      </w:r>
      <w:r w:rsidR="00CB4406" w:rsidRPr="00CB4406">
        <w:rPr>
          <w:rFonts w:ascii="Times New Roman" w:hAnsi="Times New Roman" w:cs="Times New Roman"/>
          <w:sz w:val="28"/>
          <w:szCs w:val="28"/>
        </w:rPr>
        <w:t>[</w:t>
      </w:r>
      <w:r w:rsidR="00DA2D36">
        <w:rPr>
          <w:rFonts w:ascii="Times New Roman" w:hAnsi="Times New Roman" w:cs="Times New Roman"/>
          <w:sz w:val="28"/>
          <w:szCs w:val="28"/>
        </w:rPr>
        <w:t>5</w:t>
      </w:r>
      <w:r w:rsidR="00CB4406" w:rsidRPr="00CB440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E14ED" w:rsidRPr="00A737F1" w:rsidRDefault="00CB4406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A737F1">
        <w:rPr>
          <w:rStyle w:val="c2"/>
          <w:bCs/>
          <w:color w:val="000000"/>
          <w:sz w:val="28"/>
          <w:szCs w:val="28"/>
        </w:rPr>
        <w:t xml:space="preserve">Заборчик. </w:t>
      </w:r>
      <w:r w:rsidR="003E14ED" w:rsidRPr="00A737F1">
        <w:rPr>
          <w:rStyle w:val="c3"/>
          <w:color w:val="000000"/>
          <w:sz w:val="28"/>
          <w:szCs w:val="28"/>
        </w:rPr>
        <w:t>Рот закрыт. Зубы сжаты. Отвести губы в стороны, обнажив зубы. Удерживать губы в таком положении в течение 3—5 сек.</w:t>
      </w:r>
    </w:p>
    <w:p w:rsidR="003E14ED" w:rsidRPr="00A737F1" w:rsidRDefault="003E14ED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A737F1">
        <w:rPr>
          <w:rStyle w:val="c2"/>
          <w:bCs/>
          <w:color w:val="000000"/>
          <w:sz w:val="28"/>
          <w:szCs w:val="28"/>
        </w:rPr>
        <w:t>Улыбка.</w:t>
      </w:r>
      <w:r w:rsidR="00CB4406" w:rsidRPr="00A737F1">
        <w:rPr>
          <w:rStyle w:val="c2"/>
          <w:bCs/>
          <w:color w:val="000000"/>
          <w:sz w:val="28"/>
          <w:szCs w:val="28"/>
        </w:rPr>
        <w:t xml:space="preserve"> </w:t>
      </w:r>
      <w:r w:rsidRPr="00A737F1">
        <w:rPr>
          <w:rStyle w:val="c3"/>
          <w:color w:val="000000"/>
          <w:sz w:val="28"/>
          <w:szCs w:val="28"/>
        </w:rPr>
        <w:t>Широко улыбнуться, чтобы были видны верхние и нижние зубы (челюсти сжаты), и удерживать губы в таком положении в течение 3—5 сек.</w:t>
      </w:r>
    </w:p>
    <w:p w:rsidR="003E14ED" w:rsidRDefault="003E14ED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/>
          <w:sz w:val="28"/>
          <w:szCs w:val="28"/>
        </w:rPr>
      </w:pPr>
      <w:r w:rsidRPr="00A737F1">
        <w:rPr>
          <w:rStyle w:val="c2"/>
          <w:bCs/>
          <w:color w:val="000000"/>
          <w:sz w:val="28"/>
          <w:szCs w:val="28"/>
        </w:rPr>
        <w:t>Трубочка.</w:t>
      </w:r>
      <w:r w:rsidR="00CB4406" w:rsidRPr="00A737F1">
        <w:rPr>
          <w:rStyle w:val="c2"/>
          <w:bCs/>
          <w:color w:val="000000"/>
          <w:sz w:val="28"/>
          <w:szCs w:val="28"/>
        </w:rPr>
        <w:t xml:space="preserve"> </w:t>
      </w:r>
      <w:r w:rsidRPr="00A737F1">
        <w:rPr>
          <w:rStyle w:val="c3"/>
          <w:color w:val="000000"/>
          <w:sz w:val="28"/>
          <w:szCs w:val="28"/>
        </w:rPr>
        <w:t>Губы вытянуть вперед, как при произнесении звука [у], и удерживать в таком положении в течение 3-5 сек. </w:t>
      </w:r>
    </w:p>
    <w:p w:rsidR="003D6BF9" w:rsidRPr="00A737F1" w:rsidRDefault="003D6BF9" w:rsidP="003D6BF9">
      <w:pPr>
        <w:pStyle w:val="c4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E83FA29" wp14:editId="0B92C3E4">
            <wp:extent cx="5321795" cy="2993509"/>
            <wp:effectExtent l="76200" t="76200" r="127000" b="130810"/>
            <wp:docPr id="1" name="Рисунок 1" descr="https://sun9-65.userapi.com/c850416/v850416450/15de65/fieim5yZk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5.userapi.com/c850416/v850416450/15de65/fieim5yZkS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94" cy="300577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E14ED" w:rsidRPr="00A737F1" w:rsidRDefault="003E14ED" w:rsidP="003D6BF9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A737F1">
        <w:rPr>
          <w:rStyle w:val="c2"/>
          <w:bCs/>
          <w:color w:val="000000"/>
          <w:sz w:val="28"/>
          <w:szCs w:val="28"/>
        </w:rPr>
        <w:lastRenderedPageBreak/>
        <w:t>Трубочка-улыбка.</w:t>
      </w:r>
      <w:r w:rsidR="00CB4406" w:rsidRPr="00A737F1">
        <w:rPr>
          <w:rStyle w:val="c2"/>
          <w:bCs/>
          <w:color w:val="000000"/>
          <w:sz w:val="28"/>
          <w:szCs w:val="28"/>
        </w:rPr>
        <w:t xml:space="preserve"> </w:t>
      </w:r>
      <w:r w:rsidRPr="00A737F1">
        <w:rPr>
          <w:rStyle w:val="c3"/>
          <w:color w:val="000000"/>
          <w:sz w:val="28"/>
          <w:szCs w:val="28"/>
        </w:rPr>
        <w:t>Губы вытянуть вперед трубочкой и удерживать в таком положении в течение 2—3 сек. Затем широко улыбнуться, удерживая позу в течение 2—3 сек. Произвести смену артикуляционных поз не менее 3 раз.</w:t>
      </w:r>
    </w:p>
    <w:p w:rsidR="00CB4406" w:rsidRPr="00A737F1" w:rsidRDefault="003E14ED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A737F1">
        <w:rPr>
          <w:rStyle w:val="c2"/>
          <w:bCs/>
          <w:color w:val="000000"/>
          <w:sz w:val="28"/>
          <w:szCs w:val="28"/>
        </w:rPr>
        <w:t>Шарик.</w:t>
      </w:r>
      <w:r w:rsidR="00CB4406" w:rsidRPr="00A737F1">
        <w:rPr>
          <w:rStyle w:val="c2"/>
          <w:bCs/>
          <w:color w:val="000000"/>
          <w:sz w:val="28"/>
          <w:szCs w:val="28"/>
        </w:rPr>
        <w:t xml:space="preserve"> </w:t>
      </w:r>
      <w:r w:rsidRPr="00A737F1">
        <w:rPr>
          <w:rStyle w:val="c3"/>
          <w:color w:val="000000"/>
          <w:sz w:val="28"/>
          <w:szCs w:val="28"/>
        </w:rPr>
        <w:t>Рот закрыт. Щеки надуть воздухом и удерживать их в таком положении в течение 5 сек. Затем выпустить воздух через губы. Если у ребенка это упражнение не получается, то можно предложить ему просто подуть, сжав в этот момент губы пальцами, в результате чего воздух изнутри «надует» щеки.</w:t>
      </w:r>
    </w:p>
    <w:p w:rsidR="003E14ED" w:rsidRPr="00A737F1" w:rsidRDefault="00CB4406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A737F1">
        <w:rPr>
          <w:rStyle w:val="c2"/>
          <w:bCs/>
          <w:color w:val="000000"/>
          <w:sz w:val="28"/>
          <w:szCs w:val="28"/>
        </w:rPr>
        <w:t>Часики</w:t>
      </w:r>
      <w:r w:rsidR="003E14ED" w:rsidRPr="00A737F1">
        <w:rPr>
          <w:rStyle w:val="c2"/>
          <w:bCs/>
          <w:color w:val="000000"/>
          <w:sz w:val="28"/>
          <w:szCs w:val="28"/>
        </w:rPr>
        <w:t>.</w:t>
      </w:r>
      <w:r w:rsidRPr="00A737F1">
        <w:rPr>
          <w:rStyle w:val="c2"/>
          <w:bCs/>
          <w:color w:val="000000"/>
          <w:sz w:val="28"/>
          <w:szCs w:val="28"/>
        </w:rPr>
        <w:t xml:space="preserve"> </w:t>
      </w:r>
      <w:r w:rsidR="003E14ED" w:rsidRPr="00A737F1">
        <w:rPr>
          <w:rStyle w:val="c3"/>
          <w:color w:val="000000"/>
          <w:sz w:val="28"/>
          <w:szCs w:val="28"/>
        </w:rPr>
        <w:t>Рот открыт. Губы в улыбке. Высунуть узкий, как жало, язык и совершать им движения из одного угла рта к другому и обратно.</w:t>
      </w:r>
    </w:p>
    <w:p w:rsidR="00CB4406" w:rsidRPr="00A737F1" w:rsidRDefault="003E14ED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A737F1">
        <w:rPr>
          <w:rStyle w:val="c2"/>
          <w:bCs/>
          <w:color w:val="000000"/>
          <w:sz w:val="28"/>
          <w:szCs w:val="28"/>
        </w:rPr>
        <w:t>Качели.</w:t>
      </w:r>
      <w:r w:rsidR="00CB4406" w:rsidRPr="00A737F1">
        <w:rPr>
          <w:rStyle w:val="c2"/>
          <w:bCs/>
          <w:color w:val="000000"/>
          <w:sz w:val="28"/>
          <w:szCs w:val="28"/>
        </w:rPr>
        <w:t xml:space="preserve"> </w:t>
      </w:r>
      <w:r w:rsidRPr="00A737F1">
        <w:rPr>
          <w:rStyle w:val="c3"/>
          <w:color w:val="000000"/>
          <w:sz w:val="28"/>
          <w:szCs w:val="28"/>
        </w:rPr>
        <w:t>Рот открыт. Губы в улыбке. Высунуть острый, как жало, язык и совершать им движения, то поднимая язык к носу, то опуская его к подбородку.</w:t>
      </w:r>
    </w:p>
    <w:p w:rsidR="003E14ED" w:rsidRDefault="003E14ED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/>
          <w:sz w:val="28"/>
          <w:szCs w:val="28"/>
        </w:rPr>
      </w:pPr>
      <w:r w:rsidRPr="00A737F1">
        <w:rPr>
          <w:rStyle w:val="c2"/>
          <w:bCs/>
          <w:color w:val="000000"/>
          <w:sz w:val="28"/>
          <w:szCs w:val="28"/>
        </w:rPr>
        <w:t>Лошадка.</w:t>
      </w:r>
      <w:r w:rsidR="00CB4406">
        <w:rPr>
          <w:rStyle w:val="c2"/>
          <w:b/>
          <w:bCs/>
          <w:color w:val="000000"/>
          <w:sz w:val="28"/>
          <w:szCs w:val="28"/>
        </w:rPr>
        <w:t xml:space="preserve"> </w:t>
      </w:r>
      <w:r w:rsidRPr="003E14ED">
        <w:rPr>
          <w:rStyle w:val="c3"/>
          <w:color w:val="000000"/>
          <w:sz w:val="28"/>
          <w:szCs w:val="28"/>
        </w:rPr>
        <w:t>Рот открыт. Губы в улыбке. Присосать широкий кончик языка к бугоркам за верхними зубами, а затем со щелчком оторвать. </w:t>
      </w:r>
    </w:p>
    <w:p w:rsidR="00547D4A" w:rsidRDefault="00547D4A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Основные артикуляционные упражнения указаны в памятке для родителей. (См. приложение 2.).</w:t>
      </w:r>
    </w:p>
    <w:p w:rsidR="00547D4A" w:rsidRPr="003E14ED" w:rsidRDefault="00547D4A" w:rsidP="00C8750F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Некоторые упражнения вызывают затруднения у детей, особенно «иголочка». Если у вас самих не получаются какие-то упражнения, избегайте их, чтобы у ребенка не закрепился неправильный способ выполнения.</w:t>
      </w:r>
    </w:p>
    <w:p w:rsidR="002263CC" w:rsidRDefault="00CB4406" w:rsidP="00C8750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чтобы детям было интересно, можно использовать считалочку или сказку (картинки с динозавриком см. приложение) </w:t>
      </w:r>
      <w:r w:rsidRPr="00CB4406">
        <w:rPr>
          <w:rFonts w:ascii="Times New Roman" w:hAnsi="Times New Roman" w:cs="Times New Roman"/>
          <w:sz w:val="28"/>
          <w:szCs w:val="28"/>
        </w:rPr>
        <w:t>[</w:t>
      </w:r>
      <w:r w:rsidR="00DA2D36">
        <w:rPr>
          <w:rFonts w:ascii="Times New Roman" w:hAnsi="Times New Roman" w:cs="Times New Roman"/>
          <w:sz w:val="28"/>
          <w:szCs w:val="28"/>
        </w:rPr>
        <w:t>2</w:t>
      </w:r>
      <w:r w:rsidRPr="00CB440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B4406" w:rsidRPr="00CB4406" w:rsidRDefault="00CB4406" w:rsidP="00C8750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Раз – скорее улыбнись,</w:t>
      </w:r>
      <w:r>
        <w:rPr>
          <w:rFonts w:ascii="Times New Roman" w:hAnsi="Times New Roman" w:cs="Times New Roman"/>
          <w:sz w:val="28"/>
          <w:szCs w:val="28"/>
        </w:rPr>
        <w:t xml:space="preserve"> (широко улыбаться, растягивая губы)</w:t>
      </w:r>
    </w:p>
    <w:p w:rsidR="00677AD0" w:rsidRDefault="00CB4406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Два – опусти язык вниз,</w:t>
      </w:r>
      <w:r>
        <w:rPr>
          <w:rFonts w:ascii="Times New Roman" w:hAnsi="Times New Roman" w:cs="Times New Roman"/>
          <w:sz w:val="28"/>
          <w:szCs w:val="28"/>
        </w:rPr>
        <w:t xml:space="preserve"> (рот открыт, тянуться высунутым языком к подбородку),</w:t>
      </w:r>
    </w:p>
    <w:p w:rsidR="00CB4406" w:rsidRDefault="00CB4406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Три – язык наверх потянем,</w:t>
      </w:r>
      <w:r>
        <w:rPr>
          <w:rFonts w:ascii="Times New Roman" w:hAnsi="Times New Roman" w:cs="Times New Roman"/>
          <w:sz w:val="28"/>
          <w:szCs w:val="28"/>
        </w:rPr>
        <w:t xml:space="preserve"> (рот открыт, тянем высунутый язык к носу),</w:t>
      </w:r>
    </w:p>
    <w:p w:rsidR="000B6F67" w:rsidRDefault="000B6F67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6BF9" w:rsidRDefault="003D6BF9" w:rsidP="003D6BF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C905B2" wp14:editId="0B1CE5D8">
            <wp:extent cx="5604934" cy="3152775"/>
            <wp:effectExtent l="76200" t="76200" r="129540" b="123825"/>
            <wp:docPr id="12" name="Рисунок 12" descr="https://sun9-41.userapi.com/c855036/v855036450/185ae7/nVLo3jnxt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1.userapi.com/c855036/v855036450/185ae7/nVLo3jnxto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811" cy="316620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6F67" w:rsidRDefault="000B6F67" w:rsidP="003D6BF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B4406" w:rsidRPr="003E14ED" w:rsidRDefault="00B2670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lastRenderedPageBreak/>
        <w:t>На четыре позеваем,</w:t>
      </w:r>
      <w:r>
        <w:rPr>
          <w:rFonts w:ascii="Times New Roman" w:hAnsi="Times New Roman" w:cs="Times New Roman"/>
          <w:sz w:val="28"/>
          <w:szCs w:val="28"/>
        </w:rPr>
        <w:t xml:space="preserve"> (широко открываем и закрываем рот),</w:t>
      </w:r>
    </w:p>
    <w:p w:rsidR="004A0D52" w:rsidRDefault="00B2670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Пять – варенье облизать</w:t>
      </w:r>
      <w:r w:rsidR="000D26C4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(рот открыть и улыбнуться, широким языком облизать верхнюю губу сверху в низ, втягивая язык вглубь рта, рот не закрывать),</w:t>
      </w:r>
    </w:p>
    <w:p w:rsidR="00B2670A" w:rsidRDefault="00B2670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Шесть – по нёбу постучать,</w:t>
      </w:r>
      <w:r>
        <w:rPr>
          <w:rFonts w:ascii="Times New Roman" w:hAnsi="Times New Roman" w:cs="Times New Roman"/>
          <w:sz w:val="28"/>
          <w:szCs w:val="28"/>
        </w:rPr>
        <w:t xml:space="preserve"> (держать рот широко открытым, стучать языком по нёбу, произнося д-д-д-д-д),</w:t>
      </w:r>
    </w:p>
    <w:p w:rsidR="00B2670A" w:rsidRDefault="00B2670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Семь – лошадка скачет звонка</w:t>
      </w:r>
      <w:r w:rsidR="000D26C4" w:rsidRPr="000D26C4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(рот держать широко открытым, </w:t>
      </w:r>
      <w:r w:rsidR="000D26C4">
        <w:rPr>
          <w:rFonts w:ascii="Times New Roman" w:hAnsi="Times New Roman" w:cs="Times New Roman"/>
          <w:sz w:val="28"/>
          <w:szCs w:val="28"/>
        </w:rPr>
        <w:t>улыбнуться, медленно щелкать языком, присасывая его к нёбу и отрывая от него),</w:t>
      </w:r>
    </w:p>
    <w:p w:rsidR="000D26C4" w:rsidRDefault="000D26C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Восемь – гриб на ножке тонкой,</w:t>
      </w:r>
      <w:r>
        <w:rPr>
          <w:rFonts w:ascii="Times New Roman" w:hAnsi="Times New Roman" w:cs="Times New Roman"/>
          <w:sz w:val="28"/>
          <w:szCs w:val="28"/>
        </w:rPr>
        <w:t xml:space="preserve"> (рот широко открыть и улыбнуться, присосать язык к нёбу и удерживать),</w:t>
      </w:r>
    </w:p>
    <w:p w:rsidR="000D26C4" w:rsidRDefault="000D26C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Девять – можно поболтать,</w:t>
      </w:r>
      <w:r>
        <w:rPr>
          <w:rFonts w:ascii="Times New Roman" w:hAnsi="Times New Roman" w:cs="Times New Roman"/>
          <w:sz w:val="28"/>
          <w:szCs w:val="28"/>
        </w:rPr>
        <w:t xml:space="preserve"> (широко открыть рот, «болтать» языком по верхней губе вперед – назад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бл-бл-бл-бл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0D26C4" w:rsidRDefault="000D26C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26C4">
        <w:rPr>
          <w:rFonts w:ascii="Times New Roman" w:hAnsi="Times New Roman" w:cs="Times New Roman"/>
          <w:i/>
          <w:sz w:val="28"/>
          <w:szCs w:val="28"/>
        </w:rPr>
        <w:t>Десять – можно отдыхать,</w:t>
      </w:r>
      <w:r>
        <w:rPr>
          <w:rFonts w:ascii="Times New Roman" w:hAnsi="Times New Roman" w:cs="Times New Roman"/>
          <w:sz w:val="28"/>
          <w:szCs w:val="28"/>
        </w:rPr>
        <w:t xml:space="preserve"> (рот закрыт, язык спокойно лежит во рту).</w:t>
      </w:r>
    </w:p>
    <w:p w:rsidR="00456478" w:rsidRDefault="00456478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26C4" w:rsidRDefault="000D26C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90CC5">
        <w:rPr>
          <w:rFonts w:ascii="Times New Roman" w:hAnsi="Times New Roman" w:cs="Times New Roman"/>
          <w:sz w:val="28"/>
          <w:szCs w:val="28"/>
        </w:rPr>
        <w:t>Развитие мелкой моторики.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CC5" w:rsidRDefault="00290CC5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Мелкая </w:t>
      </w:r>
      <w:r w:rsidR="00347BA9">
        <w:rPr>
          <w:rFonts w:ascii="Times New Roman" w:hAnsi="Times New Roman" w:cs="Times New Roman"/>
          <w:sz w:val="28"/>
          <w:szCs w:val="28"/>
        </w:rPr>
        <w:t>моторик -</w:t>
      </w:r>
      <w:r>
        <w:rPr>
          <w:rFonts w:ascii="Times New Roman" w:hAnsi="Times New Roman" w:cs="Times New Roman"/>
          <w:sz w:val="28"/>
          <w:szCs w:val="28"/>
        </w:rPr>
        <w:t xml:space="preserve"> это движения кистей и пальцев рук. При работе пальчиками возбуждение зоны коры головного мозга, отвечающей за движения пальцев рук передается на зону коры, отвечающей за речь, тем самым способствую развитию речи.</w:t>
      </w:r>
    </w:p>
    <w:p w:rsidR="00290CC5" w:rsidRDefault="00290CC5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множество игр: </w:t>
      </w:r>
      <w:r w:rsidR="00B85E4C">
        <w:rPr>
          <w:rFonts w:ascii="Times New Roman" w:hAnsi="Times New Roman" w:cs="Times New Roman"/>
          <w:sz w:val="28"/>
          <w:szCs w:val="28"/>
        </w:rPr>
        <w:t>шнуровки, мозаики, конструкторы, игры с песком, с крупой и многое другое.</w:t>
      </w:r>
      <w:r w:rsidR="000B6F67">
        <w:rPr>
          <w:rFonts w:ascii="Times New Roman" w:hAnsi="Times New Roman" w:cs="Times New Roman"/>
          <w:sz w:val="28"/>
          <w:szCs w:val="28"/>
        </w:rPr>
        <w:t xml:space="preserve"> Больше игр указано в памятке для родителей. (см. приложение 2). Напомню, что при играх </w:t>
      </w:r>
      <w:proofErr w:type="spellStart"/>
      <w:r w:rsidR="000B6F67">
        <w:rPr>
          <w:rFonts w:ascii="Times New Roman" w:hAnsi="Times New Roman" w:cs="Times New Roman"/>
          <w:sz w:val="28"/>
          <w:szCs w:val="28"/>
        </w:rPr>
        <w:t>играх</w:t>
      </w:r>
      <w:proofErr w:type="spellEnd"/>
      <w:r w:rsidR="000B6F67">
        <w:rPr>
          <w:rFonts w:ascii="Times New Roman" w:hAnsi="Times New Roman" w:cs="Times New Roman"/>
          <w:sz w:val="28"/>
          <w:szCs w:val="28"/>
        </w:rPr>
        <w:t xml:space="preserve"> с мелкими предметами необходимо соблюдать технику безопасности.</w:t>
      </w:r>
    </w:p>
    <w:p w:rsidR="003D6BF9" w:rsidRDefault="00B85E4C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я покажу, как представить себя художником по песку, не имея специального оборудования. Для этого нам понадобиться темная тарелка (можно использовать одноразовые тарелочки, положив на дно цветную бумагу) и немного манки. Рассказываем ребенку простую сказку и рисуем пальчиками вместе с ним (педагог показывает, родители повторяют): Был теплый летний день и на небе светило солнышко (рисуем солнышко и лучики). </w:t>
      </w:r>
    </w:p>
    <w:p w:rsidR="000B6F67" w:rsidRDefault="000B6F67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6F67" w:rsidRDefault="003D6BF9" w:rsidP="000B6F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295DA70" wp14:editId="2EC348B5">
            <wp:extent cx="4589711" cy="2581712"/>
            <wp:effectExtent l="76200" t="76200" r="135255" b="142875"/>
            <wp:docPr id="13" name="Рисунок 13" descr="https://sun9-3.userapi.com/c856036/v856036450/181a7f/pZQbBKYGY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.userapi.com/c856036/v856036450/181a7f/pZQbBKYGYT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961" cy="26004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6F67" w:rsidRDefault="00B85E4C" w:rsidP="000B6F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Вдруг подул сильный ветер. Он принес с собой тучку. Тучка закрыла солнышко (на месте солнышка рисуем тучку</w:t>
      </w:r>
      <w:r w:rsidR="00456478">
        <w:rPr>
          <w:rFonts w:ascii="Times New Roman" w:hAnsi="Times New Roman" w:cs="Times New Roman"/>
          <w:sz w:val="28"/>
          <w:szCs w:val="28"/>
        </w:rPr>
        <w:t>). Начался дождик (рисуем полоски дождя). Дождь полил землю, и вырос цветок (в нижней части рисуем небольшой цветок). Тучка удивилась и растаяла. И снова на небе сияло солнышко, озаряя все вокруг и даже маленький цветочек (разметать манку по тучке, снова нарисовать солнце с лучиками).</w:t>
      </w:r>
    </w:p>
    <w:p w:rsidR="003D6BF9" w:rsidRDefault="003D6BF9" w:rsidP="003D6BF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72C43A6" wp14:editId="4FC89D05">
            <wp:extent cx="5537197" cy="3114675"/>
            <wp:effectExtent l="76200" t="76200" r="140335" b="123825"/>
            <wp:docPr id="14" name="Рисунок 14" descr="https://sun9-21.userapi.com/c857624/v857624971/10bce5/khu7buwMF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1.userapi.com/c857624/v857624971/10bce5/khu7buwMFL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017" cy="314494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56478" w:rsidRDefault="00456478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56478" w:rsidRDefault="00456478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206A8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ечевое дыхание.</w:t>
      </w:r>
    </w:p>
    <w:p w:rsidR="00456478" w:rsidRDefault="00456478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правильного процесса говорения необходим навык формирования навыка вдоха через нос и сильного выдоха через рот. Так к двум годам дети на одном выдохе могут произносить два – три слова, а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трем годам – 3-5 слов. </w:t>
      </w:r>
      <w:r w:rsidR="00206A8C">
        <w:rPr>
          <w:rFonts w:ascii="Times New Roman" w:hAnsi="Times New Roman" w:cs="Times New Roman"/>
          <w:sz w:val="28"/>
          <w:szCs w:val="28"/>
        </w:rPr>
        <w:t xml:space="preserve">Так же умение производить сильный выдох ртом необходимо при произнесении некоторых звуков. </w:t>
      </w:r>
    </w:p>
    <w:p w:rsidR="00206A8C" w:rsidRDefault="00206A8C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речевого дыхания также существует множество игр: надувание мыльных пузырей, надувание шариков, задувание свечки, дуть в дудочку или свисток, сдувать листочек, снежинку, задувать помпончик в «ворота» и так далее.</w:t>
      </w:r>
    </w:p>
    <w:p w:rsidR="00206A8C" w:rsidRDefault="00EF18FB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Новый год, праздник ждут и взрослые, и дети. Поэтому с</w:t>
      </w:r>
      <w:r w:rsidR="00206A8C">
        <w:rPr>
          <w:rFonts w:ascii="Times New Roman" w:hAnsi="Times New Roman" w:cs="Times New Roman"/>
          <w:sz w:val="28"/>
          <w:szCs w:val="28"/>
        </w:rPr>
        <w:t>егодня мы сделаем новогодний тренажер</w:t>
      </w:r>
      <w:r>
        <w:rPr>
          <w:rFonts w:ascii="Times New Roman" w:hAnsi="Times New Roman" w:cs="Times New Roman"/>
          <w:sz w:val="28"/>
          <w:szCs w:val="28"/>
        </w:rPr>
        <w:t>-открытку</w:t>
      </w:r>
      <w:r w:rsidR="00206A8C">
        <w:rPr>
          <w:rFonts w:ascii="Times New Roman" w:hAnsi="Times New Roman" w:cs="Times New Roman"/>
          <w:sz w:val="28"/>
          <w:szCs w:val="28"/>
        </w:rPr>
        <w:t xml:space="preserve"> для развития речевого дыхания</w:t>
      </w:r>
      <w:r w:rsidR="00833661">
        <w:rPr>
          <w:rFonts w:ascii="Times New Roman" w:hAnsi="Times New Roman" w:cs="Times New Roman"/>
          <w:sz w:val="28"/>
          <w:szCs w:val="28"/>
        </w:rPr>
        <w:t xml:space="preserve"> </w:t>
      </w:r>
      <w:r w:rsidR="00833661" w:rsidRPr="00833661">
        <w:rPr>
          <w:rFonts w:ascii="Times New Roman" w:hAnsi="Times New Roman" w:cs="Times New Roman"/>
          <w:sz w:val="28"/>
          <w:szCs w:val="28"/>
        </w:rPr>
        <w:t>[</w:t>
      </w:r>
      <w:r w:rsidR="00DA2D36">
        <w:rPr>
          <w:rFonts w:ascii="Times New Roman" w:hAnsi="Times New Roman" w:cs="Times New Roman"/>
          <w:sz w:val="28"/>
          <w:szCs w:val="28"/>
        </w:rPr>
        <w:t>4</w:t>
      </w:r>
      <w:r w:rsidR="00833661" w:rsidRPr="00833661">
        <w:rPr>
          <w:rFonts w:ascii="Times New Roman" w:hAnsi="Times New Roman" w:cs="Times New Roman"/>
          <w:sz w:val="28"/>
          <w:szCs w:val="28"/>
        </w:rPr>
        <w:t>]</w:t>
      </w:r>
      <w:r w:rsidR="00206A8C">
        <w:rPr>
          <w:rFonts w:ascii="Times New Roman" w:hAnsi="Times New Roman" w:cs="Times New Roman"/>
          <w:sz w:val="28"/>
          <w:szCs w:val="28"/>
        </w:rPr>
        <w:t xml:space="preserve">. Ход изготовления </w:t>
      </w:r>
      <w:r>
        <w:rPr>
          <w:rFonts w:ascii="Times New Roman" w:hAnsi="Times New Roman" w:cs="Times New Roman"/>
          <w:sz w:val="28"/>
          <w:szCs w:val="28"/>
        </w:rPr>
        <w:t>(педагог показывает процесс изготовления, родители повторяют):</w:t>
      </w:r>
    </w:p>
    <w:p w:rsidR="00EF18FB" w:rsidRDefault="00EF18FB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лист цветного картона сворачиваем пополам;</w:t>
      </w:r>
    </w:p>
    <w:p w:rsidR="000B6F67" w:rsidRDefault="000B6F67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6BF9" w:rsidRDefault="003D6BF9" w:rsidP="003D6BF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D22198F" wp14:editId="4FAAF5B3">
            <wp:extent cx="4944533" cy="2781300"/>
            <wp:effectExtent l="76200" t="76200" r="142240" b="133350"/>
            <wp:docPr id="15" name="Рисунок 15" descr="https://sun9-46.userapi.com/c853520/v853520971/184b55/84-lJMtju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46.userapi.com/c853520/v853520971/184b55/84-lJMtjuh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294" cy="27980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6F67" w:rsidRDefault="000B6F67" w:rsidP="003D6BF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F18FB" w:rsidRDefault="00EF18FB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обе половинки приклеиваем новогодние картинки так, чтобы при размещении открытки сгибом вверх, изображения были правильно сориентированы;</w:t>
      </w:r>
    </w:p>
    <w:p w:rsidR="00EF18FB" w:rsidRDefault="00833661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18FB">
        <w:rPr>
          <w:rFonts w:ascii="Times New Roman" w:hAnsi="Times New Roman" w:cs="Times New Roman"/>
          <w:sz w:val="28"/>
          <w:szCs w:val="28"/>
        </w:rPr>
        <w:t xml:space="preserve">на место сгиба с </w:t>
      </w:r>
      <w:r>
        <w:rPr>
          <w:rFonts w:ascii="Times New Roman" w:hAnsi="Times New Roman" w:cs="Times New Roman"/>
          <w:sz w:val="28"/>
          <w:szCs w:val="28"/>
        </w:rPr>
        <w:t>помощью двухстороннего</w:t>
      </w:r>
      <w:r w:rsidR="00EF18FB">
        <w:rPr>
          <w:rFonts w:ascii="Times New Roman" w:hAnsi="Times New Roman" w:cs="Times New Roman"/>
          <w:sz w:val="28"/>
          <w:szCs w:val="28"/>
        </w:rPr>
        <w:t xml:space="preserve"> скотч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F18FB">
        <w:rPr>
          <w:rFonts w:ascii="Times New Roman" w:hAnsi="Times New Roman" w:cs="Times New Roman"/>
          <w:sz w:val="28"/>
          <w:szCs w:val="28"/>
        </w:rPr>
        <w:t xml:space="preserve"> приклеиваем </w:t>
      </w:r>
      <w:r>
        <w:rPr>
          <w:rFonts w:ascii="Times New Roman" w:hAnsi="Times New Roman" w:cs="Times New Roman"/>
          <w:sz w:val="28"/>
          <w:szCs w:val="28"/>
        </w:rPr>
        <w:t>дождик</w:t>
      </w:r>
      <w:r w:rsidR="00EF18FB">
        <w:rPr>
          <w:rFonts w:ascii="Times New Roman" w:hAnsi="Times New Roman" w:cs="Times New Roman"/>
          <w:sz w:val="28"/>
          <w:szCs w:val="28"/>
        </w:rPr>
        <w:t xml:space="preserve"> так, чтобы он</w:t>
      </w:r>
      <w:r>
        <w:rPr>
          <w:rFonts w:ascii="Times New Roman" w:hAnsi="Times New Roman" w:cs="Times New Roman"/>
          <w:sz w:val="28"/>
          <w:szCs w:val="28"/>
        </w:rPr>
        <w:t xml:space="preserve"> свисал с обеих сторон открытки,</w:t>
      </w:r>
    </w:p>
    <w:p w:rsidR="000B6F67" w:rsidRDefault="000B6F67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6BF9" w:rsidRDefault="003D6BF9" w:rsidP="003D6BF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EFCC32" wp14:editId="26DA5F13">
            <wp:extent cx="4949121" cy="2783880"/>
            <wp:effectExtent l="76200" t="76200" r="137795" b="130810"/>
            <wp:docPr id="16" name="Рисунок 16" descr="https://sun9-11.userapi.com/c857336/v857336971/69503/doHeZPkSR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11.userapi.com/c857336/v857336971/69503/doHeZPkSRl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801" cy="28073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6F67" w:rsidRDefault="000B6F67" w:rsidP="003D6BF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33661" w:rsidRDefault="00833661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-тренажер-открытка готов. Делаем глубокий вдох носом и при выдохе раздуваем дождик, любуемся новогодними картинками. (Открытки родители забирают домой).</w:t>
      </w:r>
    </w:p>
    <w:p w:rsidR="000B6F67" w:rsidRDefault="000B6F67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6BF9" w:rsidRDefault="003D6BF9" w:rsidP="000B6F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9F85C6D" wp14:editId="0218CEFD">
            <wp:extent cx="5012266" cy="2819400"/>
            <wp:effectExtent l="76200" t="76200" r="131445" b="133350"/>
            <wp:docPr id="17" name="Рисунок 17" descr="https://sun9-64.userapi.com/c855624/v855624971/1844d8/2MGhG9OTc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64.userapi.com/c855624/v855624971/1844d8/2MGhG9OTcA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68" cy="283166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6F67" w:rsidRDefault="000B6F67" w:rsidP="000B6F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D6BF9" w:rsidRDefault="003D6BF9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3661" w:rsidRDefault="003D6BF9" w:rsidP="000B6F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B117256" wp14:editId="1385F49C">
            <wp:extent cx="4978399" cy="2800350"/>
            <wp:effectExtent l="76200" t="76200" r="127635" b="133350"/>
            <wp:docPr id="19" name="Рисунок 19" descr="https://sun9-50.userapi.com/c855520/v855520971/18daca/mRpAue3Ft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50.userapi.com/c855520/v855520971/18daca/mRpAue3Ft1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769" cy="281855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6F67" w:rsidRDefault="000B6F67" w:rsidP="000B6F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B6F67" w:rsidRDefault="000B6F67" w:rsidP="000B6F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B050D30" wp14:editId="25A35650">
            <wp:extent cx="5046135" cy="2838450"/>
            <wp:effectExtent l="76200" t="76200" r="135890" b="133350"/>
            <wp:docPr id="20" name="Рисунок 20" descr="https://sun9-64.userapi.com/c855528/v855528971/17f6b9/K-Vd2S6y8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64.userapi.com/c855528/v855528971/17f6b9/K-Vd2S6y8V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727" cy="28494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6F67" w:rsidRDefault="000B6F67" w:rsidP="000B6F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33661" w:rsidRDefault="00F67A84" w:rsidP="00C8750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F67A84" w:rsidRDefault="00F67A8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Наступает зима. Всем хочется, чтобы уже выпал снежок. Поэтому предлагаю передавать снежинку по кругу и ответить при этом на два вопроса: </w:t>
      </w:r>
    </w:p>
    <w:p w:rsidR="00F67A84" w:rsidRPr="00F67A84" w:rsidRDefault="00F67A8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было важным сегодня?</w:t>
      </w:r>
    </w:p>
    <w:p w:rsidR="00206A8C" w:rsidRDefault="00F67A8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планируете использовать для игры со своими детьми?</w:t>
      </w:r>
    </w:p>
    <w:p w:rsidR="00F67A84" w:rsidRDefault="00F67A8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7A84" w:rsidRDefault="00F67A8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Завершение мероприятия. Прощание.</w:t>
      </w:r>
      <w:r w:rsidR="00DA2D36">
        <w:rPr>
          <w:rFonts w:ascii="Times New Roman" w:hAnsi="Times New Roman" w:cs="Times New Roman"/>
          <w:sz w:val="28"/>
          <w:szCs w:val="28"/>
        </w:rPr>
        <w:t xml:space="preserve"> Родители выразили желание посетить подобные мастер-классы и по другим направлениям в развитии детей.</w:t>
      </w:r>
    </w:p>
    <w:p w:rsidR="000D26C4" w:rsidRPr="003E14ED" w:rsidRDefault="000D26C4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778B" w:rsidRDefault="00E9778B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778B" w:rsidRPr="00347BA9" w:rsidRDefault="00347BA9" w:rsidP="00C875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7BA9">
        <w:rPr>
          <w:rFonts w:ascii="Times New Roman" w:hAnsi="Times New Roman" w:cs="Times New Roman"/>
          <w:sz w:val="28"/>
          <w:szCs w:val="28"/>
        </w:rPr>
        <w:t xml:space="preserve">Использованная литература и </w:t>
      </w:r>
      <w:proofErr w:type="spellStart"/>
      <w:r w:rsidRPr="00347BA9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Pr="00347BA9">
        <w:rPr>
          <w:rFonts w:ascii="Times New Roman" w:hAnsi="Times New Roman" w:cs="Times New Roman"/>
          <w:sz w:val="28"/>
          <w:szCs w:val="28"/>
        </w:rPr>
        <w:t>:</w:t>
      </w:r>
    </w:p>
    <w:p w:rsidR="00347BA9" w:rsidRPr="00DA2D36" w:rsidRDefault="00347BA9" w:rsidP="00DA2D3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2D36">
        <w:rPr>
          <w:rFonts w:ascii="Times New Roman" w:hAnsi="Times New Roman" w:cs="Times New Roman"/>
          <w:sz w:val="28"/>
          <w:szCs w:val="28"/>
        </w:rPr>
        <w:t>Авидон</w:t>
      </w:r>
      <w:proofErr w:type="spellEnd"/>
      <w:r w:rsidRPr="00DA2D36">
        <w:rPr>
          <w:rFonts w:ascii="Times New Roman" w:hAnsi="Times New Roman" w:cs="Times New Roman"/>
          <w:sz w:val="28"/>
          <w:szCs w:val="28"/>
        </w:rPr>
        <w:t xml:space="preserve"> Ирина, </w:t>
      </w:r>
      <w:proofErr w:type="spellStart"/>
      <w:r w:rsidRPr="00DA2D36">
        <w:rPr>
          <w:rFonts w:ascii="Times New Roman" w:hAnsi="Times New Roman" w:cs="Times New Roman"/>
          <w:sz w:val="28"/>
          <w:szCs w:val="28"/>
        </w:rPr>
        <w:t>Гончукова</w:t>
      </w:r>
      <w:proofErr w:type="spellEnd"/>
      <w:r w:rsidRPr="00DA2D36">
        <w:rPr>
          <w:rFonts w:ascii="Times New Roman" w:hAnsi="Times New Roman" w:cs="Times New Roman"/>
          <w:sz w:val="28"/>
          <w:szCs w:val="28"/>
        </w:rPr>
        <w:t xml:space="preserve"> Ольга. 100 разминок, которые ускорят ваш тренинг.    </w:t>
      </w:r>
      <w:hyperlink r:id="rId14" w:history="1">
        <w:r w:rsidRPr="00DA2D36">
          <w:rPr>
            <w:rStyle w:val="a4"/>
            <w:rFonts w:ascii="Times New Roman" w:hAnsi="Times New Roman" w:cs="Times New Roman"/>
            <w:sz w:val="28"/>
            <w:szCs w:val="28"/>
          </w:rPr>
          <w:t>http://figym.kz/uploads/100razm.pdf</w:t>
        </w:r>
      </w:hyperlink>
    </w:p>
    <w:p w:rsidR="00347BA9" w:rsidRPr="00DA2D36" w:rsidRDefault="00347BA9" w:rsidP="00DA2D3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D36">
        <w:rPr>
          <w:rFonts w:ascii="Times New Roman" w:hAnsi="Times New Roman" w:cs="Times New Roman"/>
          <w:sz w:val="28"/>
          <w:szCs w:val="28"/>
        </w:rPr>
        <w:t xml:space="preserve">Время знаний для воспитателей и родителей. </w:t>
      </w:r>
      <w:hyperlink r:id="rId15" w:history="1">
        <w:r w:rsidRPr="00DA2D3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https://vk.com/vremya_znaniy</w:t>
        </w:r>
      </w:hyperlink>
    </w:p>
    <w:p w:rsidR="00347BA9" w:rsidRPr="00DA2D36" w:rsidRDefault="00347BA9" w:rsidP="00DA2D3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D36">
        <w:rPr>
          <w:rFonts w:ascii="Times New Roman" w:hAnsi="Times New Roman" w:cs="Times New Roman"/>
          <w:sz w:val="28"/>
          <w:szCs w:val="28"/>
        </w:rPr>
        <w:t>Комплексная образовательная программа дошкольного образования «ДЕТСТВО». – СПб, «ДЕТСТВО – ПРЕСС», 2019.</w:t>
      </w:r>
    </w:p>
    <w:p w:rsidR="00347BA9" w:rsidRPr="00DA2D36" w:rsidRDefault="00347BA9" w:rsidP="00DA2D36">
      <w:pPr>
        <w:pStyle w:val="a3"/>
        <w:numPr>
          <w:ilvl w:val="0"/>
          <w:numId w:val="3"/>
        </w:numPr>
        <w:shd w:val="clear" w:color="auto" w:fill="FFFFFF"/>
        <w:spacing w:after="0" w:line="375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ЛИСЁНА - поделки, игры, творчество. </w:t>
      </w:r>
      <w:hyperlink r:id="rId16" w:history="1">
        <w:r w:rsidRPr="00DA2D3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https://vk.com/li7ena</w:t>
        </w:r>
      </w:hyperlink>
    </w:p>
    <w:p w:rsidR="00347BA9" w:rsidRDefault="00347BA9" w:rsidP="00DA2D3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D36">
        <w:rPr>
          <w:rFonts w:ascii="Times New Roman" w:hAnsi="Times New Roman" w:cs="Times New Roman"/>
          <w:sz w:val="28"/>
          <w:szCs w:val="28"/>
        </w:rPr>
        <w:t>Руденко В.И. Логопедия. – Ростов н/Д: «Феникс», 2004.</w:t>
      </w:r>
    </w:p>
    <w:p w:rsidR="00DA09C5" w:rsidRDefault="00DA09C5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9C5" w:rsidRDefault="009D7CFD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</w:t>
      </w:r>
      <w:r w:rsidR="00DA09C5">
        <w:rPr>
          <w:rFonts w:ascii="Times New Roman" w:hAnsi="Times New Roman" w:cs="Times New Roman"/>
          <w:sz w:val="28"/>
          <w:szCs w:val="28"/>
        </w:rPr>
        <w:t>ение</w:t>
      </w:r>
      <w:r w:rsidR="00A6077A">
        <w:rPr>
          <w:rFonts w:ascii="Times New Roman" w:hAnsi="Times New Roman" w:cs="Times New Roman"/>
          <w:sz w:val="28"/>
          <w:szCs w:val="28"/>
        </w:rPr>
        <w:t xml:space="preserve"> 1</w:t>
      </w:r>
      <w:r w:rsidR="00DA09C5">
        <w:rPr>
          <w:rFonts w:ascii="Times New Roman" w:hAnsi="Times New Roman" w:cs="Times New Roman"/>
          <w:sz w:val="28"/>
          <w:szCs w:val="28"/>
        </w:rPr>
        <w:t>.</w:t>
      </w:r>
    </w:p>
    <w:p w:rsidR="00DA09C5" w:rsidRDefault="00DA09C5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9948" cy="404232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K7-WeSmpoM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411" cy="40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5773B0" wp14:editId="10FDDE63">
            <wp:extent cx="2711770" cy="4015409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is_GoAW6tE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250" cy="403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9948" cy="404232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Q5FTmussTk (1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453" cy="405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AE631E" wp14:editId="7F1D434C">
            <wp:extent cx="2711135" cy="40409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ofq1xf6Fuc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820" cy="405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CCA18B7" wp14:editId="50231E77">
            <wp:extent cx="2716696" cy="4022705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gDV81By8gg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390" cy="406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C0146A" wp14:editId="63DBD1D1">
            <wp:extent cx="2716696" cy="4022703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41bxAPM7sE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516" cy="404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6518" cy="408167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ZTldeMR1l4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217" cy="409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48C7AE" wp14:editId="3D210600">
            <wp:extent cx="2675890" cy="408155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zxDEufbtsQE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216" cy="4124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1EFA83" wp14:editId="497D1D53">
            <wp:extent cx="2747569" cy="4068418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xRgb4r7mI7c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689" cy="4084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8099" cy="4069203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HriMmKtJOk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45" cy="410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DDF" w:rsidRDefault="00942DDF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6077A" w:rsidRDefault="00BE5C92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 Памятка для родителей «три кита в развитии речи».</w:t>
      </w: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0B21" w:rsidRDefault="00910B21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910B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077A" w:rsidRDefault="00A6077A" w:rsidP="00DA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0B21" w:rsidRDefault="00910B21" w:rsidP="00910B21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ectPr w:rsidR="00910B21" w:rsidSect="00910B21">
          <w:pgSz w:w="16838" w:h="11906" w:orient="landscape"/>
          <w:pgMar w:top="568" w:right="1134" w:bottom="568" w:left="1134" w:header="709" w:footer="709" w:gutter="0"/>
          <w:cols w:space="708"/>
          <w:docGrid w:linePitch="360"/>
        </w:sectPr>
      </w:pPr>
    </w:p>
    <w:p w:rsidR="00910B21" w:rsidRPr="00910B21" w:rsidRDefault="00910B21" w:rsidP="00910B21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0B21">
        <w:rPr>
          <w:rFonts w:ascii="Times New Roman" w:hAnsi="Times New Roman" w:cs="Times New Roman"/>
          <w:b/>
          <w:color w:val="7030A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Развитие речи детей </w:t>
      </w:r>
    </w:p>
    <w:p w:rsidR="00910B21" w:rsidRPr="00910B21" w:rsidRDefault="00910B21" w:rsidP="00910B21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0B21">
        <w:rPr>
          <w:rFonts w:ascii="Times New Roman" w:hAnsi="Times New Roman" w:cs="Times New Roman"/>
          <w:b/>
          <w:color w:val="7030A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раннего возраста.</w:t>
      </w:r>
    </w:p>
    <w:p w:rsidR="00910B21" w:rsidRPr="00910B21" w:rsidRDefault="00910B21" w:rsidP="00910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494949"/>
          <w:sz w:val="27"/>
          <w:szCs w:val="27"/>
          <w:lang w:eastAsia="ru-RU"/>
        </w:rPr>
        <w:t>В возрасте одного года ребёнок: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знает, как его зовут;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понимает слово «нет»;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понимает и выполняет несложные просьбы;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Повторяет простые одно- и двухсложные слова;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играет в «Сороку-</w:t>
      </w:r>
      <w:proofErr w:type="spellStart"/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белобоку</w:t>
      </w:r>
      <w:proofErr w:type="spellEnd"/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», желает «спокойной ночи»;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говорит «мама», «папа» и ещё около десятка слов, обычно существительных;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любит подражать голосам животных и звукам разных предметов;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по просьбе взрослого даёт игрушку;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с удовольствием смеётся;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хорошо слышит и различает много звуков;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демонстрирует искреннюю любовь к вам;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вкладывает кубик в коробку по вашей просьбе;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активно рисует карандашом или мелком каракули.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494949"/>
          <w:sz w:val="27"/>
          <w:szCs w:val="27"/>
          <w:lang w:eastAsia="ru-RU"/>
        </w:rPr>
        <w:t>К двум годам ребёнок: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обладает запасом в 200 – 300 слов;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пользуется в речи двух-, трёхсловными словосочетаниями и предложениями;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прислушивается к словам и понимает их значение;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любит, когда ему читают и рассматривает иллюстрации;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называет предметы, изображённые на картинках;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хорошо знает своё имя, произносит его;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 - пользуется словами «да», «нет», «ещё»;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выражает просьбу словами, а не только жестами;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использует существительные в разных падежах (то есть с разными окончаниями);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согласует предмет и действие («машина едет», «я хочу»).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494949"/>
          <w:sz w:val="27"/>
          <w:szCs w:val="27"/>
          <w:lang w:eastAsia="ru-RU"/>
        </w:rPr>
        <w:t>К трём годам ребёнок: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часто задаёт вопросы взрослым;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пользуется двух-, трёхсловными предложениями;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говоря, высказывает свои впечатления, мысли;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договаривает звуки, слоги, слова при чтении;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имеет словарный запас 1000 – 1500 слов;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понимает значение простых предлогов и множественного числа;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знает время суток;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- называет два цвета.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МАДОУ «Детский сад №65»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0B21">
        <w:rPr>
          <w:rFonts w:ascii="Times New Roman" w:eastAsia="Times New Roman" w:hAnsi="Times New Roman" w:cs="Times New Roman"/>
          <w:b/>
          <w:color w:val="7030A0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«Три кита 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0B21">
        <w:rPr>
          <w:rFonts w:ascii="Times New Roman" w:eastAsia="Times New Roman" w:hAnsi="Times New Roman" w:cs="Times New Roman"/>
          <w:b/>
          <w:color w:val="7030A0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развитии речи детей»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Памятка для родителей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910B21">
        <w:rPr>
          <w:noProof/>
          <w:lang w:eastAsia="ru-RU"/>
        </w:rPr>
        <w:drawing>
          <wp:inline distT="0" distB="0" distL="0" distR="0" wp14:anchorId="515283C5" wp14:editId="65960AC9">
            <wp:extent cx="3114261" cy="2076255"/>
            <wp:effectExtent l="0" t="0" r="0" b="635"/>
            <wp:docPr id="21" name="Рисунок 21" descr="Картинки по запросу &quot;малыши в детском саду рисунок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малыши в детском саду рисунок&quot;&quot;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58" cy="2078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Подготовила Баикина А.А.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6"/>
          <w:szCs w:val="26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27"/>
          <w:szCs w:val="27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0B21">
        <w:rPr>
          <w:rFonts w:ascii="Times New Roman" w:eastAsia="Times New Roman" w:hAnsi="Times New Roman" w:cs="Times New Roman"/>
          <w:b/>
          <w:color w:val="7030A0"/>
          <w:sz w:val="27"/>
          <w:szCs w:val="27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Артикуляционная гимнастика.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Улыбка.</w:t>
      </w:r>
      <w:r w:rsidRPr="00910B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Улыбнуться, с напряжением обнажив сомкнутые зубы. Удерживать данное положение на счет до пяти. Прикус должен быть естественным, нижняя челюсть не должна выдвигаться вперед.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Дудочка.</w:t>
      </w:r>
      <w:r w:rsidRPr="00910B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Губы и зубы сомкнуты. С напряжением вытянуть губы вперед трубочкой. Удерживать их в таком положении на счет до пяти.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Улыбка-дудочка.</w:t>
      </w:r>
      <w:r w:rsidRPr="00910B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счет раз-два чередовать упражнение «Улыбка» и упражнение «Дудочка».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Бегемот.</w:t>
      </w:r>
      <w:r w:rsidRPr="00910B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счет «раз» широко открыть рот, на счет «два» закрыть рот.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Лопаточка.</w:t>
      </w:r>
      <w:r w:rsidRPr="00910B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Улыбнуться, открыть рот. Положить широкий язык на нижнюю губу. Удерживать в спокойном состоянии на счет до пяти. В этом упражнении важно следить, чтобы нижняя губа не напрягалась и не натягивалась на нижние зубы.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Иголочка.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Улыбнуться, открыть рот. Высунуть язык наружу острым, как жало, следить, чтобы кончик языка не загибался вверх.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Лопаточка-иголочка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910B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счет «раз-два» чередовать упражнения «Лопаточка» и «Иголочка».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Часики.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Улыбнуться, открыть рот. Кончик языка переводить на счет «раз-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два» из одного уголка рта в другой. Нижняя челюсть при этом остается неподвижной.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Качели.</w:t>
      </w:r>
      <w:r w:rsidRPr="00910B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Улыбнуться, открыть рот. На счет «раз-два» поочередно упираться языком то в верхние, то в нижние зубы. Нижняя челюсть при этом неподвижна.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Лошадка.</w:t>
      </w:r>
      <w:r w:rsidRPr="00910B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Пощелкать кончиком языка, как цокают лошадки. Рот при этом открыт, язык должен быть широким. </w:t>
      </w: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28A247" wp14:editId="59E64ECA">
            <wp:extent cx="2959100" cy="702042"/>
            <wp:effectExtent l="0" t="0" r="0" b="3175"/>
            <wp:docPr id="22" name="Рисунок 22" descr="Картинки по запросу &quot;детский сад картинки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детский сад картинки&quot;&quot;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702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B21" w:rsidRPr="00910B21" w:rsidRDefault="00910B21" w:rsidP="00910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7"/>
          <w:szCs w:val="27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7030A0"/>
          <w:sz w:val="27"/>
          <w:szCs w:val="27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0B21">
        <w:rPr>
          <w:rFonts w:ascii="Times New Roman" w:eastAsia="Times New Roman" w:hAnsi="Times New Roman" w:cs="Times New Roman"/>
          <w:b/>
          <w:color w:val="7030A0"/>
          <w:sz w:val="27"/>
          <w:szCs w:val="27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Игры для развития мелкой моторики: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прокатывание шариков,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сортировка мелких предметов,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разминание пластилина,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нанизывание колец на стержень пирамидки,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игры - шнуровки,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пересыпание (</w:t>
      </w: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с помощью воронки, совка, ложки разные сыпучие вещества из одной посуды в другую),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игры с бумагой (мять, рвать),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вдавливание мелких предметов в пластилин,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волчки,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использование столовых приборов – ложки, вилки,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разворачивание завернутого в бумагу предмета-сюрприза – «Что там?»,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наполнение бутылки мелкими предметами,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конструкторы,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открывание и закрывание баночки (откручивание и закручивание крышки),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наматывание,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перелистывание страниц книги по одной,</w:t>
      </w:r>
    </w:p>
    <w:p w:rsidR="00910B21" w:rsidRPr="00910B21" w:rsidRDefault="00910B21" w:rsidP="00910B21">
      <w:pPr>
        <w:numPr>
          <w:ilvl w:val="0"/>
          <w:numId w:val="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6F6F6"/>
          <w:lang w:eastAsia="ru-RU"/>
        </w:rPr>
        <w:t>катание карандаша между ладонями.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494949"/>
          <w:sz w:val="27"/>
          <w:szCs w:val="27"/>
          <w:lang w:eastAsia="ru-RU"/>
        </w:rPr>
      </w:pP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7030A0"/>
          <w:sz w:val="27"/>
          <w:szCs w:val="27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0B21">
        <w:rPr>
          <w:rFonts w:ascii="Times New Roman" w:eastAsia="Times New Roman" w:hAnsi="Times New Roman" w:cs="Times New Roman"/>
          <w:b/>
          <w:color w:val="7030A0"/>
          <w:sz w:val="27"/>
          <w:szCs w:val="27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Игры на развитие речевого дыхания</w:t>
      </w:r>
    </w:p>
    <w:p w:rsidR="00910B21" w:rsidRPr="00910B21" w:rsidRDefault="00910B21" w:rsidP="00910B21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(вдох носом, выдох ртом):</w:t>
      </w:r>
    </w:p>
    <w:p w:rsidR="00910B21" w:rsidRPr="00910B21" w:rsidRDefault="00910B21" w:rsidP="00910B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надувание мыльных пузырей,</w:t>
      </w:r>
    </w:p>
    <w:p w:rsidR="00910B21" w:rsidRPr="00910B21" w:rsidRDefault="00910B21" w:rsidP="00910B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задувание свечи,</w:t>
      </w:r>
    </w:p>
    <w:p w:rsidR="00910B21" w:rsidRPr="00910B21" w:rsidRDefault="00910B21" w:rsidP="00910B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дуть на горячий чай,</w:t>
      </w:r>
    </w:p>
    <w:p w:rsidR="00910B21" w:rsidRPr="00910B21" w:rsidRDefault="00910B21" w:rsidP="00910B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надувание шариков, дутье на вертушку,</w:t>
      </w:r>
    </w:p>
    <w:p w:rsidR="00910B21" w:rsidRPr="00910B21" w:rsidRDefault="00910B21" w:rsidP="00910B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дудочки, свистульки,</w:t>
      </w:r>
    </w:p>
    <w:p w:rsidR="00910B21" w:rsidRPr="00910B21" w:rsidRDefault="00910B21" w:rsidP="00910B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бульканье в стакане с водой через трубочку,</w:t>
      </w:r>
    </w:p>
    <w:p w:rsidR="00910B21" w:rsidRPr="00910B21" w:rsidRDefault="00910B21" w:rsidP="00910B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сдувание листика, снежинки,</w:t>
      </w:r>
    </w:p>
    <w:p w:rsidR="00910B21" w:rsidRPr="00910B21" w:rsidRDefault="00910B21" w:rsidP="00910B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дуть на бумажные лодочки, плавающие в тазике с водой,</w:t>
      </w:r>
    </w:p>
    <w:p w:rsidR="00A6077A" w:rsidRPr="00910B21" w:rsidRDefault="00910B21" w:rsidP="00DA09C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</w:pPr>
      <w:r w:rsidRPr="00910B21">
        <w:rPr>
          <w:rFonts w:ascii="Times New Roman" w:eastAsia="Times New Roman" w:hAnsi="Times New Roman" w:cs="Times New Roman"/>
          <w:color w:val="494949"/>
          <w:sz w:val="27"/>
          <w:szCs w:val="27"/>
          <w:lang w:eastAsia="ru-RU"/>
        </w:rPr>
        <w:t>задуть ватку в ворота.</w:t>
      </w:r>
    </w:p>
    <w:sectPr w:rsidR="00A6077A" w:rsidRPr="00910B21" w:rsidSect="00910B21">
      <w:type w:val="continuous"/>
      <w:pgSz w:w="16838" w:h="11906" w:orient="landscape"/>
      <w:pgMar w:top="720" w:right="720" w:bottom="720" w:left="720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921BA"/>
    <w:multiLevelType w:val="hybridMultilevel"/>
    <w:tmpl w:val="D9A41106"/>
    <w:lvl w:ilvl="0" w:tplc="8DBCE6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BB309F7"/>
    <w:multiLevelType w:val="hybridMultilevel"/>
    <w:tmpl w:val="D3D41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35649"/>
    <w:multiLevelType w:val="hybridMultilevel"/>
    <w:tmpl w:val="EE689972"/>
    <w:lvl w:ilvl="0" w:tplc="69EE3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321D3"/>
    <w:multiLevelType w:val="hybridMultilevel"/>
    <w:tmpl w:val="B3BCD798"/>
    <w:lvl w:ilvl="0" w:tplc="044C26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7B60016"/>
    <w:multiLevelType w:val="hybridMultilevel"/>
    <w:tmpl w:val="7DD8316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417C7"/>
    <w:multiLevelType w:val="hybridMultilevel"/>
    <w:tmpl w:val="CB4A71EC"/>
    <w:lvl w:ilvl="0" w:tplc="69EE34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410"/>
    <w:rsid w:val="000B6F67"/>
    <w:rsid w:val="000D26C4"/>
    <w:rsid w:val="00206A8C"/>
    <w:rsid w:val="002263CC"/>
    <w:rsid w:val="00253321"/>
    <w:rsid w:val="00290CC5"/>
    <w:rsid w:val="00347BA9"/>
    <w:rsid w:val="003D6BF9"/>
    <w:rsid w:val="003E14ED"/>
    <w:rsid w:val="003E7F60"/>
    <w:rsid w:val="00442F53"/>
    <w:rsid w:val="00456478"/>
    <w:rsid w:val="004A0D52"/>
    <w:rsid w:val="00547D4A"/>
    <w:rsid w:val="00677AD0"/>
    <w:rsid w:val="00737DC6"/>
    <w:rsid w:val="007D3CA1"/>
    <w:rsid w:val="00833661"/>
    <w:rsid w:val="00895410"/>
    <w:rsid w:val="00910B21"/>
    <w:rsid w:val="00942DDF"/>
    <w:rsid w:val="009D7CFD"/>
    <w:rsid w:val="00A35570"/>
    <w:rsid w:val="00A42AEC"/>
    <w:rsid w:val="00A6077A"/>
    <w:rsid w:val="00A737F1"/>
    <w:rsid w:val="00A9219E"/>
    <w:rsid w:val="00B2670A"/>
    <w:rsid w:val="00B85E4C"/>
    <w:rsid w:val="00BE5C92"/>
    <w:rsid w:val="00C8750F"/>
    <w:rsid w:val="00CB4406"/>
    <w:rsid w:val="00CD68A1"/>
    <w:rsid w:val="00DA09C5"/>
    <w:rsid w:val="00DA2D36"/>
    <w:rsid w:val="00DA3101"/>
    <w:rsid w:val="00E9778B"/>
    <w:rsid w:val="00EB203D"/>
    <w:rsid w:val="00EF18FB"/>
    <w:rsid w:val="00EF6974"/>
    <w:rsid w:val="00F67A84"/>
    <w:rsid w:val="00F946FA"/>
    <w:rsid w:val="00FE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A07A9"/>
  <w15:chartTrackingRefBased/>
  <w15:docId w15:val="{CD8FF4B4-1E5D-4D59-85B9-8407A17D6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F6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9778B"/>
    <w:rPr>
      <w:color w:val="0000FF"/>
      <w:u w:val="single"/>
    </w:rPr>
  </w:style>
  <w:style w:type="paragraph" w:customStyle="1" w:styleId="c4">
    <w:name w:val="c4"/>
    <w:basedOn w:val="a"/>
    <w:rsid w:val="003E1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E14ED"/>
  </w:style>
  <w:style w:type="character" w:customStyle="1" w:styleId="c3">
    <w:name w:val="c3"/>
    <w:basedOn w:val="a0"/>
    <w:rsid w:val="003E14ED"/>
  </w:style>
  <w:style w:type="paragraph" w:customStyle="1" w:styleId="c9">
    <w:name w:val="c9"/>
    <w:basedOn w:val="a"/>
    <w:rsid w:val="003E1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7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47D4A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910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2" Type="http://schemas.openxmlformats.org/officeDocument/2006/relationships/styles" Target="styles.xml"/><Relationship Id="rId16" Type="http://schemas.openxmlformats.org/officeDocument/2006/relationships/hyperlink" Target="https://vk.com/li7ena" TargetMode="External"/><Relationship Id="rId20" Type="http://schemas.openxmlformats.org/officeDocument/2006/relationships/image" Target="media/image13.jp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7.jpg"/><Relationship Id="rId5" Type="http://schemas.openxmlformats.org/officeDocument/2006/relationships/image" Target="media/image1.jpeg"/><Relationship Id="rId15" Type="http://schemas.openxmlformats.org/officeDocument/2006/relationships/hyperlink" Target="https://vk.com/vremya_znaniy" TargetMode="External"/><Relationship Id="rId23" Type="http://schemas.openxmlformats.org/officeDocument/2006/relationships/image" Target="media/image16.jpg"/><Relationship Id="rId28" Type="http://schemas.openxmlformats.org/officeDocument/2006/relationships/image" Target="media/image21.png"/><Relationship Id="rId10" Type="http://schemas.openxmlformats.org/officeDocument/2006/relationships/image" Target="media/image6.jpeg"/><Relationship Id="rId19" Type="http://schemas.openxmlformats.org/officeDocument/2006/relationships/image" Target="media/image12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figym.kz/uploads/100razm.pdf" TargetMode="External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2244</TotalTime>
  <Pages>14</Pages>
  <Words>2101</Words>
  <Characters>11977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13</cp:revision>
  <cp:lastPrinted>2019-11-27T18:32:00Z</cp:lastPrinted>
  <dcterms:created xsi:type="dcterms:W3CDTF">2019-11-23T11:47:00Z</dcterms:created>
  <dcterms:modified xsi:type="dcterms:W3CDTF">2020-11-25T06:15:00Z</dcterms:modified>
</cp:coreProperties>
</file>