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DF7FF1" w14:textId="77777777" w:rsidR="007C279E" w:rsidRPr="008661F9" w:rsidRDefault="007C279E" w:rsidP="007C279E">
      <w:pPr>
        <w:pStyle w:val="a4"/>
        <w:jc w:val="center"/>
        <w:rPr>
          <w:color w:val="000000"/>
          <w:sz w:val="28"/>
          <w:szCs w:val="28"/>
        </w:rPr>
      </w:pPr>
      <w:r w:rsidRPr="008661F9">
        <w:rPr>
          <w:color w:val="000000"/>
          <w:sz w:val="28"/>
          <w:szCs w:val="28"/>
        </w:rPr>
        <w:t>Муниципальное бюджетное дошкольное</w:t>
      </w:r>
    </w:p>
    <w:p w14:paraId="713C1119" w14:textId="77777777" w:rsidR="007C279E" w:rsidRPr="008661F9" w:rsidRDefault="007C279E" w:rsidP="007C279E">
      <w:pPr>
        <w:pStyle w:val="a4"/>
        <w:jc w:val="center"/>
        <w:rPr>
          <w:color w:val="000000"/>
          <w:sz w:val="28"/>
          <w:szCs w:val="28"/>
        </w:rPr>
      </w:pPr>
      <w:r w:rsidRPr="008661F9">
        <w:rPr>
          <w:color w:val="000000"/>
          <w:sz w:val="28"/>
          <w:szCs w:val="28"/>
        </w:rPr>
        <w:t xml:space="preserve">образовательное учреждение «Детский сад № </w:t>
      </w:r>
      <w:r>
        <w:rPr>
          <w:color w:val="000000"/>
          <w:sz w:val="28"/>
          <w:szCs w:val="28"/>
        </w:rPr>
        <w:t>24</w:t>
      </w:r>
      <w:r w:rsidRPr="008661F9">
        <w:rPr>
          <w:color w:val="000000"/>
          <w:sz w:val="28"/>
          <w:szCs w:val="28"/>
        </w:rPr>
        <w:t>»</w:t>
      </w:r>
    </w:p>
    <w:p w14:paraId="2868D00A" w14:textId="77777777" w:rsidR="007C279E" w:rsidRDefault="007C279E" w:rsidP="007C279E">
      <w:pPr>
        <w:pStyle w:val="a4"/>
        <w:jc w:val="center"/>
        <w:rPr>
          <w:color w:val="000000"/>
          <w:sz w:val="28"/>
          <w:szCs w:val="28"/>
        </w:rPr>
      </w:pPr>
      <w:r w:rsidRPr="008661F9">
        <w:rPr>
          <w:color w:val="000000"/>
          <w:sz w:val="28"/>
          <w:szCs w:val="28"/>
        </w:rPr>
        <w:t>города Воткинска Удмуртской Республики</w:t>
      </w:r>
    </w:p>
    <w:p w14:paraId="5801CF19" w14:textId="77777777" w:rsidR="007C279E" w:rsidRDefault="007C279E" w:rsidP="007C279E">
      <w:pPr>
        <w:pStyle w:val="a4"/>
        <w:jc w:val="center"/>
        <w:rPr>
          <w:color w:val="000000"/>
          <w:sz w:val="28"/>
          <w:szCs w:val="28"/>
        </w:rPr>
      </w:pPr>
    </w:p>
    <w:p w14:paraId="5872C627" w14:textId="77777777" w:rsidR="007C279E" w:rsidRDefault="007C279E" w:rsidP="007C279E">
      <w:pPr>
        <w:pStyle w:val="a4"/>
        <w:jc w:val="center"/>
        <w:rPr>
          <w:color w:val="000000"/>
          <w:sz w:val="28"/>
          <w:szCs w:val="28"/>
        </w:rPr>
      </w:pPr>
    </w:p>
    <w:p w14:paraId="4628985D" w14:textId="77777777" w:rsidR="007C279E" w:rsidRDefault="007C279E" w:rsidP="007C279E">
      <w:pPr>
        <w:pStyle w:val="a4"/>
        <w:jc w:val="center"/>
        <w:rPr>
          <w:color w:val="000000"/>
          <w:sz w:val="28"/>
          <w:szCs w:val="28"/>
        </w:rPr>
      </w:pPr>
    </w:p>
    <w:p w14:paraId="1E6A0B98" w14:textId="77777777" w:rsidR="007C279E" w:rsidRDefault="007C279E" w:rsidP="007C279E">
      <w:pPr>
        <w:pStyle w:val="a4"/>
        <w:jc w:val="center"/>
        <w:rPr>
          <w:color w:val="000000"/>
          <w:sz w:val="28"/>
          <w:szCs w:val="28"/>
        </w:rPr>
      </w:pPr>
    </w:p>
    <w:p w14:paraId="654B7798" w14:textId="77777777" w:rsidR="007C279E" w:rsidRPr="008661F9" w:rsidRDefault="007C279E" w:rsidP="007C279E">
      <w:pPr>
        <w:pStyle w:val="a4"/>
        <w:jc w:val="center"/>
        <w:rPr>
          <w:color w:val="000000"/>
          <w:sz w:val="28"/>
          <w:szCs w:val="28"/>
        </w:rPr>
      </w:pPr>
    </w:p>
    <w:p w14:paraId="1B37F6F6" w14:textId="77777777" w:rsidR="007C279E" w:rsidRPr="008661F9" w:rsidRDefault="007C279E" w:rsidP="007C279E">
      <w:pPr>
        <w:pStyle w:val="a4"/>
        <w:jc w:val="center"/>
        <w:rPr>
          <w:b/>
          <w:color w:val="000000"/>
          <w:sz w:val="44"/>
          <w:szCs w:val="44"/>
        </w:rPr>
      </w:pPr>
      <w:r w:rsidRPr="008661F9">
        <w:rPr>
          <w:b/>
          <w:color w:val="000000"/>
          <w:sz w:val="44"/>
          <w:szCs w:val="44"/>
        </w:rPr>
        <w:t>«Вернем книгу в нашу жизнь»</w:t>
      </w:r>
    </w:p>
    <w:p w14:paraId="4D09EEB1" w14:textId="77777777" w:rsidR="007C279E" w:rsidRDefault="007C279E" w:rsidP="007C279E">
      <w:pPr>
        <w:pStyle w:val="a4"/>
        <w:rPr>
          <w:color w:val="000000"/>
          <w:sz w:val="27"/>
          <w:szCs w:val="27"/>
        </w:rPr>
      </w:pPr>
    </w:p>
    <w:p w14:paraId="1116E667" w14:textId="77777777" w:rsidR="007C279E" w:rsidRDefault="007C279E" w:rsidP="007C279E">
      <w:pPr>
        <w:pStyle w:val="a4"/>
        <w:rPr>
          <w:color w:val="000000"/>
          <w:sz w:val="27"/>
          <w:szCs w:val="27"/>
        </w:rPr>
      </w:pPr>
    </w:p>
    <w:p w14:paraId="3691B8B0" w14:textId="77777777" w:rsidR="007C279E" w:rsidRDefault="007C279E" w:rsidP="007C279E">
      <w:pPr>
        <w:pStyle w:val="a4"/>
        <w:rPr>
          <w:color w:val="000000"/>
          <w:sz w:val="27"/>
          <w:szCs w:val="27"/>
        </w:rPr>
      </w:pPr>
    </w:p>
    <w:p w14:paraId="0F67056B" w14:textId="77777777" w:rsidR="007C279E" w:rsidRDefault="007C279E" w:rsidP="007C279E">
      <w:pPr>
        <w:pStyle w:val="a4"/>
        <w:rPr>
          <w:color w:val="000000"/>
          <w:sz w:val="27"/>
          <w:szCs w:val="27"/>
        </w:rPr>
      </w:pPr>
    </w:p>
    <w:p w14:paraId="7E47864D" w14:textId="77777777" w:rsidR="007C279E" w:rsidRDefault="007C279E" w:rsidP="007C279E">
      <w:pPr>
        <w:pStyle w:val="a4"/>
        <w:rPr>
          <w:color w:val="000000"/>
          <w:sz w:val="27"/>
          <w:szCs w:val="27"/>
        </w:rPr>
      </w:pPr>
    </w:p>
    <w:p w14:paraId="18F82D2A" w14:textId="77777777" w:rsidR="007C279E" w:rsidRDefault="007C279E" w:rsidP="007C279E">
      <w:pPr>
        <w:pStyle w:val="a4"/>
        <w:rPr>
          <w:color w:val="000000"/>
          <w:sz w:val="27"/>
          <w:szCs w:val="27"/>
        </w:rPr>
      </w:pPr>
    </w:p>
    <w:p w14:paraId="03E95B09" w14:textId="77777777" w:rsidR="007C279E" w:rsidRDefault="007C279E" w:rsidP="007C279E">
      <w:pPr>
        <w:pStyle w:val="a4"/>
        <w:rPr>
          <w:color w:val="000000"/>
          <w:sz w:val="27"/>
          <w:szCs w:val="27"/>
        </w:rPr>
      </w:pPr>
    </w:p>
    <w:p w14:paraId="2A561348" w14:textId="77777777" w:rsidR="007C279E" w:rsidRDefault="007C279E" w:rsidP="007C279E">
      <w:pPr>
        <w:pStyle w:val="a4"/>
        <w:rPr>
          <w:color w:val="000000"/>
          <w:sz w:val="27"/>
          <w:szCs w:val="27"/>
        </w:rPr>
      </w:pPr>
    </w:p>
    <w:p w14:paraId="432E6EAC" w14:textId="77777777" w:rsidR="007C279E" w:rsidRDefault="007C279E" w:rsidP="007C279E">
      <w:pPr>
        <w:pStyle w:val="a4"/>
        <w:rPr>
          <w:color w:val="000000"/>
          <w:sz w:val="27"/>
          <w:szCs w:val="27"/>
        </w:rPr>
      </w:pPr>
    </w:p>
    <w:p w14:paraId="67589B31" w14:textId="77777777" w:rsidR="007C279E" w:rsidRDefault="007C279E" w:rsidP="007C279E">
      <w:pPr>
        <w:pStyle w:val="a4"/>
        <w:rPr>
          <w:color w:val="000000"/>
          <w:sz w:val="27"/>
          <w:szCs w:val="27"/>
        </w:rPr>
      </w:pPr>
    </w:p>
    <w:p w14:paraId="4D46976B" w14:textId="77777777" w:rsidR="007C279E" w:rsidRDefault="007C279E" w:rsidP="007C279E">
      <w:pPr>
        <w:pStyle w:val="a4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Автор: Воротова Наталия Юрьевна</w:t>
      </w:r>
    </w:p>
    <w:p w14:paraId="282BBDF0" w14:textId="77777777" w:rsidR="007C279E" w:rsidRDefault="007C279E" w:rsidP="007C279E">
      <w:pPr>
        <w:pStyle w:val="a4"/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воспитатель</w:t>
      </w:r>
    </w:p>
    <w:p w14:paraId="31226067" w14:textId="77777777" w:rsidR="007C279E" w:rsidRDefault="007C279E" w:rsidP="007C279E">
      <w:pPr>
        <w:pStyle w:val="a4"/>
        <w:rPr>
          <w:color w:val="000000"/>
          <w:sz w:val="27"/>
          <w:szCs w:val="27"/>
        </w:rPr>
      </w:pPr>
    </w:p>
    <w:p w14:paraId="0ED91C73" w14:textId="77777777" w:rsidR="007C279E" w:rsidRDefault="007C279E" w:rsidP="007C279E">
      <w:pPr>
        <w:pStyle w:val="a4"/>
        <w:rPr>
          <w:color w:val="000000"/>
          <w:sz w:val="27"/>
          <w:szCs w:val="27"/>
        </w:rPr>
      </w:pPr>
    </w:p>
    <w:p w14:paraId="3A2510C4" w14:textId="77777777" w:rsidR="007C279E" w:rsidRDefault="007C279E" w:rsidP="007C279E">
      <w:pPr>
        <w:pStyle w:val="a4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                                               г. Воткинск, 2020 год</w:t>
      </w:r>
    </w:p>
    <w:p w14:paraId="3B00F064" w14:textId="77777777" w:rsidR="007C279E" w:rsidRPr="00940E05" w:rsidRDefault="007C279E" w:rsidP="007C279E">
      <w:pPr>
        <w:pStyle w:val="a4"/>
        <w:spacing w:before="0" w:beforeAutospacing="0" w:after="0" w:afterAutospacing="0"/>
        <w:ind w:firstLine="708"/>
        <w:rPr>
          <w:color w:val="0070C0"/>
          <w:sz w:val="28"/>
          <w:szCs w:val="28"/>
        </w:rPr>
      </w:pPr>
      <w:r w:rsidRPr="008331D9">
        <w:rPr>
          <w:color w:val="000000" w:themeColor="text1"/>
          <w:sz w:val="28"/>
          <w:szCs w:val="28"/>
        </w:rPr>
        <w:lastRenderedPageBreak/>
        <w:t>С тенденцией современного времени у дошкольников уменьшается время общения с книгой. Ни для кого не секрет, что современные дети все меньше проявляют интереса к художественной литературе, всё чаще проводят своё время за компьютерными играми и просмотром мультфильмов.</w:t>
      </w:r>
      <w:r>
        <w:rPr>
          <w:color w:val="0070C0"/>
          <w:sz w:val="28"/>
          <w:szCs w:val="28"/>
        </w:rPr>
        <w:t xml:space="preserve"> </w:t>
      </w:r>
    </w:p>
    <w:p w14:paraId="2E130738" w14:textId="77777777" w:rsidR="007C279E" w:rsidRPr="008331D9" w:rsidRDefault="007C279E" w:rsidP="007C279E">
      <w:pPr>
        <w:pStyle w:val="a4"/>
        <w:spacing w:before="0" w:beforeAutospacing="0" w:after="0" w:afterAutospacing="0"/>
        <w:ind w:firstLine="708"/>
        <w:rPr>
          <w:color w:val="000000" w:themeColor="text1"/>
          <w:sz w:val="28"/>
          <w:szCs w:val="28"/>
        </w:rPr>
      </w:pPr>
      <w:r w:rsidRPr="008331D9">
        <w:rPr>
          <w:color w:val="000000" w:themeColor="text1"/>
          <w:sz w:val="28"/>
          <w:szCs w:val="28"/>
        </w:rPr>
        <w:t xml:space="preserve">С целью выявления места книги в жизни ребенка я провела анкетирование детей и родителей, которое показало, что 76 % детей и родителей отдают предпочтение просмотру телевизора и играм на компьютере, и только 24 % из опрошенных отдали предпочтение чтению книг. </w:t>
      </w:r>
    </w:p>
    <w:p w14:paraId="2B08AF7C" w14:textId="77777777" w:rsidR="007C279E" w:rsidRDefault="007C279E" w:rsidP="007C279E">
      <w:pPr>
        <w:pStyle w:val="uk-margin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  <w:sz w:val="28"/>
          <w:szCs w:val="28"/>
        </w:rPr>
      </w:pPr>
      <w:r w:rsidRPr="00F638D7">
        <w:rPr>
          <w:sz w:val="28"/>
          <w:szCs w:val="28"/>
        </w:rPr>
        <w:t>Таким образом, возникла идея начать работать с детьми</w:t>
      </w:r>
      <w:r>
        <w:rPr>
          <w:sz w:val="28"/>
          <w:szCs w:val="28"/>
        </w:rPr>
        <w:t xml:space="preserve"> по данному направлению. </w:t>
      </w:r>
      <w:r>
        <w:rPr>
          <w:color w:val="000000" w:themeColor="text1"/>
          <w:sz w:val="28"/>
          <w:szCs w:val="28"/>
        </w:rPr>
        <w:t xml:space="preserve">Возродить ценность книги в жизни семьи, </w:t>
      </w:r>
      <w:r w:rsidRPr="00595F85">
        <w:rPr>
          <w:color w:val="000000" w:themeColor="text1"/>
          <w:sz w:val="28"/>
          <w:szCs w:val="28"/>
        </w:rPr>
        <w:t>пробудить интерес общения с книгой</w:t>
      </w:r>
      <w:r>
        <w:rPr>
          <w:color w:val="000000" w:themeColor="text1"/>
          <w:sz w:val="28"/>
          <w:szCs w:val="28"/>
        </w:rPr>
        <w:t>, п</w:t>
      </w:r>
      <w:r w:rsidRPr="00595F85">
        <w:rPr>
          <w:color w:val="000000" w:themeColor="text1"/>
          <w:sz w:val="28"/>
          <w:szCs w:val="28"/>
        </w:rPr>
        <w:t xml:space="preserve">овысить педагогическую грамотность родителей и вовлечь их в целенаправленный процесс развития речи. </w:t>
      </w:r>
    </w:p>
    <w:p w14:paraId="0740EE1C" w14:textId="77777777" w:rsidR="007C279E" w:rsidRDefault="007C279E" w:rsidP="007C279E">
      <w:pPr>
        <w:pStyle w:val="paragraph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D84DA7">
        <w:rPr>
          <w:color w:val="000000" w:themeColor="text1"/>
          <w:sz w:val="28"/>
          <w:szCs w:val="28"/>
        </w:rPr>
        <w:t xml:space="preserve">Так как игра является ведущей деятельностью ребенка, </w:t>
      </w:r>
      <w:r>
        <w:rPr>
          <w:color w:val="000000" w:themeColor="text1"/>
          <w:sz w:val="28"/>
          <w:szCs w:val="28"/>
        </w:rPr>
        <w:t xml:space="preserve">я решила включить в работу с детьми </w:t>
      </w:r>
      <w:r w:rsidRPr="00D84DA7">
        <w:rPr>
          <w:color w:val="000000" w:themeColor="text1"/>
          <w:sz w:val="28"/>
          <w:szCs w:val="28"/>
        </w:rPr>
        <w:t>сюжетно-ролев</w:t>
      </w:r>
      <w:r>
        <w:rPr>
          <w:color w:val="000000" w:themeColor="text1"/>
          <w:sz w:val="28"/>
          <w:szCs w:val="28"/>
        </w:rPr>
        <w:t>ую</w:t>
      </w:r>
      <w:r w:rsidRPr="00D84DA7">
        <w:rPr>
          <w:color w:val="000000" w:themeColor="text1"/>
          <w:sz w:val="28"/>
          <w:szCs w:val="28"/>
        </w:rPr>
        <w:t xml:space="preserve"> игр</w:t>
      </w:r>
      <w:r>
        <w:rPr>
          <w:color w:val="000000" w:themeColor="text1"/>
          <w:sz w:val="28"/>
          <w:szCs w:val="28"/>
        </w:rPr>
        <w:t xml:space="preserve">у </w:t>
      </w:r>
      <w:r w:rsidRPr="000C33A3">
        <w:rPr>
          <w:b/>
          <w:color w:val="000000" w:themeColor="text1"/>
          <w:sz w:val="28"/>
          <w:szCs w:val="28"/>
        </w:rPr>
        <w:t>«Литературный суд»</w:t>
      </w:r>
      <w:r>
        <w:rPr>
          <w:color w:val="000000" w:themeColor="text1"/>
          <w:sz w:val="28"/>
          <w:szCs w:val="28"/>
        </w:rPr>
        <w:t xml:space="preserve"> </w:t>
      </w:r>
      <w:r w:rsidRPr="00D84DA7">
        <w:rPr>
          <w:color w:val="000000" w:themeColor="text1"/>
          <w:sz w:val="28"/>
          <w:szCs w:val="28"/>
        </w:rPr>
        <w:t xml:space="preserve">в форме театрализованного судебного разбирательства. </w:t>
      </w:r>
      <w:r>
        <w:rPr>
          <w:color w:val="000000" w:themeColor="text1"/>
          <w:sz w:val="28"/>
          <w:szCs w:val="28"/>
        </w:rPr>
        <w:t>Эта и</w:t>
      </w:r>
      <w:r w:rsidRPr="00D84DA7">
        <w:rPr>
          <w:color w:val="000000" w:themeColor="text1"/>
          <w:sz w:val="28"/>
          <w:szCs w:val="28"/>
        </w:rPr>
        <w:t xml:space="preserve">гра призвана стимулировать познавательную активность участников. </w:t>
      </w:r>
    </w:p>
    <w:p w14:paraId="60FB5547" w14:textId="77777777" w:rsidR="007C279E" w:rsidRDefault="007C279E" w:rsidP="007C279E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7F5956">
        <w:rPr>
          <w:b/>
          <w:color w:val="000000"/>
          <w:sz w:val="28"/>
          <w:szCs w:val="28"/>
        </w:rPr>
        <w:t>Цель этой игры:</w:t>
      </w:r>
      <w:r>
        <w:rPr>
          <w:color w:val="000000"/>
          <w:sz w:val="28"/>
          <w:szCs w:val="28"/>
        </w:rPr>
        <w:t xml:space="preserve"> у</w:t>
      </w:r>
      <w:r w:rsidRPr="008A671D">
        <w:rPr>
          <w:color w:val="000000"/>
          <w:sz w:val="28"/>
          <w:szCs w:val="28"/>
        </w:rPr>
        <w:t>читься подбирать аргументы для подтверждения собственной позиции, развивать умение прочувствовать героя, умение слушать и слышать.</w:t>
      </w:r>
    </w:p>
    <w:p w14:paraId="25036BF9" w14:textId="77777777" w:rsidR="007C279E" w:rsidRPr="008A671D" w:rsidRDefault="007C279E" w:rsidP="007C279E">
      <w:pPr>
        <w:pStyle w:val="a4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AF5CDD">
        <w:rPr>
          <w:b/>
          <w:color w:val="000000" w:themeColor="text1"/>
          <w:sz w:val="28"/>
          <w:szCs w:val="28"/>
        </w:rPr>
        <w:t>Например:</w:t>
      </w:r>
      <w:r>
        <w:rPr>
          <w:b/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м</w:t>
      </w:r>
      <w:r w:rsidRPr="00D84DA7">
        <w:rPr>
          <w:color w:val="000000" w:themeColor="text1"/>
          <w:sz w:val="28"/>
          <w:szCs w:val="28"/>
        </w:rPr>
        <w:t>ы</w:t>
      </w:r>
      <w:r>
        <w:rPr>
          <w:color w:val="000000" w:themeColor="text1"/>
          <w:sz w:val="28"/>
          <w:szCs w:val="28"/>
        </w:rPr>
        <w:t xml:space="preserve"> начали играть с простой доступной сказки</w:t>
      </w:r>
      <w:r w:rsidRPr="00D84DA7">
        <w:rPr>
          <w:color w:val="000000" w:themeColor="text1"/>
          <w:sz w:val="28"/>
          <w:szCs w:val="28"/>
        </w:rPr>
        <w:t xml:space="preserve"> «Колобок»</w:t>
      </w:r>
      <w:r>
        <w:rPr>
          <w:color w:val="000000" w:themeColor="text1"/>
          <w:sz w:val="28"/>
          <w:szCs w:val="28"/>
        </w:rPr>
        <w:t>.</w:t>
      </w:r>
    </w:p>
    <w:p w14:paraId="0F51E782" w14:textId="77777777" w:rsidR="007C279E" w:rsidRDefault="007C279E" w:rsidP="007C279E">
      <w:pPr>
        <w:pStyle w:val="paragraph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D84DA7">
        <w:rPr>
          <w:color w:val="000000" w:themeColor="text1"/>
          <w:sz w:val="28"/>
          <w:szCs w:val="28"/>
        </w:rPr>
        <w:t xml:space="preserve">Первоначальным этапом подготовки к игре </w:t>
      </w:r>
      <w:r>
        <w:rPr>
          <w:color w:val="000000" w:themeColor="text1"/>
          <w:sz w:val="28"/>
          <w:szCs w:val="28"/>
        </w:rPr>
        <w:t>стало</w:t>
      </w:r>
      <w:r w:rsidRPr="00D84DA7">
        <w:rPr>
          <w:color w:val="000000" w:themeColor="text1"/>
          <w:sz w:val="28"/>
          <w:szCs w:val="28"/>
        </w:rPr>
        <w:t xml:space="preserve"> чтение произведения и обсуждение каждого персонажа: определение сторон его характера, поведения, последствий от действия того или иного литературного героя. </w:t>
      </w:r>
      <w:r>
        <w:rPr>
          <w:color w:val="000000" w:themeColor="text1"/>
          <w:sz w:val="28"/>
          <w:szCs w:val="28"/>
        </w:rPr>
        <w:t xml:space="preserve">Например: «Опиши характер героя тремя словами» или «Найди друга в сказке». </w:t>
      </w:r>
    </w:p>
    <w:p w14:paraId="542B149B" w14:textId="77777777" w:rsidR="007C279E" w:rsidRDefault="007C279E" w:rsidP="007C279E">
      <w:pPr>
        <w:pStyle w:val="paragraph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На следующем этапе в </w:t>
      </w:r>
      <w:r w:rsidRPr="00D84DA7">
        <w:rPr>
          <w:color w:val="000000" w:themeColor="text1"/>
          <w:sz w:val="28"/>
          <w:szCs w:val="28"/>
        </w:rPr>
        <w:t>спор</w:t>
      </w:r>
      <w:r>
        <w:rPr>
          <w:color w:val="000000" w:themeColor="text1"/>
          <w:sz w:val="28"/>
          <w:szCs w:val="28"/>
        </w:rPr>
        <w:t xml:space="preserve">е дети научились </w:t>
      </w:r>
      <w:r w:rsidRPr="00D84DA7">
        <w:rPr>
          <w:color w:val="000000" w:themeColor="text1"/>
          <w:sz w:val="28"/>
          <w:szCs w:val="28"/>
        </w:rPr>
        <w:t>выраж</w:t>
      </w:r>
      <w:r>
        <w:rPr>
          <w:color w:val="000000" w:themeColor="text1"/>
          <w:sz w:val="28"/>
          <w:szCs w:val="28"/>
        </w:rPr>
        <w:t>ать свои</w:t>
      </w:r>
      <w:r w:rsidRPr="00D84DA7">
        <w:rPr>
          <w:color w:val="000000" w:themeColor="text1"/>
          <w:sz w:val="28"/>
          <w:szCs w:val="28"/>
        </w:rPr>
        <w:t xml:space="preserve"> эмоции и отношени</w:t>
      </w:r>
      <w:r>
        <w:rPr>
          <w:color w:val="000000" w:themeColor="text1"/>
          <w:sz w:val="28"/>
          <w:szCs w:val="28"/>
        </w:rPr>
        <w:t>е</w:t>
      </w:r>
      <w:r w:rsidRPr="00D84DA7">
        <w:rPr>
          <w:color w:val="000000" w:themeColor="text1"/>
          <w:sz w:val="28"/>
          <w:szCs w:val="28"/>
        </w:rPr>
        <w:t xml:space="preserve"> к данному персонажу. Каждому ребенку я задавала вопрос: «А ты как думаешь? А что еще могло случиться? Что можно было сделать, чтоб избежать таких последствий? А как бы ты поступил на его месте?». </w:t>
      </w:r>
    </w:p>
    <w:p w14:paraId="13C268DC" w14:textId="77777777" w:rsidR="007C279E" w:rsidRDefault="007C279E" w:rsidP="007C279E">
      <w:pPr>
        <w:pStyle w:val="paragraph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D84DA7">
        <w:rPr>
          <w:color w:val="000000" w:themeColor="text1"/>
          <w:sz w:val="28"/>
          <w:szCs w:val="28"/>
        </w:rPr>
        <w:t xml:space="preserve">Исходя из сюжета произведения, </w:t>
      </w:r>
      <w:r>
        <w:rPr>
          <w:color w:val="000000" w:themeColor="text1"/>
          <w:sz w:val="28"/>
          <w:szCs w:val="28"/>
        </w:rPr>
        <w:t xml:space="preserve">мы определили </w:t>
      </w:r>
      <w:r w:rsidRPr="00D84DA7">
        <w:rPr>
          <w:color w:val="000000" w:themeColor="text1"/>
          <w:sz w:val="28"/>
          <w:szCs w:val="28"/>
        </w:rPr>
        <w:t>персонаж</w:t>
      </w:r>
      <w:r>
        <w:rPr>
          <w:color w:val="000000" w:themeColor="text1"/>
          <w:sz w:val="28"/>
          <w:szCs w:val="28"/>
        </w:rPr>
        <w:t>ей</w:t>
      </w:r>
      <w:r w:rsidRPr="00D84DA7">
        <w:rPr>
          <w:color w:val="000000" w:themeColor="text1"/>
          <w:sz w:val="28"/>
          <w:szCs w:val="28"/>
        </w:rPr>
        <w:t>: потерпевши</w:t>
      </w:r>
      <w:r>
        <w:rPr>
          <w:color w:val="000000" w:themeColor="text1"/>
          <w:sz w:val="28"/>
          <w:szCs w:val="28"/>
        </w:rPr>
        <w:t>е (Дедка и Бабка)</w:t>
      </w:r>
      <w:r w:rsidRPr="00D84DA7">
        <w:rPr>
          <w:color w:val="000000" w:themeColor="text1"/>
          <w:sz w:val="28"/>
          <w:szCs w:val="28"/>
        </w:rPr>
        <w:t>, обвиняемый</w:t>
      </w:r>
      <w:r>
        <w:rPr>
          <w:color w:val="000000" w:themeColor="text1"/>
          <w:sz w:val="28"/>
          <w:szCs w:val="28"/>
        </w:rPr>
        <w:t xml:space="preserve"> (Лиса)</w:t>
      </w:r>
      <w:r w:rsidRPr="00D84DA7">
        <w:rPr>
          <w:color w:val="000000" w:themeColor="text1"/>
          <w:sz w:val="28"/>
          <w:szCs w:val="28"/>
        </w:rPr>
        <w:t xml:space="preserve">, </w:t>
      </w:r>
      <w:r>
        <w:rPr>
          <w:color w:val="000000" w:themeColor="text1"/>
          <w:sz w:val="28"/>
          <w:szCs w:val="28"/>
        </w:rPr>
        <w:t xml:space="preserve">обвинитель (Еж), защитник (Медведь), </w:t>
      </w:r>
      <w:r w:rsidRPr="00D84DA7">
        <w:rPr>
          <w:color w:val="000000" w:themeColor="text1"/>
          <w:sz w:val="28"/>
          <w:szCs w:val="28"/>
        </w:rPr>
        <w:t>свидетел</w:t>
      </w:r>
      <w:r>
        <w:rPr>
          <w:color w:val="000000" w:themeColor="text1"/>
          <w:sz w:val="28"/>
          <w:szCs w:val="28"/>
        </w:rPr>
        <w:t>ь</w:t>
      </w:r>
      <w:r w:rsidRPr="00D84DA7">
        <w:rPr>
          <w:color w:val="000000" w:themeColor="text1"/>
          <w:sz w:val="28"/>
          <w:szCs w:val="28"/>
        </w:rPr>
        <w:t xml:space="preserve"> обвинения</w:t>
      </w:r>
      <w:r>
        <w:rPr>
          <w:color w:val="000000" w:themeColor="text1"/>
          <w:sz w:val="28"/>
          <w:szCs w:val="28"/>
        </w:rPr>
        <w:t xml:space="preserve"> (</w:t>
      </w:r>
      <w:proofErr w:type="gramStart"/>
      <w:r>
        <w:rPr>
          <w:color w:val="000000" w:themeColor="text1"/>
          <w:sz w:val="28"/>
          <w:szCs w:val="28"/>
        </w:rPr>
        <w:t xml:space="preserve">Заяц) </w:t>
      </w:r>
      <w:r w:rsidRPr="00D84DA7">
        <w:rPr>
          <w:color w:val="000000" w:themeColor="text1"/>
          <w:sz w:val="28"/>
          <w:szCs w:val="28"/>
        </w:rPr>
        <w:t xml:space="preserve"> и</w:t>
      </w:r>
      <w:proofErr w:type="gramEnd"/>
      <w:r w:rsidRPr="00D84DA7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свидетель </w:t>
      </w:r>
      <w:r w:rsidRPr="00D84DA7">
        <w:rPr>
          <w:color w:val="000000" w:themeColor="text1"/>
          <w:sz w:val="28"/>
          <w:szCs w:val="28"/>
        </w:rPr>
        <w:t>защиты</w:t>
      </w:r>
      <w:r>
        <w:rPr>
          <w:color w:val="000000" w:themeColor="text1"/>
          <w:sz w:val="28"/>
          <w:szCs w:val="28"/>
        </w:rPr>
        <w:t xml:space="preserve"> (Волк)</w:t>
      </w:r>
      <w:r w:rsidRPr="00D84DA7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 xml:space="preserve"> </w:t>
      </w:r>
    </w:p>
    <w:p w14:paraId="243D7EA4" w14:textId="77777777" w:rsidR="007C279E" w:rsidRDefault="007C279E" w:rsidP="007C279E">
      <w:pPr>
        <w:pStyle w:val="paragraph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Роли участников</w:t>
      </w:r>
      <w:r w:rsidRPr="00D84DA7">
        <w:rPr>
          <w:color w:val="000000" w:themeColor="text1"/>
          <w:sz w:val="28"/>
          <w:szCs w:val="28"/>
        </w:rPr>
        <w:t xml:space="preserve"> суда </w:t>
      </w:r>
      <w:r>
        <w:rPr>
          <w:color w:val="000000" w:themeColor="text1"/>
          <w:sz w:val="28"/>
          <w:szCs w:val="28"/>
        </w:rPr>
        <w:t xml:space="preserve">мы распределили </w:t>
      </w:r>
      <w:r w:rsidRPr="00D84DA7">
        <w:rPr>
          <w:color w:val="000000" w:themeColor="text1"/>
          <w:sz w:val="28"/>
          <w:szCs w:val="28"/>
        </w:rPr>
        <w:t>по жребию: судья, обвиняемый, потерпевши</w:t>
      </w:r>
      <w:r>
        <w:rPr>
          <w:color w:val="000000" w:themeColor="text1"/>
          <w:sz w:val="28"/>
          <w:szCs w:val="28"/>
        </w:rPr>
        <w:t>е</w:t>
      </w:r>
      <w:r w:rsidRPr="00D84DA7">
        <w:rPr>
          <w:color w:val="000000" w:themeColor="text1"/>
          <w:sz w:val="28"/>
          <w:szCs w:val="28"/>
        </w:rPr>
        <w:t>, защитник, свидетель защиты, обвинитель, свидетель обвинения и присяжные заседатели.</w:t>
      </w:r>
      <w:r w:rsidRPr="0059051F">
        <w:rPr>
          <w:color w:val="C00000"/>
          <w:sz w:val="28"/>
          <w:szCs w:val="28"/>
        </w:rPr>
        <w:t xml:space="preserve"> </w:t>
      </w:r>
    </w:p>
    <w:p w14:paraId="66300E53" w14:textId="77777777" w:rsidR="007C279E" w:rsidRDefault="007C279E" w:rsidP="007C279E">
      <w:pPr>
        <w:pStyle w:val="paragraph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 игре</w:t>
      </w:r>
      <w:r w:rsidRPr="00D84DA7">
        <w:rPr>
          <w:color w:val="000000" w:themeColor="text1"/>
          <w:sz w:val="28"/>
          <w:szCs w:val="28"/>
        </w:rPr>
        <w:t xml:space="preserve"> Лиса обвинялась в том, что съела беззащитного Колобка, а потерпевшие Дед с Бабкой так и остались голодными. </w:t>
      </w:r>
    </w:p>
    <w:p w14:paraId="5CA2818F" w14:textId="77777777" w:rsidR="007C279E" w:rsidRDefault="007C279E" w:rsidP="007C279E">
      <w:pPr>
        <w:pStyle w:val="paragraph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D84DA7">
        <w:rPr>
          <w:color w:val="000000" w:themeColor="text1"/>
          <w:sz w:val="28"/>
          <w:szCs w:val="28"/>
        </w:rPr>
        <w:t xml:space="preserve">Дети очень прониклись участием и вошли в роль персонажей, с удовольствием отстаивали свою точку зрения. Эмоционально передавали состояние героя. </w:t>
      </w:r>
    </w:p>
    <w:p w14:paraId="61512B01" w14:textId="77777777" w:rsidR="007C279E" w:rsidRDefault="007C279E" w:rsidP="007C279E">
      <w:pPr>
        <w:pStyle w:val="paragraph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D84DA7">
        <w:rPr>
          <w:color w:val="000000" w:themeColor="text1"/>
          <w:sz w:val="28"/>
          <w:szCs w:val="28"/>
        </w:rPr>
        <w:t>Выслушав стороны обвинения и защиты</w:t>
      </w:r>
      <w:r>
        <w:rPr>
          <w:color w:val="000000" w:themeColor="text1"/>
          <w:sz w:val="28"/>
          <w:szCs w:val="28"/>
        </w:rPr>
        <w:t>, присяжные удалились для вынесения вердикта.</w:t>
      </w:r>
    </w:p>
    <w:p w14:paraId="01EBC053" w14:textId="77777777" w:rsidR="007C279E" w:rsidRPr="00D84DA7" w:rsidRDefault="007C279E" w:rsidP="007C279E">
      <w:pPr>
        <w:pStyle w:val="paragraph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>С</w:t>
      </w:r>
      <w:r w:rsidRPr="00D84DA7">
        <w:rPr>
          <w:color w:val="000000" w:themeColor="text1"/>
          <w:sz w:val="28"/>
          <w:szCs w:val="28"/>
        </w:rPr>
        <w:t>удом было принято решение назнач</w:t>
      </w:r>
      <w:r>
        <w:rPr>
          <w:color w:val="000000" w:themeColor="text1"/>
          <w:sz w:val="28"/>
          <w:szCs w:val="28"/>
        </w:rPr>
        <w:t>ить</w:t>
      </w:r>
      <w:r w:rsidRPr="00D84DA7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Лисе</w:t>
      </w:r>
      <w:r w:rsidRPr="00D84DA7">
        <w:rPr>
          <w:color w:val="000000" w:themeColor="text1"/>
          <w:sz w:val="28"/>
          <w:szCs w:val="28"/>
        </w:rPr>
        <w:t xml:space="preserve"> штраф в 1 мешок муки в пользу потерпевших</w:t>
      </w:r>
      <w:r>
        <w:rPr>
          <w:color w:val="000000" w:themeColor="text1"/>
          <w:sz w:val="28"/>
          <w:szCs w:val="28"/>
        </w:rPr>
        <w:t xml:space="preserve"> и оказать им помощь в стряпне нового колобка.</w:t>
      </w:r>
    </w:p>
    <w:p w14:paraId="4C3DE666" w14:textId="77777777" w:rsidR="007C279E" w:rsidRDefault="007C279E" w:rsidP="007C279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4DA7">
        <w:rPr>
          <w:rFonts w:ascii="Times New Roman" w:hAnsi="Times New Roman" w:cs="Times New Roman"/>
          <w:color w:val="000000" w:themeColor="text1"/>
          <w:sz w:val="28"/>
          <w:szCs w:val="28"/>
        </w:rPr>
        <w:t>Следующ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ую</w:t>
      </w:r>
      <w:r w:rsidRPr="00D84D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инсценировк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r w:rsidRPr="00D84D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мы посвятили</w:t>
      </w:r>
      <w:r w:rsidRPr="00D84D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правилам соблюдения безопасности, где обвинялся уже сам Колобок, так как ушел в лес без спроса, а по дороге разговаривал с незнакомцами. </w:t>
      </w:r>
    </w:p>
    <w:p w14:paraId="7DBCC460" w14:textId="77777777" w:rsidR="007C279E" w:rsidRDefault="007C279E" w:rsidP="007C279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Так на примере одной сказки </w:t>
      </w:r>
      <w:r w:rsidRPr="00D84DA7">
        <w:rPr>
          <w:rFonts w:ascii="Times New Roman" w:hAnsi="Times New Roman" w:cs="Times New Roman"/>
          <w:color w:val="000000" w:themeColor="text1"/>
          <w:sz w:val="28"/>
          <w:szCs w:val="28"/>
        </w:rPr>
        <w:t>в игровой театрализации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были разобраны 2 абсолютно разные темы: воспитание толерантности у детей и </w:t>
      </w:r>
      <w:r w:rsidRPr="00D84DA7">
        <w:rPr>
          <w:rFonts w:ascii="Times New Roman" w:hAnsi="Times New Roman" w:cs="Times New Roman"/>
          <w:color w:val="000000" w:themeColor="text1"/>
          <w:sz w:val="28"/>
          <w:szCs w:val="28"/>
        </w:rPr>
        <w:t>закреп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ление</w:t>
      </w:r>
      <w:r w:rsidRPr="00D84D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необходимы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r w:rsidRPr="00D84D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знани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й</w:t>
      </w:r>
      <w:r w:rsidRPr="00D84D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правил поведения в быту и природе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14:paraId="4DC6883E" w14:textId="77777777" w:rsidR="007C279E" w:rsidRPr="008331D9" w:rsidRDefault="007C279E" w:rsidP="007C279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331D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будущем планируется проведение литературной игры по произведению «Сказка о мертвой царевне и семи богатырях», где с детьми будем решать вопросы личной безопасности: </w:t>
      </w:r>
      <w:r w:rsidRPr="008331D9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что нельзя открывать дверь чужим, даже если у незнакомого человека ласковый голос, брать у них угощение и вступать в диалог.</w:t>
      </w:r>
    </w:p>
    <w:p w14:paraId="5465859E" w14:textId="77777777" w:rsidR="007C279E" w:rsidRDefault="007C279E" w:rsidP="007C279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4D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Игра в форме литературного суда привлекательна, эмоциональна. Она позволила моим детям раскрыть свои артистические способности, воспитанники стали более открыто участвовать в дискуссии и высказывать свое мнение, самовыражаться через погружение во внутренний мир персонажа. </w:t>
      </w:r>
    </w:p>
    <w:p w14:paraId="55C3E918" w14:textId="77777777" w:rsidR="007C279E" w:rsidRPr="0090340E" w:rsidRDefault="007C279E" w:rsidP="007C279E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мотивации участников образовательного процесса</w:t>
      </w:r>
      <w:r w:rsidRPr="00510F9D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и </w:t>
      </w:r>
      <w:r w:rsidRPr="00510F9D">
        <w:rPr>
          <w:rFonts w:ascii="Times New Roman" w:hAnsi="Times New Roman" w:cs="Times New Roman"/>
          <w:color w:val="000000" w:themeColor="text1"/>
          <w:sz w:val="28"/>
          <w:szCs w:val="28"/>
        </w:rPr>
        <w:t>повышения интереса к чтению и литературе</w:t>
      </w:r>
      <w:r>
        <w:rPr>
          <w:rFonts w:ascii="Times New Roman" w:hAnsi="Times New Roman" w:cs="Times New Roman"/>
          <w:sz w:val="28"/>
          <w:szCs w:val="28"/>
        </w:rPr>
        <w:t xml:space="preserve"> я решила начать с технологии </w:t>
      </w:r>
      <w:r w:rsidRPr="0090340E">
        <w:rPr>
          <w:rFonts w:ascii="Times New Roman" w:hAnsi="Times New Roman" w:cs="Times New Roman"/>
          <w:b/>
          <w:sz w:val="28"/>
          <w:szCs w:val="28"/>
        </w:rPr>
        <w:t>«Буккроссинга».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76FD">
        <w:rPr>
          <w:rFonts w:ascii="Times New Roman" w:hAnsi="Times New Roman" w:cs="Times New Roman"/>
          <w:color w:val="000000" w:themeColor="text1"/>
          <w:sz w:val="28"/>
          <w:szCs w:val="28"/>
        </w:rPr>
        <w:t>Суть этого понятия–«книговорот» («движение книг» от человека к человеку).</w:t>
      </w:r>
    </w:p>
    <w:p w14:paraId="57D230BC" w14:textId="77777777" w:rsidR="007C279E" w:rsidRPr="008331D9" w:rsidRDefault="007C279E" w:rsidP="007C279E">
      <w:pPr>
        <w:pStyle w:val="paragraph"/>
        <w:shd w:val="clear" w:color="auto" w:fill="FFFFFF"/>
        <w:spacing w:before="0" w:beforeAutospacing="0" w:after="0" w:afterAutospacing="0"/>
        <w:ind w:firstLine="36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</w:t>
      </w:r>
      <w:r w:rsidRPr="00572115">
        <w:rPr>
          <w:color w:val="000000" w:themeColor="text1"/>
          <w:sz w:val="28"/>
          <w:szCs w:val="28"/>
        </w:rPr>
        <w:t xml:space="preserve"> раздевалке группы была оформлена библиотека доступная для </w:t>
      </w:r>
      <w:r>
        <w:rPr>
          <w:sz w:val="28"/>
          <w:szCs w:val="28"/>
        </w:rPr>
        <w:t>детей, их родителей и педагогов</w:t>
      </w:r>
      <w:r w:rsidRPr="0057211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8331D9">
        <w:rPr>
          <w:color w:val="000000" w:themeColor="text1"/>
          <w:sz w:val="28"/>
          <w:szCs w:val="28"/>
        </w:rPr>
        <w:t>Понравившуюся книгу может выбрать любой желающий, а взамен оставить какую-либо свою, главное, чтобы количество книг в библиотеке не уменьшалось. Эта идея очень заинтересовала родителей воспитанников, они стали делиться не только литературой, но и историей ее появления в их доме. Данная технология, несомненно, дарит книгам вторую жизнь.</w:t>
      </w:r>
    </w:p>
    <w:p w14:paraId="35A46F2B" w14:textId="77777777" w:rsidR="007C279E" w:rsidRDefault="007C279E" w:rsidP="007C279E">
      <w:pPr>
        <w:pStyle w:val="paragraph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 реализации данной технологии мне помогла совместная деятельность с семьями воспитанников: </w:t>
      </w:r>
      <w:r w:rsidRPr="00D84DA7">
        <w:rPr>
          <w:color w:val="000000" w:themeColor="text1"/>
          <w:sz w:val="28"/>
          <w:szCs w:val="28"/>
        </w:rPr>
        <w:t xml:space="preserve">например, после прочтения сказки «Спящая красавица» </w:t>
      </w:r>
      <w:r>
        <w:rPr>
          <w:color w:val="000000" w:themeColor="text1"/>
          <w:sz w:val="28"/>
          <w:szCs w:val="28"/>
        </w:rPr>
        <w:t xml:space="preserve">в </w:t>
      </w:r>
      <w:r w:rsidRPr="00D84DA7">
        <w:rPr>
          <w:color w:val="000000" w:themeColor="text1"/>
          <w:sz w:val="28"/>
          <w:szCs w:val="28"/>
        </w:rPr>
        <w:t>«Литературн</w:t>
      </w:r>
      <w:r>
        <w:rPr>
          <w:color w:val="000000" w:themeColor="text1"/>
          <w:sz w:val="28"/>
          <w:szCs w:val="28"/>
        </w:rPr>
        <w:t>ом</w:t>
      </w:r>
      <w:r w:rsidRPr="00D84DA7">
        <w:rPr>
          <w:color w:val="000000" w:themeColor="text1"/>
          <w:sz w:val="28"/>
          <w:szCs w:val="28"/>
        </w:rPr>
        <w:t xml:space="preserve"> угол</w:t>
      </w:r>
      <w:r>
        <w:rPr>
          <w:color w:val="000000" w:themeColor="text1"/>
          <w:sz w:val="28"/>
          <w:szCs w:val="28"/>
        </w:rPr>
        <w:t>ке</w:t>
      </w:r>
      <w:r w:rsidRPr="00D84DA7">
        <w:rPr>
          <w:color w:val="000000" w:themeColor="text1"/>
          <w:sz w:val="28"/>
          <w:szCs w:val="28"/>
        </w:rPr>
        <w:t xml:space="preserve">» </w:t>
      </w:r>
      <w:r>
        <w:rPr>
          <w:color w:val="000000" w:themeColor="text1"/>
          <w:sz w:val="28"/>
          <w:szCs w:val="28"/>
        </w:rPr>
        <w:t xml:space="preserve">была организована </w:t>
      </w:r>
      <w:r w:rsidRPr="00D84DA7">
        <w:rPr>
          <w:color w:val="000000" w:themeColor="text1"/>
          <w:sz w:val="28"/>
          <w:szCs w:val="28"/>
        </w:rPr>
        <w:t>выставк</w:t>
      </w:r>
      <w:r>
        <w:rPr>
          <w:color w:val="000000" w:themeColor="text1"/>
          <w:sz w:val="28"/>
          <w:szCs w:val="28"/>
        </w:rPr>
        <w:t xml:space="preserve">а </w:t>
      </w:r>
      <w:r w:rsidRPr="00D84DA7">
        <w:rPr>
          <w:color w:val="000000" w:themeColor="text1"/>
          <w:sz w:val="28"/>
          <w:szCs w:val="28"/>
        </w:rPr>
        <w:t>по сказке</w:t>
      </w:r>
      <w:r>
        <w:rPr>
          <w:color w:val="000000" w:themeColor="text1"/>
          <w:sz w:val="28"/>
          <w:szCs w:val="28"/>
        </w:rPr>
        <w:t xml:space="preserve">, </w:t>
      </w:r>
      <w:r w:rsidRPr="00D84DA7">
        <w:rPr>
          <w:color w:val="000000" w:themeColor="text1"/>
          <w:sz w:val="28"/>
          <w:szCs w:val="28"/>
        </w:rPr>
        <w:t>что помогло детям более полно погрузиться в произведение и обыграть сюжет сказки.</w:t>
      </w:r>
      <w:r>
        <w:rPr>
          <w:color w:val="000000" w:themeColor="text1"/>
          <w:sz w:val="28"/>
          <w:szCs w:val="28"/>
        </w:rPr>
        <w:t xml:space="preserve"> Так же проводятся тематические выставки и презентации. Например, </w:t>
      </w:r>
      <w:r w:rsidRPr="00D84DA7">
        <w:rPr>
          <w:color w:val="000000" w:themeColor="text1"/>
          <w:sz w:val="28"/>
          <w:szCs w:val="28"/>
        </w:rPr>
        <w:t>презентация книги-новинки, в которой дети и родители принимают активное участие, приносят и знакомят детей с новой книгой и ее персонажами.</w:t>
      </w:r>
    </w:p>
    <w:p w14:paraId="00499A6B" w14:textId="77777777" w:rsidR="007C279E" w:rsidRDefault="007C279E" w:rsidP="007C279E">
      <w:pPr>
        <w:pStyle w:val="paragraph"/>
        <w:shd w:val="clear" w:color="auto" w:fill="FFFFFF"/>
        <w:spacing w:before="0" w:beforeAutospacing="0" w:after="0" w:afterAutospacing="0"/>
        <w:ind w:firstLine="708"/>
        <w:rPr>
          <w:color w:val="000000" w:themeColor="text1"/>
          <w:sz w:val="28"/>
          <w:szCs w:val="28"/>
        </w:rPr>
      </w:pPr>
      <w:r w:rsidRPr="00D84DA7">
        <w:rPr>
          <w:color w:val="000000" w:themeColor="text1"/>
          <w:sz w:val="28"/>
          <w:szCs w:val="28"/>
        </w:rPr>
        <w:t xml:space="preserve">Совместно с музыкальным руководителем </w:t>
      </w:r>
      <w:r>
        <w:rPr>
          <w:color w:val="000000" w:themeColor="text1"/>
          <w:sz w:val="28"/>
          <w:szCs w:val="28"/>
        </w:rPr>
        <w:t xml:space="preserve">мы </w:t>
      </w:r>
      <w:proofErr w:type="gramStart"/>
      <w:r>
        <w:rPr>
          <w:color w:val="000000" w:themeColor="text1"/>
          <w:sz w:val="28"/>
          <w:szCs w:val="28"/>
        </w:rPr>
        <w:t xml:space="preserve">провели </w:t>
      </w:r>
      <w:r w:rsidRPr="00D84DA7">
        <w:rPr>
          <w:color w:val="000000" w:themeColor="text1"/>
          <w:sz w:val="28"/>
          <w:szCs w:val="28"/>
        </w:rPr>
        <w:t xml:space="preserve"> литературно</w:t>
      </w:r>
      <w:proofErr w:type="gramEnd"/>
      <w:r w:rsidRPr="00D84DA7">
        <w:rPr>
          <w:color w:val="000000" w:themeColor="text1"/>
          <w:sz w:val="28"/>
          <w:szCs w:val="28"/>
        </w:rPr>
        <w:t xml:space="preserve">-музыкальный вечер по произведению </w:t>
      </w:r>
      <w:proofErr w:type="spellStart"/>
      <w:r w:rsidRPr="00D84DA7">
        <w:rPr>
          <w:color w:val="000000" w:themeColor="text1"/>
          <w:sz w:val="28"/>
          <w:szCs w:val="28"/>
        </w:rPr>
        <w:t>Джанни</w:t>
      </w:r>
      <w:proofErr w:type="spellEnd"/>
      <w:r w:rsidRPr="00D84DA7">
        <w:rPr>
          <w:color w:val="000000" w:themeColor="text1"/>
          <w:sz w:val="28"/>
          <w:szCs w:val="28"/>
        </w:rPr>
        <w:t xml:space="preserve"> Родари «Чиполлино»</w:t>
      </w:r>
    </w:p>
    <w:p w14:paraId="22B5AD86" w14:textId="77777777" w:rsidR="007C279E" w:rsidRDefault="007C279E" w:rsidP="007C279E">
      <w:pPr>
        <w:pStyle w:val="paragraph"/>
        <w:shd w:val="clear" w:color="auto" w:fill="FFFFFF"/>
        <w:spacing w:before="0" w:beforeAutospacing="0" w:after="0" w:afterAutospacing="0"/>
        <w:ind w:firstLine="708"/>
        <w:rPr>
          <w:color w:val="000000" w:themeColor="text1"/>
          <w:sz w:val="28"/>
          <w:szCs w:val="28"/>
        </w:rPr>
      </w:pPr>
      <w:r w:rsidRPr="00D84DA7">
        <w:rPr>
          <w:color w:val="000000" w:themeColor="text1"/>
          <w:sz w:val="28"/>
          <w:szCs w:val="28"/>
        </w:rPr>
        <w:t>в летний период для детей был организован квест: «В гостях у сказки»</w:t>
      </w:r>
      <w:r>
        <w:rPr>
          <w:color w:val="000000" w:themeColor="text1"/>
          <w:sz w:val="28"/>
          <w:szCs w:val="28"/>
        </w:rPr>
        <w:t xml:space="preserve">, </w:t>
      </w:r>
    </w:p>
    <w:p w14:paraId="2ECEBF6E" w14:textId="77777777" w:rsidR="007C279E" w:rsidRDefault="007C279E" w:rsidP="007C279E">
      <w:pPr>
        <w:pStyle w:val="paragraph"/>
        <w:shd w:val="clear" w:color="auto" w:fill="FFFFFF"/>
        <w:spacing w:before="0" w:beforeAutospacing="0" w:after="0" w:afterAutospacing="0"/>
        <w:ind w:firstLine="708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обыграли музыкальную пьесу «Кошкин дом».</w:t>
      </w:r>
    </w:p>
    <w:p w14:paraId="4C92A757" w14:textId="77777777" w:rsidR="007C279E" w:rsidRDefault="007C279E" w:rsidP="007C279E">
      <w:pPr>
        <w:pStyle w:val="paragraph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8331D9">
        <w:rPr>
          <w:rStyle w:val="a3"/>
          <w:b w:val="0"/>
          <w:color w:val="000000" w:themeColor="text1"/>
          <w:sz w:val="28"/>
          <w:szCs w:val="28"/>
        </w:rPr>
        <w:t xml:space="preserve">Для развития интереса к </w:t>
      </w:r>
      <w:r w:rsidRPr="008331D9">
        <w:rPr>
          <w:rStyle w:val="a3"/>
          <w:color w:val="000000" w:themeColor="text1"/>
          <w:sz w:val="28"/>
          <w:szCs w:val="28"/>
        </w:rPr>
        <w:t xml:space="preserve">семейному чтению </w:t>
      </w:r>
      <w:r w:rsidRPr="008331D9">
        <w:rPr>
          <w:rStyle w:val="a3"/>
          <w:b w:val="0"/>
          <w:color w:val="000000" w:themeColor="text1"/>
          <w:sz w:val="28"/>
          <w:szCs w:val="28"/>
        </w:rPr>
        <w:t xml:space="preserve">я провела конкурс на лучшую </w:t>
      </w:r>
      <w:r w:rsidRPr="008331D9">
        <w:rPr>
          <w:color w:val="000000" w:themeColor="text1"/>
          <w:sz w:val="28"/>
          <w:szCs w:val="28"/>
        </w:rPr>
        <w:t>«Книгу - самоделку» по прочитанному произведению, сдел</w:t>
      </w:r>
      <w:r>
        <w:rPr>
          <w:color w:val="000000" w:themeColor="text1"/>
          <w:sz w:val="28"/>
          <w:szCs w:val="28"/>
        </w:rPr>
        <w:t xml:space="preserve">анную </w:t>
      </w:r>
      <w:r w:rsidRPr="00D84DA7">
        <w:rPr>
          <w:color w:val="000000" w:themeColor="text1"/>
          <w:sz w:val="28"/>
          <w:szCs w:val="28"/>
        </w:rPr>
        <w:t>родителям</w:t>
      </w:r>
      <w:r>
        <w:rPr>
          <w:color w:val="000000" w:themeColor="text1"/>
          <w:sz w:val="28"/>
          <w:szCs w:val="28"/>
        </w:rPr>
        <w:t xml:space="preserve">и совместно </w:t>
      </w:r>
      <w:r w:rsidRPr="00D84DA7">
        <w:rPr>
          <w:color w:val="000000" w:themeColor="text1"/>
          <w:sz w:val="28"/>
          <w:szCs w:val="28"/>
        </w:rPr>
        <w:t>с детьми</w:t>
      </w:r>
      <w:r>
        <w:rPr>
          <w:color w:val="000000" w:themeColor="text1"/>
          <w:sz w:val="28"/>
          <w:szCs w:val="28"/>
        </w:rPr>
        <w:t>,</w:t>
      </w:r>
    </w:p>
    <w:p w14:paraId="312AA047" w14:textId="77777777" w:rsidR="007C279E" w:rsidRDefault="007C279E" w:rsidP="007C279E">
      <w:pPr>
        <w:pStyle w:val="paragraph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lastRenderedPageBreak/>
        <w:t xml:space="preserve">в группе мы создали альбом с рисунками детей «Мой любимый герой», </w:t>
      </w:r>
    </w:p>
    <w:p w14:paraId="4B539E4E" w14:textId="77777777" w:rsidR="007C279E" w:rsidRDefault="007C279E" w:rsidP="007C279E">
      <w:pPr>
        <w:pStyle w:val="paragraph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сделан фотоколлаж на тему «Читаем дома».</w:t>
      </w:r>
    </w:p>
    <w:p w14:paraId="61ED005C" w14:textId="77777777" w:rsidR="007C279E" w:rsidRDefault="007C279E" w:rsidP="007C279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84DA7">
        <w:rPr>
          <w:rFonts w:ascii="Times New Roman" w:hAnsi="Times New Roman" w:cs="Times New Roman"/>
          <w:color w:val="000000" w:themeColor="text1"/>
          <w:sz w:val="28"/>
          <w:szCs w:val="28"/>
        </w:rPr>
        <w:t>Так же мной разработана дидактическая книга «Сказочная головоломка».</w:t>
      </w:r>
    </w:p>
    <w:p w14:paraId="5C33A415" w14:textId="77777777" w:rsidR="007C279E" w:rsidRDefault="007C279E" w:rsidP="007C279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этой книге каждый ребенок может найти то задание, с которым он может справиться.</w:t>
      </w:r>
    </w:p>
    <w:p w14:paraId="442AB197" w14:textId="77777777" w:rsidR="007C279E" w:rsidRDefault="007C279E" w:rsidP="007C279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D736C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помощью этой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D736CA">
        <w:rPr>
          <w:rFonts w:ascii="Times New Roman" w:hAnsi="Times New Roman" w:cs="Times New Roman"/>
          <w:color w:val="000000" w:themeColor="text1"/>
          <w:sz w:val="28"/>
          <w:szCs w:val="28"/>
        </w:rPr>
        <w:t>гры</w:t>
      </w:r>
      <w:r w:rsidRPr="00D84D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дети учатся </w:t>
      </w:r>
      <w:r w:rsidRPr="00D84DA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анализировать, </w:t>
      </w:r>
      <w:r w:rsidRPr="00D84DA7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находить недостающие части, развивать внимание, логическое мышление, связную речь, творческие способности, воображение, наблюдательность и тонкость зрительного восприятия. </w:t>
      </w:r>
    </w:p>
    <w:p w14:paraId="34EBC047" w14:textId="77777777" w:rsidR="007C279E" w:rsidRDefault="007C279E" w:rsidP="007C279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ИГРА</w:t>
      </w:r>
    </w:p>
    <w:p w14:paraId="533C3623" w14:textId="77777777" w:rsidR="007C279E" w:rsidRPr="00D736CA" w:rsidRDefault="007C279E" w:rsidP="007C279E">
      <w:pPr>
        <w:spacing w:after="0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357D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Вывод: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использование современных методов и приемов, внедрение инновационных технологий позволило всем участникам образовательного процесса взглянуть на книгу другими глазами. Родители стали проявлять больший интерес к художественной литературе, с интересом следить за тематическими выставками в ДОУ. </w:t>
      </w:r>
      <w:r w:rsidRPr="00D736CA">
        <w:rPr>
          <w:rFonts w:ascii="Times New Roman" w:hAnsi="Times New Roman" w:cs="Times New Roman"/>
          <w:color w:val="000000" w:themeColor="text1"/>
          <w:sz w:val="28"/>
          <w:szCs w:val="28"/>
        </w:rPr>
        <w:t>У детей появилось осознанное желание слушать произведения художественной литературы, возросла потребность в общении с книгой, они научились</w:t>
      </w:r>
      <w:r w:rsidRPr="00D736CA">
        <w:rPr>
          <w:rFonts w:ascii="Times New Roman" w:hAnsi="Times New Roman" w:cs="Times New Roman"/>
          <w:color w:val="000000"/>
          <w:sz w:val="28"/>
          <w:szCs w:val="28"/>
        </w:rPr>
        <w:t xml:space="preserve"> показывать образ своего героя, доносить его точку зрения до других участников образовательного процесса.</w:t>
      </w:r>
    </w:p>
    <w:p w14:paraId="47F5CE75" w14:textId="715C89E7" w:rsidR="007C279E" w:rsidRPr="00C96B58" w:rsidRDefault="00C96B58" w:rsidP="007C279E">
      <w:pPr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C96B58">
        <w:rPr>
          <w:rFonts w:ascii="Times New Roman" w:hAnsi="Times New Roman" w:cs="Times New Roman"/>
          <w:sz w:val="28"/>
          <w:szCs w:val="28"/>
        </w:rPr>
        <w:t xml:space="preserve">Ссылка для просмотра презентации: </w:t>
      </w:r>
      <w:r w:rsidRPr="00EE14BA">
        <w:rPr>
          <w:rFonts w:ascii="Times New Roman" w:hAnsi="Times New Roman" w:cs="Times New Roman"/>
          <w:color w:val="4472C4" w:themeColor="accent1"/>
          <w:sz w:val="28"/>
          <w:szCs w:val="28"/>
        </w:rPr>
        <w:t>https://ru.files.fm/u/evkeh9na</w:t>
      </w:r>
    </w:p>
    <w:p w14:paraId="2964575F" w14:textId="77777777" w:rsidR="001C69B7" w:rsidRDefault="00EE14BA"/>
    <w:p w14:paraId="6AECDAE8" w14:textId="77777777" w:rsidR="00D735CC" w:rsidRDefault="00D735CC">
      <w:bookmarkStart w:id="0" w:name="_GoBack"/>
      <w:bookmarkEnd w:id="0"/>
    </w:p>
    <w:sectPr w:rsidR="00D735CC" w:rsidSect="00D563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38E"/>
    <w:rsid w:val="004356DB"/>
    <w:rsid w:val="004550BE"/>
    <w:rsid w:val="0078738E"/>
    <w:rsid w:val="007C279E"/>
    <w:rsid w:val="00C96B58"/>
    <w:rsid w:val="00D735CC"/>
    <w:rsid w:val="00EE1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9FA6B1"/>
  <w15:chartTrackingRefBased/>
  <w15:docId w15:val="{12940368-020C-444B-AA9D-58AFCB0A0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C27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7C2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C279E"/>
    <w:rPr>
      <w:b/>
      <w:bCs/>
    </w:rPr>
  </w:style>
  <w:style w:type="paragraph" w:styleId="a4">
    <w:name w:val="Normal (Web)"/>
    <w:basedOn w:val="a"/>
    <w:uiPriority w:val="99"/>
    <w:unhideWhenUsed/>
    <w:rsid w:val="007C2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k-margin">
    <w:name w:val="uk-margin"/>
    <w:basedOn w:val="a"/>
    <w:rsid w:val="007C27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968</Words>
  <Characters>5521</Characters>
  <Application>Microsoft Office Word</Application>
  <DocSecurity>0</DocSecurity>
  <Lines>46</Lines>
  <Paragraphs>12</Paragraphs>
  <ScaleCrop>false</ScaleCrop>
  <Company/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Воротова</dc:creator>
  <cp:keywords/>
  <dc:description/>
  <cp:lastModifiedBy>Наталия Воротова</cp:lastModifiedBy>
  <cp:revision>6</cp:revision>
  <dcterms:created xsi:type="dcterms:W3CDTF">2020-10-26T11:58:00Z</dcterms:created>
  <dcterms:modified xsi:type="dcterms:W3CDTF">2020-10-30T18:24:00Z</dcterms:modified>
</cp:coreProperties>
</file>