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DB8" w:rsidRDefault="007D4DB8" w:rsidP="00A83D2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Жданова Вера Александровна, </w:t>
      </w:r>
    </w:p>
    <w:p w:rsidR="007D4DB8" w:rsidRDefault="007D4DB8" w:rsidP="007D4DB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русского языка и литературы</w:t>
      </w:r>
    </w:p>
    <w:p w:rsidR="007D4DB8" w:rsidRDefault="007D4DB8" w:rsidP="007D4DB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МБО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 «Тотемская средняя общеобразовательная школа №3» </w:t>
      </w:r>
    </w:p>
    <w:p w:rsidR="007D4DB8" w:rsidRDefault="007D4DB8" w:rsidP="007D4D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4DB8" w:rsidRPr="007D4DB8" w:rsidRDefault="007D4DB8" w:rsidP="007D4D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Преподавание курса «Истоки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в 5 классе</w:t>
      </w:r>
    </w:p>
    <w:p w:rsidR="007D4DB8" w:rsidRPr="007D4DB8" w:rsidRDefault="007D4DB8" w:rsidP="007D4D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4DB8" w:rsidRPr="007D4DB8" w:rsidRDefault="007D4DB8" w:rsidP="007D4DB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последнее время </w:t>
      </w:r>
      <w:r w:rsidRPr="007D4DB8">
        <w:rPr>
          <w:rFonts w:ascii="Times New Roman" w:eastAsia="Calibri" w:hAnsi="Times New Roman" w:cs="Times New Roman"/>
          <w:sz w:val="24"/>
          <w:szCs w:val="24"/>
        </w:rPr>
        <w:t>очень много говорится о народной культуре, традициях и деяниях наших предков, люди стали стремиться к возрождению истории. Проводится колоссальная работа по и</w:t>
      </w:r>
      <w:r>
        <w:rPr>
          <w:rFonts w:ascii="Times New Roman" w:eastAsia="Calibri" w:hAnsi="Times New Roman" w:cs="Times New Roman"/>
          <w:sz w:val="24"/>
          <w:szCs w:val="24"/>
        </w:rPr>
        <w:t>зучению прошлого, исследователи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 по крупицам собирают материал, беседуют со стар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ожилами, посещают и возрождают </w:t>
      </w:r>
      <w:r w:rsidRPr="007D4DB8">
        <w:rPr>
          <w:rFonts w:ascii="Times New Roman" w:eastAsia="Calibri" w:hAnsi="Times New Roman" w:cs="Times New Roman"/>
          <w:sz w:val="24"/>
          <w:szCs w:val="24"/>
        </w:rPr>
        <w:t>забытые уголки земли, ищут свои истоки.</w:t>
      </w:r>
    </w:p>
    <w:p w:rsidR="007D4DB8" w:rsidRPr="007D4DB8" w:rsidRDefault="007D4DB8" w:rsidP="007D4DB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Тотемском </w:t>
      </w:r>
      <w:r w:rsidRPr="007D4DB8">
        <w:rPr>
          <w:rFonts w:ascii="Times New Roman" w:eastAsia="Calibri" w:hAnsi="Times New Roman" w:cs="Times New Roman"/>
          <w:sz w:val="24"/>
          <w:szCs w:val="24"/>
        </w:rPr>
        <w:t>районе большое внимание уд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еляется </w:t>
      </w:r>
      <w:r w:rsidRPr="007D4DB8">
        <w:rPr>
          <w:rFonts w:ascii="Times New Roman" w:eastAsia="Calibri" w:hAnsi="Times New Roman" w:cs="Times New Roman"/>
          <w:sz w:val="24"/>
          <w:szCs w:val="24"/>
        </w:rPr>
        <w:t>краеведению</w:t>
      </w:r>
      <w:r w:rsidR="001147DE">
        <w:rPr>
          <w:rFonts w:ascii="Times New Roman" w:eastAsia="Calibri" w:hAnsi="Times New Roman" w:cs="Times New Roman"/>
          <w:sz w:val="24"/>
          <w:szCs w:val="24"/>
        </w:rPr>
        <w:t xml:space="preserve">:разработана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воспитательная 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программа «Я - Тотьмич»,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МБОУ ДО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7D4DB8">
        <w:rPr>
          <w:rFonts w:ascii="Times New Roman" w:eastAsia="Calibri" w:hAnsi="Times New Roman" w:cs="Times New Roman"/>
          <w:sz w:val="24"/>
          <w:szCs w:val="24"/>
        </w:rPr>
        <w:t>Тотемский</w:t>
      </w:r>
      <w:r w:rsidR="00C958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центр дополнительного образования</w:t>
      </w:r>
      <w:r w:rsidRPr="007D4DB8">
        <w:rPr>
          <w:rFonts w:ascii="Times New Roman" w:eastAsia="Calibri" w:hAnsi="Times New Roman" w:cs="Times New Roman"/>
          <w:sz w:val="24"/>
          <w:szCs w:val="24"/>
        </w:rPr>
        <w:t>» с 2006 года реализуется целевая краеведческая программа «Славен город Тотьма», целью которой является активизация деятельности школьников по изучению истории и культуры Тотемского края. Все школьники нашего района с 4 по 9 класс участвуют в районной краеведческой олимпиаде</w:t>
      </w:r>
      <w:r w:rsidR="001147DE">
        <w:rPr>
          <w:rFonts w:ascii="Times New Roman" w:eastAsia="Calibri" w:hAnsi="Times New Roman" w:cs="Times New Roman"/>
          <w:sz w:val="24"/>
          <w:szCs w:val="24"/>
        </w:rPr>
        <w:t>,п</w:t>
      </w:r>
      <w:r w:rsidRPr="007D4DB8">
        <w:rPr>
          <w:rFonts w:ascii="Times New Roman" w:eastAsia="Calibri" w:hAnsi="Times New Roman" w:cs="Times New Roman"/>
          <w:sz w:val="24"/>
          <w:szCs w:val="24"/>
        </w:rPr>
        <w:t>ринимают</w:t>
      </w:r>
      <w:r w:rsidR="001147DE">
        <w:rPr>
          <w:rFonts w:ascii="Times New Roman" w:eastAsia="Calibri" w:hAnsi="Times New Roman" w:cs="Times New Roman"/>
          <w:sz w:val="24"/>
          <w:szCs w:val="24"/>
        </w:rPr>
        <w:t xml:space="preserve"> участие в районном отборочном </w:t>
      </w:r>
      <w:r w:rsidRPr="007D4DB8">
        <w:rPr>
          <w:rFonts w:ascii="Times New Roman" w:eastAsia="Calibri" w:hAnsi="Times New Roman" w:cs="Times New Roman"/>
          <w:sz w:val="24"/>
          <w:szCs w:val="24"/>
        </w:rPr>
        <w:t>этапе регионального конкурса на лучший проект «Истоки».</w:t>
      </w:r>
      <w:r w:rsidR="0066062A">
        <w:rPr>
          <w:rFonts w:ascii="Times New Roman" w:eastAsia="Calibri" w:hAnsi="Times New Roman" w:cs="Times New Roman"/>
          <w:sz w:val="24"/>
          <w:szCs w:val="24"/>
        </w:rPr>
        <w:t xml:space="preserve"> С 2017 годан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а базе МБОУ «Тотемская </w:t>
      </w:r>
      <w:r w:rsidR="001147DE" w:rsidRPr="001147DE">
        <w:rPr>
          <w:rFonts w:ascii="Times New Roman" w:eastAsia="Calibri" w:hAnsi="Times New Roman" w:cs="Times New Roman"/>
          <w:sz w:val="24"/>
          <w:szCs w:val="24"/>
        </w:rPr>
        <w:t>средняя общеобразовательная школа №3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66062A">
        <w:rPr>
          <w:rFonts w:ascii="Times New Roman" w:eastAsia="Calibri" w:hAnsi="Times New Roman" w:cs="Times New Roman"/>
          <w:sz w:val="24"/>
          <w:szCs w:val="24"/>
        </w:rPr>
        <w:t>работает</w:t>
      </w:r>
      <w:r w:rsidR="001147DE">
        <w:rPr>
          <w:rFonts w:ascii="Times New Roman" w:eastAsia="Calibri" w:hAnsi="Times New Roman" w:cs="Times New Roman"/>
          <w:sz w:val="24"/>
          <w:szCs w:val="24"/>
        </w:rPr>
        <w:t xml:space="preserve"> ресурсная площадка «Духовно-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нравственное воспитание и развитие личности», поэтому в нашей школе к преподаванию курса «Истоки» </w:t>
      </w:r>
      <w:r w:rsidR="001147DE">
        <w:rPr>
          <w:rFonts w:ascii="Times New Roman" w:eastAsia="Calibri" w:hAnsi="Times New Roman" w:cs="Times New Roman"/>
          <w:sz w:val="24"/>
          <w:szCs w:val="24"/>
        </w:rPr>
        <w:t>особый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 подход.</w:t>
      </w:r>
    </w:p>
    <w:p w:rsidR="007D4DB8" w:rsidRPr="007D4DB8" w:rsidRDefault="001147DE" w:rsidP="001147D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Программа 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>«</w:t>
      </w:r>
      <w:r w:rsidR="0066062A">
        <w:rPr>
          <w:rFonts w:ascii="Times New Roman" w:eastAsia="Calibri" w:hAnsi="Times New Roman" w:cs="Times New Roman"/>
          <w:sz w:val="24"/>
          <w:szCs w:val="24"/>
        </w:rPr>
        <w:t>Социокультурные и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>стоки»</w:t>
      </w:r>
      <w:r w:rsidR="0066062A">
        <w:rPr>
          <w:rFonts w:ascii="Times New Roman" w:eastAsia="Calibri" w:hAnsi="Times New Roman" w:cs="Times New Roman"/>
          <w:sz w:val="24"/>
          <w:szCs w:val="24"/>
        </w:rPr>
        <w:t>,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 разработан</w:t>
      </w:r>
      <w:r w:rsidR="0066062A">
        <w:rPr>
          <w:rFonts w:ascii="Times New Roman" w:eastAsia="Calibri" w:hAnsi="Times New Roman" w:cs="Times New Roman"/>
          <w:sz w:val="24"/>
          <w:szCs w:val="24"/>
        </w:rPr>
        <w:t>ная доктором исторических наук, профессором А.В. Камкиным и профессором И.А. Кузьминым, включает в себя курс «Истоки»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6062A">
        <w:rPr>
          <w:rFonts w:ascii="Times New Roman" w:eastAsia="Calibri" w:hAnsi="Times New Roman" w:cs="Times New Roman"/>
          <w:sz w:val="24"/>
          <w:szCs w:val="24"/>
        </w:rPr>
        <w:t xml:space="preserve">В данной статье 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подробно хотелось бы остановиться на </w:t>
      </w:r>
      <w:r w:rsidR="0066062A">
        <w:rPr>
          <w:rFonts w:ascii="Times New Roman" w:eastAsia="Calibri" w:hAnsi="Times New Roman" w:cs="Times New Roman"/>
          <w:sz w:val="24"/>
          <w:szCs w:val="24"/>
        </w:rPr>
        <w:t>программе курса «Истоки» для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 5 клас</w:t>
      </w:r>
      <w:r w:rsidR="0066062A">
        <w:rPr>
          <w:rFonts w:ascii="Times New Roman" w:eastAsia="Calibri" w:hAnsi="Times New Roman" w:cs="Times New Roman"/>
          <w:sz w:val="24"/>
          <w:szCs w:val="24"/>
        </w:rPr>
        <w:t xml:space="preserve">са 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>«Истоки. Семь чудес России». Данная программа продолжает реализовывать принцип осмысления социокультурных ценностей и духовности</w:t>
      </w:r>
      <w:r w:rsidR="00E47924">
        <w:rPr>
          <w:rFonts w:ascii="Times New Roman" w:eastAsia="Calibri" w:hAnsi="Times New Roman" w:cs="Times New Roman"/>
          <w:sz w:val="24"/>
          <w:szCs w:val="24"/>
        </w:rPr>
        <w:t xml:space="preserve"> учащимися.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 Учебная деятельность ученика в рамках </w:t>
      </w:r>
      <w:r w:rsidR="0066062A">
        <w:rPr>
          <w:rFonts w:ascii="Times New Roman" w:eastAsia="Calibri" w:hAnsi="Times New Roman" w:cs="Times New Roman"/>
          <w:sz w:val="24"/>
          <w:szCs w:val="24"/>
        </w:rPr>
        <w:t xml:space="preserve">программы 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>«Истоки. Семь чудес России», как и в предыдущие годы</w:t>
      </w:r>
      <w:r w:rsidR="00E47924">
        <w:rPr>
          <w:rFonts w:ascii="Times New Roman" w:eastAsia="Calibri" w:hAnsi="Times New Roman" w:cs="Times New Roman"/>
          <w:sz w:val="24"/>
          <w:szCs w:val="24"/>
        </w:rPr>
        <w:t xml:space="preserve"> обу</w:t>
      </w:r>
      <w:r w:rsidR="00EC77FF">
        <w:rPr>
          <w:rFonts w:ascii="Times New Roman" w:eastAsia="Calibri" w:hAnsi="Times New Roman" w:cs="Times New Roman"/>
          <w:sz w:val="24"/>
          <w:szCs w:val="24"/>
        </w:rPr>
        <w:t>ч</w:t>
      </w:r>
      <w:r w:rsidR="00E47924">
        <w:rPr>
          <w:rFonts w:ascii="Times New Roman" w:eastAsia="Calibri" w:hAnsi="Times New Roman" w:cs="Times New Roman"/>
          <w:sz w:val="24"/>
          <w:szCs w:val="24"/>
        </w:rPr>
        <w:t>ения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, должна строиться на основе единения восприятия, мышления, чувствования и духовного переживания, </w:t>
      </w:r>
      <w:r w:rsidR="0066062A">
        <w:rPr>
          <w:rFonts w:ascii="Times New Roman" w:eastAsia="Calibri" w:hAnsi="Times New Roman" w:cs="Times New Roman"/>
          <w:sz w:val="24"/>
          <w:szCs w:val="24"/>
        </w:rPr>
        <w:t>и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 xml:space="preserve"> предполагает выход (при направляющей роли учителя) за рамки учебн</w:t>
      </w:r>
      <w:r w:rsidR="0066062A">
        <w:rPr>
          <w:rFonts w:ascii="Times New Roman" w:eastAsia="Calibri" w:hAnsi="Times New Roman" w:cs="Times New Roman"/>
          <w:sz w:val="24"/>
          <w:szCs w:val="24"/>
        </w:rPr>
        <w:t>ого пособия</w:t>
      </w:r>
      <w:r w:rsidR="007D4DB8" w:rsidRPr="007D4DB8">
        <w:rPr>
          <w:rFonts w:ascii="Times New Roman" w:eastAsia="Calibri" w:hAnsi="Times New Roman" w:cs="Times New Roman"/>
          <w:sz w:val="24"/>
          <w:szCs w:val="24"/>
        </w:rPr>
        <w:t>: экскурсии, встречи, чтение дополнительной литературы и использования нестандартных форм преподавания.</w:t>
      </w:r>
    </w:p>
    <w:p w:rsidR="00E47924" w:rsidRPr="007D4DB8" w:rsidRDefault="007D4DB8" w:rsidP="00E4792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каждый человек с уверенностью скажет, что топор и соху можно отнести к чудесам России. Совр</w:t>
      </w:r>
      <w:r w:rsidR="006606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еменный школьник, к сожалению,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редко </w:t>
      </w:r>
      <w:r w:rsidR="0066062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возможность у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видеть, как пашут землю, потому что сельским х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озяйством занимаются единицы,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современные плуги отличаются от прежних. А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лександр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асильевич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Камкин в учеб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 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пособии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«Истоки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CCB" w:rsidRP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чудес России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для 5 класса рассказывает о строении сохи, о первой борозде,</w:t>
      </w:r>
      <w:r w:rsidR="00E8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обрабатывалась почва, зависел ли от этого урожай. Автор показывает, что было время, когда без сохи не смогли бы жить люди.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7924" w:rsidRPr="00E479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учебному плану изучение устного народного творчества на уроках литературы как раз совпадает по времени с изучением темы «Соха и топор» в курсе «Истоки»</w:t>
      </w:r>
      <w:r w:rsidR="00E47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помощь учителю приходится интеграция предметов, что во многом облегчает 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преподавание</w:t>
      </w:r>
      <w:r w:rsidR="00E47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 «Истоки» и устного народного творчества. 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E47924">
        <w:rPr>
          <w:rFonts w:ascii="Times New Roman" w:eastAsia="Times New Roman" w:hAnsi="Times New Roman" w:cs="Times New Roman"/>
          <w:sz w:val="24"/>
          <w:szCs w:val="24"/>
          <w:lang w:eastAsia="ru-RU"/>
        </w:rPr>
        <w:t>ебята с удовольствием приводят примеры обработки земли  из произведений, и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зучаемых на уроках литературы. Это с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казка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Мальчик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пахал землю, 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Мужик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е и Медведе, которые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делили урожай, пословицы и поговорки о земле и труде, былины.</w:t>
      </w:r>
    </w:p>
    <w:p w:rsidR="007D4DB8" w:rsidRPr="007D4DB8" w:rsidRDefault="007D4DB8" w:rsidP="00F22CC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 – не менее интересная вещь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им владеть, какие чудеса может творить мастер топором? На эти вопросы п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ятиклассники смогут найти ответ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чебном пособии курса «Истоки»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же разделе «Соха и топор». В Тотьме есть целый «Культурный квартал», где можно увидеть шедевры, сделанные с помощью топора из дерева.</w:t>
      </w:r>
      <w:r w:rsidR="00A83D29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(Рис.1)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ребят вызывает и строительство храма Кижи, построенного без единого гвоздя.</w:t>
      </w:r>
    </w:p>
    <w:p w:rsidR="007D4DB8" w:rsidRPr="007D4DB8" w:rsidRDefault="00F22CCB" w:rsidP="00F22CC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Постепенно от деревянного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зодче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ства пятиклассники переходят к 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изучению раздела «Крестьянские хоромы». Каждый из них начинает делиться впечатлениями о том, какой дом у бабушки и дедушки в деревне. Познакомившись с понятиями «ставни, задворки, сени, пятистенок» учащиеся вспоминают, а есть ли эти части строения в домах их родственников. В нашем городе деревянных домов немного, но они привлекают внимание прохожих красотою резных наличников. По дороге домой ребята начинают присматриваться к таким строениям и фотографируют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окна, украшенные резным узорочьем, обсуждают у какого окна узор красивее и сложнее. </w:t>
      </w:r>
      <w:r w:rsidR="00714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Тотьма богата уникальными примерами деревянного зодчества, и потому 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неслучайно на берегу Сухоны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назад появился деревянный арт-объект «Резное окно»</w:t>
      </w:r>
      <w:r w:rsidR="00E87D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(Рис.2)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4DB8" w:rsidRPr="007D4DB8" w:rsidRDefault="007D4DB8" w:rsidP="00F22CC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изучать данную тему, не заглянув в книгу В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асилия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вановича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Белова «Лад», тем более в рабочей тетради 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«Истокам»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задание: «Воссоздай внутренний вид крестьянской избы». Мы используем не только разрезные аппликации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тетради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рисуем, вот и получается, 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одних изба 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повторяет иллюстрацию избы из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</w:t>
      </w:r>
      <w:r w:rsidR="00F22CC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пособия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других 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рисунках </w:t>
      </w:r>
      <w:r w:rsidR="00714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изображён 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бабушки в деревне, а у третьих </w:t>
      </w:r>
      <w:r w:rsidR="00714C1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37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изба по мотивам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произведени</w:t>
      </w:r>
      <w:r w:rsidR="00714C1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Белова.</w:t>
      </w:r>
    </w:p>
    <w:p w:rsidR="007D4DB8" w:rsidRPr="007D4DB8" w:rsidRDefault="007D4DB8" w:rsidP="00CB67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раздела «Соловки» также близка тотемским школьникам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0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монастыри основывались и строились по одному принципу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по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тому, и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зучая данную тему, мы никак не можем обойтись без экскурсии в Спасо-Суморин монастырь. На территории монастырского подворья постоянно проводятся мероприятия, в которых принимают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участие ребята нашей школы в качестве волонтёров, а в центральной районной библиотеке имени Н.М. Рубцова можно 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поприсутствовать на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православны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настоятелем Архиерейского подворья Спасо-Суморина монастыря иеромонахом Феодосием. По желанию 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разрешения родителей ребята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посещать такие мероприятия и задавать вопросы о паломничестве, обете, трапезе и святых.</w:t>
      </w:r>
    </w:p>
    <w:p w:rsidR="007D4DB8" w:rsidRPr="007D4DB8" w:rsidRDefault="007D4DB8" w:rsidP="00CB67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из «Дополнения к теме» про землепроходцев, мореходов и пустынников используем для классного часа, так как Тотьма 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считается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городом мореходов.О подвигах тотьмичей предприимчивых и смекалистых рассказывает Музей мореходов, открытый в 1996 году (год 300-летия Российского флота). С интересом ребята посещают дом-музей Ивана Кускова, проложившего путь от России к Америке.</w:t>
      </w:r>
    </w:p>
    <w:p w:rsidR="007D4DB8" w:rsidRPr="007D4DB8" w:rsidRDefault="007D4DB8" w:rsidP="00CB67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Тотьма также богата церквями. Стиль местных церквей настолько необычен, что он выделен в отдельную архитектурную школу – «тотемское барокко». Стройные, стремящиеся ввысь белоснежные храмы похожи на парусники, которые украшают замысловатые картуши с изображением крестов, звезд, цветов. Церкви очень красивы в любое время года и суток, поэтому при изучении раздела «Покрова на Нерли», мы с ребятами ище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>м сходство между храмами Тотьмы</w:t>
      </w:r>
      <w:r w:rsidR="00A83D29">
        <w:rPr>
          <w:rFonts w:ascii="Times New Roman" w:eastAsia="Times New Roman" w:hAnsi="Times New Roman" w:cs="Times New Roman"/>
          <w:sz w:val="24"/>
          <w:szCs w:val="24"/>
          <w:lang w:eastAsia="ru-RU"/>
        </w:rPr>
        <w:t>(Р</w:t>
      </w:r>
      <w:r w:rsidR="00EC77FF">
        <w:rPr>
          <w:rFonts w:ascii="Times New Roman" w:eastAsia="Times New Roman" w:hAnsi="Times New Roman" w:cs="Times New Roman"/>
          <w:sz w:val="24"/>
          <w:szCs w:val="24"/>
          <w:lang w:eastAsia="ru-RU"/>
        </w:rPr>
        <w:t>ис.3)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Храмом Покрова на Нерли. </w:t>
      </w:r>
    </w:p>
    <w:p w:rsidR="00CB675C" w:rsidRDefault="007D4DB8" w:rsidP="00CB67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церковь может быть без иконы? Тотемская икона имеет свои художественные особенности. Когда реставраторы освободили от олифы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первые тотемские иконы,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сделали вывод, что эта иконопись представляет собой самобытный пл</w:t>
      </w:r>
      <w:r w:rsidR="00CB6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 северной народной культуры. </w:t>
      </w:r>
    </w:p>
    <w:p w:rsidR="007D4DB8" w:rsidRPr="007D4DB8" w:rsidRDefault="00A6537B" w:rsidP="00CB67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дети много путешествуют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 о Московском Кремле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сами, сопровождая рассказ показом 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сделанных во время пребывания в Москве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Школьники бывают о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удивлены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сообщаешь им, что существовал </w:t>
      </w:r>
      <w:r w:rsidR="007D4DB8" w:rsidRPr="007D4D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Тотемский кремль.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 Кремле не широко известны, но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исторической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достоверностью зафиксированы в завещании тотемского святого Феодосия Суморина.</w:t>
      </w:r>
    </w:p>
    <w:p w:rsidR="00C431E0" w:rsidRDefault="007D4DB8" w:rsidP="00A6537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«Летописи» вызывает особый интерес у пятиклассников, потому что легенд о городе и его объектах существует много, и ребята напереб</w:t>
      </w:r>
      <w:r w:rsidR="00A653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рассказывают и пробуют себя 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роли сказителей. В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 краеведческой литературе зафиксировано народное предание о происхождении названий трех сухонских островов, опубликовано оно было в середине прошлого века: «Вероятно, замысловатое название этих островов поддерживается странной баснею, которая из отдаленной старины сохранилась еще и доныне каким-то олицетво</w:t>
      </w:r>
      <w:r w:rsidRPr="007D4DB8">
        <w:rPr>
          <w:rFonts w:ascii="Times New Roman" w:eastAsia="Calibri" w:hAnsi="Times New Roman" w:cs="Times New Roman"/>
          <w:sz w:val="24"/>
          <w:szCs w:val="24"/>
        </w:rPr>
        <w:softHyphen/>
        <w:t xml:space="preserve">ренным мифом. Когда-то эти острова, простодушно рассказывают туземцы, бежали из Устюга, т.е. дед и бабка с внуком. Наконец, слабый внук выбился из сил и не мог больше плыть; бабушка, увидя это, тоже не захотела далее следовать, тогда и </w:t>
      </w:r>
      <w:r w:rsidRPr="007D4D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почтенный дед, как бы поневоле принужден был остаться, не желая расстаться с семейством, и вот они, оцепененные, красуются почти на середине </w:t>
      </w:r>
      <w:r w:rsidRPr="001E6F05">
        <w:rPr>
          <w:rFonts w:ascii="Times New Roman" w:eastAsia="Calibri" w:hAnsi="Times New Roman" w:cs="Times New Roman"/>
          <w:sz w:val="24"/>
          <w:szCs w:val="24"/>
        </w:rPr>
        <w:t>широкой Сухоны»</w:t>
      </w:r>
      <w:r w:rsidR="00A6537B" w:rsidRPr="001E6F05">
        <w:rPr>
          <w:rStyle w:val="a5"/>
          <w:rFonts w:ascii="Times New Roman" w:eastAsia="Calibri" w:hAnsi="Times New Roman" w:cs="Times New Roman"/>
          <w:sz w:val="24"/>
          <w:szCs w:val="24"/>
        </w:rPr>
        <w:footnoteReference w:id="2"/>
      </w:r>
      <w:r w:rsidRPr="001E6F0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4DB8" w:rsidRPr="007D4DB8" w:rsidRDefault="00A6537B" w:rsidP="00A653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</w:t>
      </w:r>
      <w:r w:rsidR="007D4DB8"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«Истоки» - это универсальный предмет, на нём можно говорить и об истории, и о литературе, географии, живописи и искусстве, и обязательно о родном крае. </w:t>
      </w:r>
    </w:p>
    <w:p w:rsidR="007D4DB8" w:rsidRPr="007D4DB8" w:rsidRDefault="007D4DB8" w:rsidP="00A653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B8">
        <w:rPr>
          <w:rFonts w:ascii="Times New Roman" w:eastAsia="Calibri" w:hAnsi="Times New Roman" w:cs="Times New Roman"/>
          <w:sz w:val="24"/>
          <w:szCs w:val="24"/>
        </w:rPr>
        <w:t>Хорошим иллюстративным материалом к</w:t>
      </w:r>
      <w:r w:rsidRPr="007D4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курсу «Истоки» 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является </w:t>
      </w:r>
      <w:r w:rsidRPr="001E6F05">
        <w:rPr>
          <w:rFonts w:ascii="Times New Roman" w:eastAsia="Calibri" w:hAnsi="Times New Roman" w:cs="Times New Roman"/>
          <w:sz w:val="24"/>
          <w:szCs w:val="24"/>
        </w:rPr>
        <w:t>книга М</w:t>
      </w:r>
      <w:r w:rsidR="00FF05A8" w:rsidRPr="001E6F05">
        <w:rPr>
          <w:rFonts w:ascii="Times New Roman" w:eastAsia="Calibri" w:hAnsi="Times New Roman" w:cs="Times New Roman"/>
          <w:sz w:val="24"/>
          <w:szCs w:val="24"/>
        </w:rPr>
        <w:t>арины Николаевны и Андрея</w:t>
      </w:r>
      <w:r w:rsidR="00B64800" w:rsidRPr="001E6F05">
        <w:rPr>
          <w:rFonts w:ascii="Times New Roman" w:eastAsia="Calibri" w:hAnsi="Times New Roman" w:cs="Times New Roman"/>
          <w:sz w:val="24"/>
          <w:szCs w:val="24"/>
        </w:rPr>
        <w:t xml:space="preserve"> Владимировича</w:t>
      </w:r>
      <w:r w:rsidRPr="001E6F0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64800" w:rsidRPr="001E6F05">
        <w:rPr>
          <w:rFonts w:ascii="Times New Roman" w:eastAsia="Calibri" w:hAnsi="Times New Roman" w:cs="Times New Roman"/>
          <w:sz w:val="24"/>
          <w:szCs w:val="24"/>
        </w:rPr>
        <w:t>Кошелевых</w:t>
      </w:r>
      <w:r w:rsidRPr="001E6F05">
        <w:rPr>
          <w:rFonts w:ascii="Times New Roman" w:eastAsia="Calibri" w:hAnsi="Times New Roman" w:cs="Times New Roman"/>
          <w:sz w:val="24"/>
          <w:szCs w:val="24"/>
        </w:rPr>
        <w:t xml:space="preserve"> «Толшма: от устья к истокам: альбом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 – путеводитель»,</w:t>
      </w:r>
      <w:r w:rsidR="00D438DF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 которая рассказывает об исследовании историко-культурных достопримечательностей Толшмы, взаимосвязи Тотьмы и Солигалича, о тайнах реки Сухоны, о жизни и труде жителей земли толшменской, рассказы толшменских старожилов, записанные экспедиторами, история храмов, икон и многое другое. Очень ин</w:t>
      </w:r>
      <w:r w:rsidR="00A6537B">
        <w:rPr>
          <w:rFonts w:ascii="Times New Roman" w:eastAsia="Calibri" w:hAnsi="Times New Roman" w:cs="Times New Roman"/>
          <w:sz w:val="24"/>
          <w:szCs w:val="24"/>
        </w:rPr>
        <w:t xml:space="preserve">тересный материал и фотографии </w:t>
      </w:r>
      <w:r w:rsidRPr="007D4DB8">
        <w:rPr>
          <w:rFonts w:ascii="Times New Roman" w:eastAsia="Calibri" w:hAnsi="Times New Roman" w:cs="Times New Roman"/>
          <w:sz w:val="24"/>
          <w:szCs w:val="24"/>
        </w:rPr>
        <w:t>о «Дожимк</w:t>
      </w:r>
      <w:r w:rsidR="00A6537B">
        <w:rPr>
          <w:rFonts w:ascii="Times New Roman" w:eastAsia="Calibri" w:hAnsi="Times New Roman" w:cs="Times New Roman"/>
          <w:sz w:val="24"/>
          <w:szCs w:val="24"/>
        </w:rPr>
        <w:t xml:space="preserve">ах», </w:t>
      </w:r>
      <w:r w:rsidRPr="007D4DB8">
        <w:rPr>
          <w:rFonts w:ascii="Times New Roman" w:eastAsia="Calibri" w:hAnsi="Times New Roman" w:cs="Times New Roman"/>
          <w:sz w:val="24"/>
          <w:szCs w:val="24"/>
        </w:rPr>
        <w:t xml:space="preserve">у ребят вызывает интерес и то, что на фотографиях изображены их сверстники. М. Н Кошелева с </w:t>
      </w:r>
      <w:r w:rsidR="00A6537B">
        <w:rPr>
          <w:rFonts w:ascii="Times New Roman" w:eastAsia="Calibri" w:hAnsi="Times New Roman" w:cs="Times New Roman"/>
          <w:sz w:val="24"/>
          <w:szCs w:val="24"/>
        </w:rPr>
        <w:t xml:space="preserve">удовольствием принимает гостей </w:t>
      </w:r>
      <w:r w:rsidRPr="007D4DB8">
        <w:rPr>
          <w:rFonts w:ascii="Times New Roman" w:eastAsia="Calibri" w:hAnsi="Times New Roman" w:cs="Times New Roman"/>
          <w:sz w:val="24"/>
          <w:szCs w:val="24"/>
        </w:rPr>
        <w:t>для участия в «Живых уроках на Толшме».</w:t>
      </w:r>
    </w:p>
    <w:p w:rsidR="00714C1B" w:rsidRPr="001E6F05" w:rsidRDefault="001E6F05" w:rsidP="00A6537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6F05">
        <w:rPr>
          <w:rFonts w:ascii="Times New Roman" w:eastAsia="Calibri" w:hAnsi="Times New Roman" w:cs="Times New Roman"/>
          <w:sz w:val="24"/>
          <w:szCs w:val="24"/>
        </w:rPr>
        <w:t>Курс «Истоки» может реализовываться как во внеурочной деятельности, так и  через уроки общеобразовательной программы. Используя разные формы подачи материала и интеграцию уроков и</w:t>
      </w:r>
      <w:r w:rsidR="00AC0C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E6F05">
        <w:rPr>
          <w:rFonts w:ascii="Times New Roman" w:eastAsia="Calibri" w:hAnsi="Times New Roman" w:cs="Times New Roman"/>
          <w:sz w:val="24"/>
          <w:szCs w:val="24"/>
        </w:rPr>
        <w:t>курса «Истоки», учитель вызывает больший интерес у школьников</w:t>
      </w:r>
      <w:r w:rsidR="00C958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E6F05">
        <w:rPr>
          <w:rFonts w:ascii="Times New Roman" w:eastAsia="Calibri" w:hAnsi="Times New Roman" w:cs="Times New Roman"/>
          <w:sz w:val="24"/>
          <w:szCs w:val="24"/>
        </w:rPr>
        <w:t>к истории малой родины и постепенно расширяет круг понятий, связанных с Отечеством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4DB8" w:rsidRPr="007D4DB8" w:rsidRDefault="007D4DB8" w:rsidP="007D4DB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4DB8" w:rsidRDefault="00FD40DB" w:rsidP="007D4DB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04950" cy="2200275"/>
            <wp:effectExtent l="0" t="0" r="0" b="9525"/>
            <wp:docPr id="6" name="Рисунок 6" descr="http://cultinfo.ru/upload/iblock/5ed/5_ST8GXMO1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ultinfo.ru/upload/iblock/5ed/5_ST8GXMO1N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916" r="51723" b="15672"/>
                    <a:stretch/>
                  </pic:blipFill>
                  <pic:spPr bwMode="auto">
                    <a:xfrm>
                      <a:off x="0" y="0"/>
                      <a:ext cx="1509557" cy="220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588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</w:t>
      </w:r>
      <w:r w:rsidR="007D4DB8" w:rsidRPr="007D4DB8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12449" cy="2209800"/>
            <wp:effectExtent l="0" t="0" r="0" b="0"/>
            <wp:docPr id="2" name="Рисунок 2" descr="http://cultinfo.ru/upload/iblock/ac0/IMG_3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ultinfo.ru/upload/iblock/ac0/IMG_36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4070" t="1272" r="23894"/>
                    <a:stretch/>
                  </pic:blipFill>
                  <pic:spPr bwMode="auto">
                    <a:xfrm>
                      <a:off x="0" y="0"/>
                      <a:ext cx="1421514" cy="222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588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</w:t>
      </w:r>
      <w:r w:rsidR="00D438DF" w:rsidRPr="007D4DB8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9775" cy="2209800"/>
            <wp:effectExtent l="19050" t="0" r="9525" b="0"/>
            <wp:docPr id="1" name="Рисунок 1" descr="https://sun9-20.userapi.com/c853628/v853628622/1c8ba9/-RpAkJ5ad1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20.userapi.com/c853628/v853628622/1c8ba9/-RpAkJ5ad1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172" r="3879"/>
                    <a:stretch/>
                  </pic:blipFill>
                  <pic:spPr bwMode="auto">
                    <a:xfrm>
                      <a:off x="0" y="0"/>
                      <a:ext cx="2002506" cy="220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38DF" w:rsidRDefault="00D438DF" w:rsidP="00FD40DB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Рис.1.</w:t>
      </w:r>
      <w:r w:rsidR="00A83D2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Деревянная скульпту      </w:t>
      </w:r>
      <w:r w:rsidR="00FD40D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Рис.2 Арт-объект       </w:t>
      </w:r>
      <w:r w:rsidR="00C9588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</w:t>
      </w:r>
      <w:r w:rsidR="00FD40D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Рис.3. Входоиерусалимская </w:t>
      </w:r>
    </w:p>
    <w:p w:rsidR="00FD40DB" w:rsidRDefault="00A83D29" w:rsidP="00FD40DB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ра «Культурного квартала».   </w:t>
      </w:r>
      <w:r w:rsidR="00C9588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</w:t>
      </w:r>
      <w:r w:rsidR="00FD40D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«Резное окно».           </w:t>
      </w:r>
      <w:r w:rsidR="00C9588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</w:t>
      </w:r>
      <w:r w:rsidR="00FD40D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церковь.</w:t>
      </w:r>
    </w:p>
    <w:p w:rsidR="00FD40DB" w:rsidRPr="007D4DB8" w:rsidRDefault="00FD40DB" w:rsidP="00FD40DB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:rsidR="007D4DB8" w:rsidRPr="007D4DB8" w:rsidRDefault="007D4DB8" w:rsidP="007D4DB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sectPr w:rsidR="007D4DB8" w:rsidRPr="007D4DB8" w:rsidSect="00AE70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B3A" w:rsidRDefault="00743B3A" w:rsidP="00A6537B">
      <w:pPr>
        <w:spacing w:after="0" w:line="240" w:lineRule="auto"/>
      </w:pPr>
      <w:r>
        <w:separator/>
      </w:r>
    </w:p>
  </w:endnote>
  <w:endnote w:type="continuationSeparator" w:id="1">
    <w:p w:rsidR="00743B3A" w:rsidRDefault="00743B3A" w:rsidP="00A65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B3A" w:rsidRDefault="00743B3A" w:rsidP="00A6537B">
      <w:pPr>
        <w:spacing w:after="0" w:line="240" w:lineRule="auto"/>
      </w:pPr>
      <w:r>
        <w:separator/>
      </w:r>
    </w:p>
  </w:footnote>
  <w:footnote w:type="continuationSeparator" w:id="1">
    <w:p w:rsidR="00743B3A" w:rsidRDefault="00743B3A" w:rsidP="00A6537B">
      <w:pPr>
        <w:spacing w:after="0" w:line="240" w:lineRule="auto"/>
      </w:pPr>
      <w:r>
        <w:continuationSeparator/>
      </w:r>
    </w:p>
  </w:footnote>
  <w:footnote w:id="2">
    <w:p w:rsidR="00A6537B" w:rsidRDefault="00A6537B" w:rsidP="00D01E4C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Style w:val="a5"/>
        </w:rPr>
        <w:footnoteRef/>
      </w:r>
      <w:r w:rsidR="00D01E4C" w:rsidRPr="00C431E0">
        <w:rPr>
          <w:rFonts w:ascii="Times New Roman" w:hAnsi="Times New Roman" w:cs="Times New Roman"/>
          <w:sz w:val="22"/>
          <w:szCs w:val="22"/>
        </w:rPr>
        <w:t>А.В.Кузнецов</w:t>
      </w:r>
      <w:r w:rsidR="00C431E0">
        <w:rPr>
          <w:rFonts w:ascii="Times New Roman" w:hAnsi="Times New Roman" w:cs="Times New Roman"/>
          <w:sz w:val="22"/>
          <w:szCs w:val="22"/>
        </w:rPr>
        <w:t>. «Острова из сказки»</w:t>
      </w:r>
      <w:r w:rsidR="00CF2DFD">
        <w:rPr>
          <w:rFonts w:ascii="Times New Roman" w:hAnsi="Times New Roman" w:cs="Times New Roman"/>
          <w:sz w:val="22"/>
          <w:szCs w:val="22"/>
        </w:rPr>
        <w:t xml:space="preserve">. </w:t>
      </w:r>
      <w:r w:rsidR="00CF2DFD" w:rsidRPr="00CF2DFD">
        <w:rPr>
          <w:rFonts w:ascii="Times New Roman" w:hAnsi="Times New Roman" w:cs="Times New Roman"/>
          <w:sz w:val="22"/>
          <w:szCs w:val="22"/>
        </w:rPr>
        <w:t>//</w:t>
      </w:r>
      <w:r w:rsidR="00CF2DFD">
        <w:rPr>
          <w:rFonts w:ascii="Times New Roman" w:hAnsi="Times New Roman" w:cs="Times New Roman"/>
          <w:sz w:val="22"/>
          <w:szCs w:val="22"/>
        </w:rPr>
        <w:t>И</w:t>
      </w:r>
      <w:r w:rsidR="00CF2DFD" w:rsidRPr="00CF2DFD">
        <w:rPr>
          <w:rFonts w:ascii="Times New Roman" w:hAnsi="Times New Roman" w:cs="Times New Roman"/>
          <w:sz w:val="22"/>
          <w:szCs w:val="22"/>
        </w:rPr>
        <w:t xml:space="preserve">сторико-литературный альманах </w:t>
      </w:r>
      <w:r w:rsidR="00C431E0">
        <w:rPr>
          <w:rFonts w:ascii="Times New Roman" w:hAnsi="Times New Roman" w:cs="Times New Roman"/>
          <w:sz w:val="22"/>
          <w:szCs w:val="22"/>
        </w:rPr>
        <w:t>«</w:t>
      </w:r>
      <w:r w:rsidR="00D01E4C" w:rsidRPr="00C431E0">
        <w:rPr>
          <w:rFonts w:ascii="Times New Roman" w:hAnsi="Times New Roman" w:cs="Times New Roman"/>
          <w:sz w:val="22"/>
          <w:szCs w:val="22"/>
        </w:rPr>
        <w:t>Тотьма</w:t>
      </w:r>
      <w:r w:rsidR="00C431E0">
        <w:rPr>
          <w:rFonts w:ascii="Times New Roman" w:hAnsi="Times New Roman" w:cs="Times New Roman"/>
          <w:sz w:val="22"/>
          <w:szCs w:val="22"/>
        </w:rPr>
        <w:t>»</w:t>
      </w:r>
      <w:r w:rsidR="00CF2DFD">
        <w:rPr>
          <w:rFonts w:ascii="Times New Roman" w:hAnsi="Times New Roman" w:cs="Times New Roman"/>
          <w:sz w:val="22"/>
          <w:szCs w:val="22"/>
        </w:rPr>
        <w:t xml:space="preserve">. </w:t>
      </w:r>
      <w:r w:rsidR="00C431E0">
        <w:rPr>
          <w:rFonts w:ascii="Times New Roman" w:hAnsi="Times New Roman" w:cs="Times New Roman"/>
          <w:sz w:val="22"/>
          <w:szCs w:val="22"/>
        </w:rPr>
        <w:t xml:space="preserve">Выпуск </w:t>
      </w:r>
      <w:r w:rsidR="00FF05A8">
        <w:rPr>
          <w:rFonts w:ascii="Times New Roman" w:hAnsi="Times New Roman" w:cs="Times New Roman"/>
          <w:sz w:val="22"/>
          <w:szCs w:val="22"/>
        </w:rPr>
        <w:t>1</w:t>
      </w:r>
      <w:r w:rsidR="00CF2DFD">
        <w:rPr>
          <w:rFonts w:ascii="Times New Roman" w:hAnsi="Times New Roman" w:cs="Times New Roman"/>
          <w:sz w:val="22"/>
          <w:szCs w:val="22"/>
        </w:rPr>
        <w:t>.</w:t>
      </w:r>
      <w:bookmarkStart w:id="0" w:name="_GoBack"/>
      <w:bookmarkEnd w:id="0"/>
      <w:r w:rsidR="00D01E4C" w:rsidRPr="00C431E0">
        <w:rPr>
          <w:rFonts w:ascii="Times New Roman" w:hAnsi="Times New Roman" w:cs="Times New Roman"/>
          <w:sz w:val="22"/>
          <w:szCs w:val="22"/>
        </w:rPr>
        <w:t xml:space="preserve"> Вологда</w:t>
      </w:r>
      <w:r w:rsidR="00CF2DFD">
        <w:rPr>
          <w:rFonts w:ascii="Times New Roman" w:hAnsi="Times New Roman" w:cs="Times New Roman"/>
          <w:sz w:val="22"/>
          <w:szCs w:val="22"/>
        </w:rPr>
        <w:t>:</w:t>
      </w:r>
      <w:r w:rsidR="00D01E4C" w:rsidRPr="00C431E0">
        <w:rPr>
          <w:rFonts w:ascii="Times New Roman" w:hAnsi="Times New Roman" w:cs="Times New Roman"/>
          <w:sz w:val="22"/>
          <w:szCs w:val="22"/>
        </w:rPr>
        <w:t xml:space="preserve"> «Русь», 1995</w:t>
      </w:r>
      <w:r w:rsidR="00C431E0">
        <w:rPr>
          <w:rFonts w:ascii="Times New Roman" w:hAnsi="Times New Roman" w:cs="Times New Roman"/>
          <w:sz w:val="22"/>
          <w:szCs w:val="22"/>
        </w:rPr>
        <w:t>, с. 378.</w:t>
      </w:r>
    </w:p>
    <w:p w:rsidR="00C431E0" w:rsidRPr="00C431E0" w:rsidRDefault="00D438DF" w:rsidP="00D01E4C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 w:rsidR="00FF05A8">
        <w:rPr>
          <w:rFonts w:ascii="Times New Roman" w:hAnsi="Times New Roman" w:cs="Times New Roman"/>
          <w:sz w:val="24"/>
          <w:szCs w:val="24"/>
        </w:rPr>
        <w:t>М.Н. Кошелева</w:t>
      </w:r>
      <w:r w:rsidR="00C431E0" w:rsidRPr="00E8265D">
        <w:rPr>
          <w:rFonts w:ascii="Times New Roman" w:hAnsi="Times New Roman" w:cs="Times New Roman"/>
          <w:sz w:val="24"/>
          <w:szCs w:val="24"/>
        </w:rPr>
        <w:t xml:space="preserve">, А.В. Кошелев «Толшма: от устья к </w:t>
      </w:r>
      <w:r w:rsidR="00C431E0">
        <w:rPr>
          <w:rFonts w:ascii="Times New Roman" w:hAnsi="Times New Roman" w:cs="Times New Roman"/>
          <w:sz w:val="24"/>
          <w:szCs w:val="24"/>
        </w:rPr>
        <w:t>истокам: альбом – путеводитель»</w:t>
      </w:r>
      <w:r w:rsidR="00FF05A8">
        <w:rPr>
          <w:rFonts w:ascii="Times New Roman" w:hAnsi="Times New Roman" w:cs="Times New Roman"/>
          <w:sz w:val="24"/>
          <w:szCs w:val="24"/>
        </w:rPr>
        <w:t>, Москва, 2018 г.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0CFC"/>
    <w:multiLevelType w:val="hybridMultilevel"/>
    <w:tmpl w:val="86D4ED3E"/>
    <w:lvl w:ilvl="0" w:tplc="0D2CA43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B97"/>
    <w:rsid w:val="001147DE"/>
    <w:rsid w:val="001E6F05"/>
    <w:rsid w:val="00580B97"/>
    <w:rsid w:val="005C13D3"/>
    <w:rsid w:val="0066062A"/>
    <w:rsid w:val="00714C1B"/>
    <w:rsid w:val="00743B3A"/>
    <w:rsid w:val="00767B8D"/>
    <w:rsid w:val="007D4DB8"/>
    <w:rsid w:val="00A6537B"/>
    <w:rsid w:val="00A83D29"/>
    <w:rsid w:val="00AC0C6B"/>
    <w:rsid w:val="00B3794E"/>
    <w:rsid w:val="00B64800"/>
    <w:rsid w:val="00BA5321"/>
    <w:rsid w:val="00C3593E"/>
    <w:rsid w:val="00C431E0"/>
    <w:rsid w:val="00C575E1"/>
    <w:rsid w:val="00C9588D"/>
    <w:rsid w:val="00CB675C"/>
    <w:rsid w:val="00CF2DFD"/>
    <w:rsid w:val="00D01E4C"/>
    <w:rsid w:val="00D438DF"/>
    <w:rsid w:val="00E47924"/>
    <w:rsid w:val="00E87DE9"/>
    <w:rsid w:val="00EC77FF"/>
    <w:rsid w:val="00EE6238"/>
    <w:rsid w:val="00F22CCB"/>
    <w:rsid w:val="00F57913"/>
    <w:rsid w:val="00F731A6"/>
    <w:rsid w:val="00FD40DB"/>
    <w:rsid w:val="00FF0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6537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6537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6537B"/>
    <w:rPr>
      <w:vertAlign w:val="superscript"/>
    </w:rPr>
  </w:style>
  <w:style w:type="paragraph" w:styleId="a6">
    <w:name w:val="List Paragraph"/>
    <w:basedOn w:val="a"/>
    <w:uiPriority w:val="34"/>
    <w:qFormat/>
    <w:rsid w:val="00E87DE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37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9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6537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6537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6537B"/>
    <w:rPr>
      <w:vertAlign w:val="superscript"/>
    </w:rPr>
  </w:style>
  <w:style w:type="paragraph" w:styleId="a6">
    <w:name w:val="List Paragraph"/>
    <w:basedOn w:val="a"/>
    <w:uiPriority w:val="34"/>
    <w:qFormat/>
    <w:rsid w:val="00E87DE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37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7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14604-4A90-4F3F-8133-997F44533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10</cp:revision>
  <dcterms:created xsi:type="dcterms:W3CDTF">2020-04-21T10:00:00Z</dcterms:created>
  <dcterms:modified xsi:type="dcterms:W3CDTF">2020-10-22T06:48:00Z</dcterms:modified>
</cp:coreProperties>
</file>