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7AC" w:rsidRPr="00575D57" w:rsidRDefault="00575D57">
      <w:pPr>
        <w:rPr>
          <w:rFonts w:ascii="Times New Roman" w:hAnsi="Times New Roman" w:cs="Times New Roman"/>
          <w:sz w:val="48"/>
          <w:szCs w:val="48"/>
        </w:rPr>
      </w:pPr>
      <w:r w:rsidRPr="00575D57">
        <w:rPr>
          <w:rFonts w:ascii="Times New Roman" w:hAnsi="Times New Roman" w:cs="Times New Roman"/>
          <w:sz w:val="48"/>
          <w:szCs w:val="48"/>
        </w:rPr>
        <w:t xml:space="preserve">Ссылка для скачивания: </w:t>
      </w:r>
      <w:hyperlink r:id="rId4" w:history="1">
        <w:r w:rsidRPr="00575D57">
          <w:rPr>
            <w:rStyle w:val="a3"/>
            <w:rFonts w:ascii="Times New Roman" w:hAnsi="Times New Roman" w:cs="Times New Roman"/>
            <w:sz w:val="48"/>
            <w:szCs w:val="48"/>
          </w:rPr>
          <w:t>https://yadi.sk/d</w:t>
        </w:r>
        <w:r w:rsidRPr="00575D57">
          <w:rPr>
            <w:rStyle w:val="a3"/>
            <w:rFonts w:ascii="Times New Roman" w:hAnsi="Times New Roman" w:cs="Times New Roman"/>
            <w:sz w:val="48"/>
            <w:szCs w:val="48"/>
          </w:rPr>
          <w:t>/</w:t>
        </w:r>
        <w:r w:rsidRPr="00575D57">
          <w:rPr>
            <w:rStyle w:val="a3"/>
            <w:rFonts w:ascii="Times New Roman" w:hAnsi="Times New Roman" w:cs="Times New Roman"/>
            <w:sz w:val="48"/>
            <w:szCs w:val="48"/>
          </w:rPr>
          <w:t>bUk</w:t>
        </w:r>
        <w:r w:rsidRPr="00575D57">
          <w:rPr>
            <w:rStyle w:val="a3"/>
            <w:rFonts w:ascii="Times New Roman" w:hAnsi="Times New Roman" w:cs="Times New Roman"/>
            <w:sz w:val="48"/>
            <w:szCs w:val="48"/>
          </w:rPr>
          <w:t>k</w:t>
        </w:r>
        <w:r w:rsidRPr="00575D57">
          <w:rPr>
            <w:rStyle w:val="a3"/>
            <w:rFonts w:ascii="Times New Roman" w:hAnsi="Times New Roman" w:cs="Times New Roman"/>
            <w:sz w:val="48"/>
            <w:szCs w:val="48"/>
          </w:rPr>
          <w:t>X3G7uYhI-A</w:t>
        </w:r>
      </w:hyperlink>
    </w:p>
    <w:p w:rsidR="00575D57" w:rsidRDefault="00575D57" w:rsidP="00575D57">
      <w:pPr>
        <w:pStyle w:val="a4"/>
        <w:spacing w:before="0" w:beforeAutospacing="0" w:after="0" w:afterAutospacing="0"/>
        <w:jc w:val="center"/>
      </w:pPr>
      <w:bookmarkStart w:id="0" w:name="_GoBack"/>
      <w:r w:rsidRPr="00575D57">
        <w:rPr>
          <w:rFonts w:eastAsiaTheme="minorEastAsia"/>
          <w:color w:val="323E4F" w:themeColor="text2" w:themeShade="BF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Номинация: «Воспитание патриота и гражданина России»</w:t>
      </w:r>
    </w:p>
    <w:bookmarkEnd w:id="0"/>
    <w:p w:rsidR="00575D57" w:rsidRDefault="00575D57" w:rsidP="00575D57">
      <w:pPr>
        <w:pStyle w:val="a4"/>
        <w:spacing w:before="0" w:beforeAutospacing="0" w:after="0" w:afterAutospacing="0"/>
        <w:jc w:val="center"/>
      </w:pPr>
      <w:r w:rsidRPr="00575D57">
        <w:rPr>
          <w:rFonts w:eastAsiaTheme="minorEastAsia"/>
          <w:b/>
          <w:bCs/>
          <w:i/>
          <w:iCs/>
          <w:color w:val="FF0000"/>
          <w:kern w:val="24"/>
          <w:sz w:val="48"/>
          <w:szCs w:val="48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13462" w14:cap="flat" w14:cmpd="sng" w14:algn="ctr">
            <w14:solidFill>
              <w14:srgbClr w14:val="FF0000"/>
            </w14:solidFill>
            <w14:prstDash w14:val="solid"/>
            <w14:round/>
          </w14:textOutline>
        </w:rPr>
        <w:t xml:space="preserve">«ТУРИСТСКИЙ ПОХОД </w:t>
      </w:r>
      <w:proofErr w:type="gramStart"/>
      <w:r w:rsidRPr="00575D57">
        <w:rPr>
          <w:rFonts w:eastAsiaTheme="minorEastAsia"/>
          <w:b/>
          <w:bCs/>
          <w:i/>
          <w:iCs/>
          <w:color w:val="FF0000"/>
          <w:kern w:val="24"/>
          <w:sz w:val="48"/>
          <w:szCs w:val="48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13462" w14:cap="flat" w14:cmpd="sng" w14:algn="ctr">
            <w14:solidFill>
              <w14:srgbClr w14:val="FF0000"/>
            </w14:solidFill>
            <w14:prstDash w14:val="solid"/>
            <w14:round/>
          </w14:textOutline>
        </w:rPr>
        <w:t>« ДЕСЯТЬ</w:t>
      </w:r>
      <w:proofErr w:type="gramEnd"/>
      <w:r w:rsidRPr="00575D57">
        <w:rPr>
          <w:rFonts w:eastAsiaTheme="minorEastAsia"/>
          <w:b/>
          <w:bCs/>
          <w:i/>
          <w:iCs/>
          <w:color w:val="FF0000"/>
          <w:kern w:val="24"/>
          <w:sz w:val="48"/>
          <w:szCs w:val="48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13462" w14:cap="flat" w14:cmpd="sng" w14:algn="ctr">
            <w14:solidFill>
              <w14:srgbClr w14:val="FF0000"/>
            </w14:solidFill>
            <w14:prstDash w14:val="solid"/>
            <w14:round/>
          </w14:textOutline>
        </w:rPr>
        <w:t xml:space="preserve"> ПАМЯТНИКОВ ВОЙНЫ»</w:t>
      </w:r>
    </w:p>
    <w:p w:rsidR="00575D57" w:rsidRDefault="00575D57" w:rsidP="00575D57">
      <w:pPr>
        <w:pStyle w:val="a4"/>
        <w:spacing w:before="0" w:beforeAutospacing="0" w:after="0" w:afterAutospacing="0"/>
      </w:pPr>
      <w:r w:rsidRPr="00575D57">
        <w:rPr>
          <w:rFonts w:eastAsiaTheme="minorEastAsia"/>
          <w:i/>
          <w:iCs/>
          <w:color w:val="222A35" w:themeColor="text2" w:themeShade="80"/>
          <w:kern w:val="24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Категория участников</w:t>
      </w:r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: дети старше 10 лет</w:t>
      </w:r>
    </w:p>
    <w:p w:rsidR="00575D57" w:rsidRDefault="00575D57" w:rsidP="00575D57">
      <w:pPr>
        <w:pStyle w:val="a4"/>
        <w:spacing w:before="0" w:beforeAutospacing="0" w:after="0" w:afterAutospacing="0"/>
      </w:pPr>
      <w:r w:rsidRPr="00575D57">
        <w:rPr>
          <w:rFonts w:eastAsiaTheme="minorEastAsia"/>
          <w:i/>
          <w:iCs/>
          <w:color w:val="222A35" w:themeColor="text2" w:themeShade="80"/>
          <w:kern w:val="24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Протяженность маршрута:</w:t>
      </w:r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 xml:space="preserve"> 12,0 км.</w:t>
      </w:r>
    </w:p>
    <w:p w:rsidR="00575D57" w:rsidRDefault="00575D57" w:rsidP="00575D57">
      <w:pPr>
        <w:pStyle w:val="a4"/>
        <w:spacing w:before="0" w:beforeAutospacing="0" w:after="0" w:afterAutospacing="0"/>
      </w:pPr>
      <w:r w:rsidRPr="00575D57">
        <w:rPr>
          <w:rFonts w:eastAsiaTheme="minorEastAsia"/>
          <w:i/>
          <w:iCs/>
          <w:color w:val="222A35" w:themeColor="text2" w:themeShade="80"/>
          <w:kern w:val="24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Перепад высот:</w:t>
      </w:r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 xml:space="preserve"> 800 м.</w:t>
      </w:r>
    </w:p>
    <w:p w:rsidR="00575D57" w:rsidRDefault="00575D57" w:rsidP="00575D57">
      <w:pPr>
        <w:pStyle w:val="a4"/>
        <w:spacing w:before="0" w:beforeAutospacing="0" w:after="0" w:afterAutospacing="0"/>
      </w:pPr>
      <w:r w:rsidRPr="00575D57">
        <w:rPr>
          <w:rFonts w:eastAsiaTheme="minorEastAsia"/>
          <w:i/>
          <w:iCs/>
          <w:color w:val="222A35" w:themeColor="text2" w:themeShade="80"/>
          <w:kern w:val="24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Продолжительность маршрута:</w:t>
      </w:r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 xml:space="preserve"> 6 часов.</w:t>
      </w:r>
    </w:p>
    <w:p w:rsidR="00575D57" w:rsidRDefault="00575D57" w:rsidP="00575D57">
      <w:pPr>
        <w:pStyle w:val="a4"/>
        <w:spacing w:before="0" w:beforeAutospacing="0" w:after="0" w:afterAutospacing="0"/>
      </w:pPr>
      <w:r w:rsidRPr="00575D57">
        <w:rPr>
          <w:rFonts w:eastAsiaTheme="minorEastAsia"/>
          <w:i/>
          <w:iCs/>
          <w:color w:val="222A35" w:themeColor="text2" w:themeShade="80"/>
          <w:kern w:val="24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Количество привалов:</w:t>
      </w:r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 xml:space="preserve"> два.</w:t>
      </w:r>
    </w:p>
    <w:p w:rsidR="00575D57" w:rsidRDefault="00575D57" w:rsidP="00575D57">
      <w:pPr>
        <w:pStyle w:val="a4"/>
        <w:spacing w:before="0" w:beforeAutospacing="0" w:after="0" w:afterAutospacing="0"/>
      </w:pPr>
      <w:r w:rsidRPr="00575D57">
        <w:rPr>
          <w:rFonts w:eastAsiaTheme="minorEastAsia"/>
          <w:i/>
          <w:iCs/>
          <w:color w:val="222A35" w:themeColor="text2" w:themeShade="80"/>
          <w:kern w:val="24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Сложность</w:t>
      </w:r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: маршрут средней сложности для детей 10 лет.</w:t>
      </w:r>
    </w:p>
    <w:p w:rsidR="00575D57" w:rsidRDefault="00575D57" w:rsidP="00575D57">
      <w:pPr>
        <w:pStyle w:val="a4"/>
        <w:spacing w:before="0" w:beforeAutospacing="0" w:after="0" w:afterAutospacing="0"/>
      </w:pPr>
      <w:r w:rsidRPr="00575D57">
        <w:rPr>
          <w:rFonts w:eastAsiaTheme="minorEastAsia"/>
          <w:i/>
          <w:iCs/>
          <w:color w:val="222A35" w:themeColor="text2" w:themeShade="80"/>
          <w:kern w:val="24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Разработчик</w:t>
      </w:r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 xml:space="preserve">: МАОУ СОШ № 40 </w:t>
      </w:r>
      <w:proofErr w:type="spellStart"/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г.Новороссийска</w:t>
      </w:r>
      <w:proofErr w:type="spellEnd"/>
      <w:proofErr w:type="gramStart"/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,  Нечаев</w:t>
      </w:r>
      <w:proofErr w:type="gramEnd"/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 xml:space="preserve"> А.Н., </w:t>
      </w:r>
      <w:proofErr w:type="spellStart"/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Коробейникова</w:t>
      </w:r>
      <w:proofErr w:type="spellEnd"/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 xml:space="preserve"> Т.С.</w:t>
      </w:r>
    </w:p>
    <w:p w:rsidR="00575D57" w:rsidRDefault="00575D57" w:rsidP="00575D57">
      <w:pPr>
        <w:pStyle w:val="a4"/>
        <w:spacing w:before="0" w:beforeAutospacing="0" w:after="0" w:afterAutospacing="0"/>
      </w:pPr>
      <w:r w:rsidRPr="00575D57">
        <w:rPr>
          <w:rFonts w:eastAsiaTheme="minorEastAsia"/>
          <w:i/>
          <w:iCs/>
          <w:color w:val="222A35" w:themeColor="text2" w:themeShade="80"/>
          <w:kern w:val="24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Вид туризма</w:t>
      </w:r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: Пешеходный туризм.</w:t>
      </w:r>
    </w:p>
    <w:p w:rsidR="00575D57" w:rsidRDefault="00575D57" w:rsidP="00575D57">
      <w:pPr>
        <w:pStyle w:val="a4"/>
        <w:spacing w:before="120" w:beforeAutospacing="0" w:after="120" w:afterAutospacing="0"/>
        <w:jc w:val="center"/>
      </w:pPr>
      <w:r w:rsidRPr="00575D57">
        <w:rPr>
          <w:rFonts w:eastAsiaTheme="minorEastAsia"/>
          <w:i/>
          <w:iCs/>
          <w:color w:val="222A35" w:themeColor="text2" w:themeShade="80"/>
          <w:kern w:val="24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Краткое описание маршрута:</w:t>
      </w:r>
    </w:p>
    <w:p w:rsidR="00575D57" w:rsidRDefault="00575D57" w:rsidP="00575D57">
      <w:pPr>
        <w:pStyle w:val="a4"/>
        <w:spacing w:before="0" w:beforeAutospacing="0" w:after="0" w:afterAutospacing="0"/>
        <w:jc w:val="both"/>
      </w:pPr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ab/>
        <w:t>Автобусом №</w:t>
      </w:r>
      <w:proofErr w:type="gramStart"/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2  от</w:t>
      </w:r>
      <w:proofErr w:type="gramEnd"/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 xml:space="preserve"> остановки Кутузовская едем до конечной в </w:t>
      </w:r>
      <w:proofErr w:type="spellStart"/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п.Федотовка</w:t>
      </w:r>
      <w:proofErr w:type="spellEnd"/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 xml:space="preserve">. Пешеходная часть от поселка </w:t>
      </w:r>
      <w:proofErr w:type="spellStart"/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Федотовка</w:t>
      </w:r>
      <w:proofErr w:type="spellEnd"/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 xml:space="preserve">: мы выходим на кладбище через виноградники и посещаем мемориал «Десантникам всех поколений». Затем по тропам горы Колдун спускаемся в </w:t>
      </w:r>
      <w:proofErr w:type="spellStart"/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п.Балка</w:t>
      </w:r>
      <w:proofErr w:type="spellEnd"/>
      <w:r w:rsidRPr="00575D57">
        <w:rPr>
          <w:rFonts w:eastAsiaTheme="minorEastAsia"/>
          <w:color w:val="222A35" w:themeColor="text2" w:themeShade="80"/>
          <w:kern w:val="24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 xml:space="preserve"> и посещаем памятники «Рубеж» и «Колодец жизни». Дальше наш путь лежит по тропам горы Колдун к памятнику 107-й Стрелковой бригады. Тропа траверсом идет на юг по восточному склону горы Колдун и выходит на смотровую площадку над морем на высоте 300 м. Затем мы спускаемся к памятнику «Звезда» на месте братской могилы и выходим в село Мысхако, где посещаем памятник «Блиндаж» 8-й Гвардейской бригады и выходим к мемориалу «Долина смерти».</w:t>
      </w:r>
    </w:p>
    <w:p w:rsidR="00575D57" w:rsidRDefault="00575D57"/>
    <w:sectPr w:rsidR="00575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D57"/>
    <w:rsid w:val="001F77AC"/>
    <w:rsid w:val="0057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8F1F1"/>
  <w15:chartTrackingRefBased/>
  <w15:docId w15:val="{E061D690-C02F-45BC-8747-3C082184E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5D57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75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575D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8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bUkkX3G7uYhI-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1057</Characters>
  <Application>Microsoft Office Word</Application>
  <DocSecurity>0</DocSecurity>
  <Lines>8</Lines>
  <Paragraphs>2</Paragraphs>
  <ScaleCrop>false</ScaleCrop>
  <Company>SPecialiST RePack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Костя</dc:creator>
  <cp:keywords/>
  <dc:description/>
  <cp:lastModifiedBy>Костя</cp:lastModifiedBy>
  <cp:revision>1</cp:revision>
  <dcterms:created xsi:type="dcterms:W3CDTF">2020-10-01T18:27:00Z</dcterms:created>
  <dcterms:modified xsi:type="dcterms:W3CDTF">2020-10-01T18:32:00Z</dcterms:modified>
</cp:coreProperties>
</file>