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162" w:rsidRPr="00895DB7" w:rsidRDefault="003A7162" w:rsidP="003A71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95DB7">
        <w:rPr>
          <w:rFonts w:ascii="Times New Roman" w:hAnsi="Times New Roman" w:cs="Times New Roman"/>
          <w:b/>
          <w:sz w:val="28"/>
          <w:szCs w:val="28"/>
        </w:rPr>
        <w:t>Формирование патриотизма как основа воспитательной работы</w:t>
      </w:r>
    </w:p>
    <w:p w:rsidR="003A7162" w:rsidRPr="00895DB7" w:rsidRDefault="003A7162" w:rsidP="003A71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5DB7">
        <w:rPr>
          <w:rFonts w:ascii="Times New Roman" w:hAnsi="Times New Roman" w:cs="Times New Roman"/>
          <w:b/>
          <w:sz w:val="28"/>
          <w:szCs w:val="28"/>
        </w:rPr>
        <w:t>школьной библиотеки</w:t>
      </w:r>
    </w:p>
    <w:p w:rsidR="003A7162" w:rsidRDefault="003A7162" w:rsidP="003A7162">
      <w:pPr>
        <w:jc w:val="both"/>
        <w:rPr>
          <w:rFonts w:ascii="Times New Roman" w:hAnsi="Times New Roman" w:cs="Times New Roman"/>
          <w:sz w:val="28"/>
          <w:szCs w:val="28"/>
        </w:rPr>
      </w:pPr>
      <w:r w:rsidRPr="003A7162">
        <w:rPr>
          <w:rFonts w:ascii="Times New Roman" w:hAnsi="Times New Roman" w:cs="Times New Roman"/>
          <w:sz w:val="28"/>
          <w:szCs w:val="28"/>
        </w:rPr>
        <w:t xml:space="preserve">        Патриотизм - понятие всеобъемлющее. В разные времена в обществе формируются свои, присущие только данной эпохе ценности. Но любовь к Родине, верность героическим традициям, знание своего народа – являются основой системы воспитания любого гражданского общества, любого государственного строя. Патриотизму нельзя научить. Его надо воспитывать в полном смысле этого слова с пеленок, когда образное слово, эмоции, чувства значат больше, чем разум.  Неоценима роль  школьной библиотеки в этом  процессе, которая является уникальной средой для воспитания юного читателя в атмосфере духовности, творчества, свободного общения с умными и добрыми книгами.  Основу фонда нашей библиотеки составляют книги, которые в той или иной мере, можно  смело использовать в данном направлении. Реализация принципов патриотического воспитания осуществляется через активное использование исторической, научно-познавательной, художественной и краеведческой литературы, при проведении массовых библиотечных мероприятий и индивидуальной работе с читателем.</w:t>
      </w:r>
    </w:p>
    <w:p w:rsidR="003A7162" w:rsidRPr="003A7162" w:rsidRDefault="003A7162" w:rsidP="003A7162">
      <w:pPr>
        <w:jc w:val="both"/>
        <w:rPr>
          <w:rFonts w:ascii="Times New Roman" w:hAnsi="Times New Roman" w:cs="Times New Roman"/>
          <w:sz w:val="28"/>
          <w:szCs w:val="28"/>
        </w:rPr>
      </w:pPr>
      <w:r w:rsidRPr="003A716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c">
            <w:drawing>
              <wp:inline distT="0" distB="0" distL="0" distR="0">
                <wp:extent cx="5486400" cy="3314700"/>
                <wp:effectExtent l="81280" t="76835" r="80645" b="85090"/>
                <wp:docPr id="14" name="Полотно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FFFFFF"/>
                        </a:solidFill>
                      </wpc:bg>
                      <wpc:whole>
                        <a:ln w="76200" cap="flat" cmpd="tri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257160" y="0"/>
                            <a:ext cx="3429841" cy="457200"/>
                          </a:xfrm>
                          <a:prstGeom prst="rect">
                            <a:avLst/>
                          </a:prstGeom>
                          <a:solidFill>
                            <a:srgbClr val="FF99CC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A7162" w:rsidRPr="005E1898" w:rsidRDefault="003A7162" w:rsidP="003A7162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5E1898">
                                <w:rPr>
                                  <w:b/>
                                </w:rPr>
                                <w:t>Направления  работы</w:t>
                              </w:r>
                              <w:r>
                                <w:rPr>
                                  <w:b/>
                                </w:rPr>
                                <w:t xml:space="preserve"> по </w:t>
                              </w:r>
                              <w:r w:rsidRPr="005E1898">
                                <w:rPr>
                                  <w:b/>
                                </w:rPr>
                                <w:t xml:space="preserve"> патриотическому воспитанию читат</w:t>
                              </w:r>
                              <w:r>
                                <w:rPr>
                                  <w:b/>
                                </w:rPr>
                                <w:t>е</w:t>
                              </w:r>
                              <w:r w:rsidRPr="005E1898">
                                <w:rPr>
                                  <w:b/>
                                </w:rPr>
                                <w:t>лей-школьников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456920" y="685800"/>
                            <a:ext cx="456920" cy="2514600"/>
                          </a:xfrm>
                          <a:prstGeom prst="rect">
                            <a:avLst/>
                          </a:prstGeom>
                          <a:solidFill>
                            <a:srgbClr val="CCFFCC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A7162" w:rsidRPr="005E1898" w:rsidRDefault="003A7162" w:rsidP="003A7162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5E1898">
                                <w:rPr>
                                  <w:b/>
                                </w:rPr>
                                <w:t>Духовно-нравственное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2400721" y="685800"/>
                            <a:ext cx="457761" cy="25146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A7162" w:rsidRPr="00462F99" w:rsidRDefault="003A7162" w:rsidP="003A7162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462F99">
                                <w:rPr>
                                  <w:b/>
                                </w:rPr>
                                <w:t>Гражданско-патриотическое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4800600" y="685800"/>
                            <a:ext cx="456078" cy="2514600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A7162" w:rsidRPr="00987941" w:rsidRDefault="003A7162" w:rsidP="003A7162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987941">
                                <w:rPr>
                                  <w:b/>
                                </w:rPr>
                                <w:t>Историко-краеведческое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371600" y="685800"/>
                            <a:ext cx="457761" cy="2514600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A7162" w:rsidRPr="00987941" w:rsidRDefault="003A7162" w:rsidP="003A7162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987941">
                                <w:rPr>
                                  <w:b/>
                                </w:rPr>
                                <w:t>Историко-патриотическое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3200120" y="685800"/>
                            <a:ext cx="456920" cy="251460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A7162" w:rsidRPr="00462F99" w:rsidRDefault="003A7162" w:rsidP="003A7162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Героико-патриотическое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4000360" y="685800"/>
                            <a:ext cx="456920" cy="2514600"/>
                          </a:xfrm>
                          <a:prstGeom prst="rect">
                            <a:avLst/>
                          </a:prstGeom>
                          <a:solidFill>
                            <a:srgbClr val="99CC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A7162" w:rsidRPr="00462F99" w:rsidRDefault="003A7162" w:rsidP="003A7162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462F99">
                                <w:rPr>
                                  <w:b/>
                                </w:rPr>
                                <w:t>Военно-патриотическое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11"/>
                        <wps:cNvCnPr/>
                        <wps:spPr bwMode="auto">
                          <a:xfrm flipH="1">
                            <a:off x="608385" y="436033"/>
                            <a:ext cx="68580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2"/>
                        <wps:cNvCnPr/>
                        <wps:spPr bwMode="auto">
                          <a:xfrm>
                            <a:off x="4687001" y="457200"/>
                            <a:ext cx="45692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3"/>
                        <wps:cNvCnPr/>
                        <wps:spPr bwMode="auto">
                          <a:xfrm>
                            <a:off x="4114800" y="457200"/>
                            <a:ext cx="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4"/>
                        <wps:cNvCnPr/>
                        <wps:spPr bwMode="auto">
                          <a:xfrm>
                            <a:off x="3429000" y="457200"/>
                            <a:ext cx="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5"/>
                        <wps:cNvCnPr/>
                        <wps:spPr bwMode="auto">
                          <a:xfrm>
                            <a:off x="2628760" y="457200"/>
                            <a:ext cx="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6"/>
                        <wps:cNvCnPr/>
                        <wps:spPr bwMode="auto">
                          <a:xfrm>
                            <a:off x="1600480" y="457200"/>
                            <a:ext cx="0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14" o:spid="_x0000_s1026" editas="canvas" style="width:6in;height:261pt;mso-position-horizontal-relative:char;mso-position-vertical-relative:line" coordsize="54864,331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4864;height:33147;visibility:visible;mso-wrap-style:square" filled="t" stroked="t" strokeweight="6pt">
                  <v:fill o:detectmouseclick="t"/>
                  <v:stroke linestyle="thickBetweenThin"/>
                  <v:path o:connecttype="none"/>
                </v:shape>
                <v:rect id="Rectangle 4" o:spid="_x0000_s1028" style="position:absolute;left:12571;width:34299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KXJcAA&#10;AADaAAAADwAAAGRycy9kb3ducmV2LnhtbERPzWrCQBC+F/oOywi91Y0plBKzCRLaUjwIah5gzI7Z&#10;kOxsyK4a374rFHoaPr7fycvZDuJKk+8cK1gtExDEjdMdtwrq49frBwgfkDUOjknBnTyUxfNTjpl2&#10;N97T9RBaEUPYZ6jAhDBmUvrGkEW/dCNx5M5ushginFqpJ7zFcDvINEnepcWOY4PBkSpDTX+4WAVv&#10;cpvoen/63vV1ipfPytxlOyv1spg3axCB5vAv/nP/6DgfHq88rix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4KXJcAAAADaAAAADwAAAAAAAAAAAAAAAACYAgAAZHJzL2Rvd25y&#10;ZXYueG1sUEsFBgAAAAAEAAQA9QAAAIUDAAAAAA==&#10;" fillcolor="#f9c">
                  <v:textbox>
                    <w:txbxContent>
                      <w:p w:rsidR="003A7162" w:rsidRPr="005E1898" w:rsidRDefault="003A7162" w:rsidP="003A7162">
                        <w:pPr>
                          <w:jc w:val="center"/>
                          <w:rPr>
                            <w:b/>
                          </w:rPr>
                        </w:pPr>
                        <w:r w:rsidRPr="005E1898">
                          <w:rPr>
                            <w:b/>
                          </w:rPr>
                          <w:t>Направления  работы</w:t>
                        </w:r>
                        <w:r>
                          <w:rPr>
                            <w:b/>
                          </w:rPr>
                          <w:t xml:space="preserve"> по </w:t>
                        </w:r>
                        <w:r w:rsidRPr="005E1898">
                          <w:rPr>
                            <w:b/>
                          </w:rPr>
                          <w:t xml:space="preserve"> патриотическому воспитанию читат</w:t>
                        </w:r>
                        <w:r>
                          <w:rPr>
                            <w:b/>
                          </w:rPr>
                          <w:t>е</w:t>
                        </w:r>
                        <w:r w:rsidRPr="005E1898">
                          <w:rPr>
                            <w:b/>
                          </w:rPr>
                          <w:t>лей-школьников</w:t>
                        </w:r>
                      </w:p>
                    </w:txbxContent>
                  </v:textbox>
                </v:rect>
                <v:rect id="Rectangle 5" o:spid="_x0000_s1029" style="position:absolute;left:4569;top:6858;width:4569;height:251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dxD8UA&#10;AADaAAAADwAAAGRycy9kb3ducmV2LnhtbESPW2vCQBSE3wv+h+UIfasbLYhEV7EXixBfjBfw7Zg9&#10;zQazZ9PsVuO/7xYKfRxm5htmtuhsLa7U+sqxguEgAUFcOF1xqWC/Wz1NQPiArLF2TAru5GEx7z3M&#10;MNXuxlu65qEUEcI+RQUmhCaV0heGLPqBa4ij9+laiyHKtpS6xVuE21qOkmQsLVYcFww29GqouOTf&#10;VsFKZvfjc342b4ePr83ydM5eyvdMqcd+t5yCCNSF//Bfe60VjOD3SrwBc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Z3EPxQAAANoAAAAPAAAAAAAAAAAAAAAAAJgCAABkcnMv&#10;ZG93bnJldi54bWxQSwUGAAAAAAQABAD1AAAAigMAAAAA&#10;" fillcolor="#cfc">
                  <v:textbox style="layout-flow:vertical;mso-layout-flow-alt:bottom-to-top">
                    <w:txbxContent>
                      <w:p w:rsidR="003A7162" w:rsidRPr="005E1898" w:rsidRDefault="003A7162" w:rsidP="003A7162">
                        <w:pPr>
                          <w:jc w:val="center"/>
                          <w:rPr>
                            <w:b/>
                          </w:rPr>
                        </w:pPr>
                        <w:r w:rsidRPr="005E1898">
                          <w:rPr>
                            <w:b/>
                          </w:rPr>
                          <w:t>Духовно-нравственное</w:t>
                        </w:r>
                      </w:p>
                    </w:txbxContent>
                  </v:textbox>
                </v:rect>
                <v:rect id="Rectangle 6" o:spid="_x0000_s1030" style="position:absolute;left:24007;top:6858;width:4577;height:251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+Kl4sQA&#10;AADaAAAADwAAAGRycy9kb3ducmV2LnhtbESPQWvCQBSE74L/YXlCL0U3VSqSuopIBUFoNUnp9TX7&#10;TILZt2F3q+m/7xYKHoeZ+YZZrnvTiis531hW8DRJQBCXVjdcKSjy3XgBwgdkja1lUvBDHtar4WCJ&#10;qbY3PtE1C5WIEPYpKqhD6FIpfVmTQT+xHXH0ztYZDFG6SmqHtwg3rZwmyVwabDgu1NjRtqbykn0b&#10;BVh92eLtcswPW/fx+Tx7pTx7f1TqYdRvXkAE6sM9/N/eawUz+LsSb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ipeLEAAAA2gAAAA8AAAAAAAAAAAAAAAAAmAIAAGRycy9k&#10;b3ducmV2LnhtbFBLBQYAAAAABAAEAPUAAACJAwAAAAA=&#10;" fillcolor="#0cf">
                  <v:textbox style="layout-flow:vertical;mso-layout-flow-alt:bottom-to-top">
                    <w:txbxContent>
                      <w:p w:rsidR="003A7162" w:rsidRPr="00462F99" w:rsidRDefault="003A7162" w:rsidP="003A7162">
                        <w:pPr>
                          <w:jc w:val="center"/>
                          <w:rPr>
                            <w:b/>
                          </w:rPr>
                        </w:pPr>
                        <w:r w:rsidRPr="00462F99">
                          <w:rPr>
                            <w:b/>
                          </w:rPr>
                          <w:t>Гражданско-патриотическое</w:t>
                        </w:r>
                      </w:p>
                    </w:txbxContent>
                  </v:textbox>
                </v:rect>
                <v:rect id="Rectangle 7" o:spid="_x0000_s1031" style="position:absolute;left:48006;top:6858;width:4560;height:251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6fLsMA&#10;AADaAAAADwAAAGRycy9kb3ducmV2LnhtbESPQWsCMRSE74X+h/AK3mq2RUpZjSKFQg9VUFv0+Nw8&#10;N6ublyV56vbfNwWhx2FmvmEms9636kIxNYENPA0LUMRVsA3XBr4274+voJIgW2wDk4EfSjCb3t9N&#10;sLThyiu6rKVWGcKpRANOpCu1TpUjj2kYOuLsHUL0KFnGWtuI1wz3rX4uihftseG84LCjN0fVaX32&#10;BrY7d/5sjttRlMX3YbXYS3JLa8zgoZ+PQQn18h++tT+sgRH8Xck3QE9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6fLsMAAADaAAAADwAAAAAAAAAAAAAAAACYAgAAZHJzL2Rv&#10;d25yZXYueG1sUEsFBgAAAAAEAAQA9QAAAIgDAAAAAA==&#10;" fillcolor="lime">
                  <v:textbox style="layout-flow:vertical;mso-layout-flow-alt:bottom-to-top">
                    <w:txbxContent>
                      <w:p w:rsidR="003A7162" w:rsidRPr="00987941" w:rsidRDefault="003A7162" w:rsidP="003A7162">
                        <w:pPr>
                          <w:jc w:val="center"/>
                          <w:rPr>
                            <w:b/>
                          </w:rPr>
                        </w:pPr>
                        <w:r w:rsidRPr="00987941">
                          <w:rPr>
                            <w:b/>
                          </w:rPr>
                          <w:t>Историко-краеведческое</w:t>
                        </w:r>
                      </w:p>
                    </w:txbxContent>
                  </v:textbox>
                </v:rect>
                <v:rect id="Rectangle 8" o:spid="_x0000_s1032" style="position:absolute;left:13716;top:6858;width:4577;height:251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/5JcMA&#10;AADaAAAADwAAAGRycy9kb3ducmV2LnhtbESP3WrCQBSE7wu+w3KE3hTdGGiV6Cpif2jvNPEBjtlj&#10;Npg9G7LbJH37bqHg5TAz3zCb3Wgb0VPna8cKFvMEBHHpdM2VgnPxPluB8AFZY+OYFPyQh9128rDB&#10;TLuBT9TnoRIRwj5DBSaENpPSl4Ys+rlriaN3dZ3FEGVXSd3hEOG2kWmSvEiLNccFgy0dDJW3/Nsq&#10;eD1+3JZP+6+zt7pIU+TL8c1clHqcjvs1iEBjuIf/259awTP8XYk3QG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C/5JcMAAADaAAAADwAAAAAAAAAAAAAAAACYAgAAZHJzL2Rv&#10;d25yZXYueG1sUEsFBgAAAAAEAAQA9QAAAIgDAAAAAA==&#10;" fillcolor="#cff">
                  <v:textbox style="layout-flow:vertical;mso-layout-flow-alt:bottom-to-top">
                    <w:txbxContent>
                      <w:p w:rsidR="003A7162" w:rsidRPr="00987941" w:rsidRDefault="003A7162" w:rsidP="003A7162">
                        <w:pPr>
                          <w:jc w:val="center"/>
                          <w:rPr>
                            <w:b/>
                          </w:rPr>
                        </w:pPr>
                        <w:r w:rsidRPr="00987941">
                          <w:rPr>
                            <w:b/>
                          </w:rPr>
                          <w:t>Историко-патриотическое</w:t>
                        </w:r>
                      </w:p>
                    </w:txbxContent>
                  </v:textbox>
                </v:rect>
                <v:rect id="Rectangle 9" o:spid="_x0000_s1033" style="position:absolute;left:32001;top:6858;width:4569;height:251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xNN7wA&#10;AADaAAAADwAAAGRycy9kb3ducmV2LnhtbESPywrCMBBF94L/EEZwp6kKItVURBQFVz7A7dhMH9hM&#10;ShO1/r0RBJeX+zjcxbI1lXhS40rLCkbDCARxanXJuYLLeTuYgXAeWWNlmRS8ycEy6XYWGGv74iM9&#10;Tz4XYYRdjAoK7+tYSpcWZNANbU0cvMw2Bn2QTS51g68wbio5jqKpNFhyIBRY07qg9H56mMC12fWg&#10;d+nVTPBSUbvZM92sUv1eu5qD8NT6f/jX3msFU/heCTdAJh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wfE03vAAAANoAAAAPAAAAAAAAAAAAAAAAAJgCAABkcnMvZG93bnJldi54&#10;bWxQSwUGAAAAAAQABAD1AAAAgQMAAAAA&#10;" fillcolor="red">
                  <v:textbox style="layout-flow:vertical;mso-layout-flow-alt:bottom-to-top">
                    <w:txbxContent>
                      <w:p w:rsidR="003A7162" w:rsidRPr="00462F99" w:rsidRDefault="003A7162" w:rsidP="003A7162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Героико-патриотическое</w:t>
                        </w:r>
                      </w:p>
                    </w:txbxContent>
                  </v:textbox>
                </v:rect>
                <v:rect id="Rectangle 10" o:spid="_x0000_s1034" style="position:absolute;left:40003;top:6858;width:4569;height:251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tzpMUA&#10;AADaAAAADwAAAGRycy9kb3ducmV2LnhtbESPT2sCMRTE7wW/Q3hCbzVroa2sRhFL/yD14Cqit+fm&#10;uVncvCybVNNv3xQKHoeZ+Q0zmUXbiAt1vnasYDjIQBCXTtdcKdhu3h5GIHxA1tg4JgU/5GE27d1N&#10;MNfuymu6FKESCcI+RwUmhDaX0peGLPqBa4mTd3KdxZBkV0nd4TXBbSMfs+xZWqw5LRhsaWGoPBff&#10;VsFxuPzYH16flvFdrk7aFKOvuCuVuu/H+RhEoBhu4f/2p1bwAn9X0g2Q0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+3OkxQAAANoAAAAPAAAAAAAAAAAAAAAAAJgCAABkcnMv&#10;ZG93bnJldi54bWxQSwUGAAAAAAQABAD1AAAAigMAAAAA&#10;" fillcolor="#9c0">
                  <v:textbox style="layout-flow:vertical;mso-layout-flow-alt:bottom-to-top">
                    <w:txbxContent>
                      <w:p w:rsidR="003A7162" w:rsidRPr="00462F99" w:rsidRDefault="003A7162" w:rsidP="003A7162">
                        <w:pPr>
                          <w:jc w:val="center"/>
                          <w:rPr>
                            <w:b/>
                          </w:rPr>
                        </w:pPr>
                        <w:r w:rsidRPr="00462F99">
                          <w:rPr>
                            <w:b/>
                          </w:rPr>
                          <w:t>Военно-патриотическое</w:t>
                        </w:r>
                      </w:p>
                    </w:txbxContent>
                  </v:textbox>
                </v:rect>
                <v:line id="Line 11" o:spid="_x0000_s1035" style="position:absolute;flip:x;visibility:visible;mso-wrap-style:square" from="6083,4360" to="12941,6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K9IcAAAADaAAAADwAAAGRycy9kb3ducmV2LnhtbERPTWvCQBC9F/wPyxS8hLqxQrGpq2ir&#10;IJQeqj30OGSnSWh2NmSnGv+9cxB6fLzvxWoIrTlRn5rIDqaTHAxxGX3DlYOv4+5hDiYJssc2Mjm4&#10;UILVcnS3wMLHM3/S6SCV0RBOBTqoRbrC2lTWFDBNYkes3E/sA4rCvrK+x7OGh9Y+5vmTDdiwNtTY&#10;0WtN5e/hL+iM3Qe/zWbZJtgse6btt7znVpwb3w/rFzBCg/yLb+69d6Bb9Yr6wS6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FyvSHAAAAA2gAAAA8AAAAAAAAAAAAAAAAA&#10;oQIAAGRycy9kb3ducmV2LnhtbFBLBQYAAAAABAAEAPkAAACOAwAAAAA=&#10;">
                  <v:stroke endarrow="block"/>
                </v:line>
                <v:line id="Line 12" o:spid="_x0000_s1036" style="position:absolute;visibility:visible;mso-wrap-style:square" from="46870,4572" to="51439,6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c9PsMAAADaAAAADwAAAGRycy9kb3ducmV2LnhtbESPT2sCMRTE7wW/Q3hCbzWrB+1ujVJc&#10;BA+14B88Pzevm6Wbl2UT1/TbN0Khx2FmfsMs19G2YqDeN44VTCcZCOLK6YZrBefT9uUVhA/IGlvH&#10;pOCHPKxXo6clFtrd+UDDMdQiQdgXqMCE0BVS+sqQRT9xHXHyvlxvMSTZ11L3eE9w28pZls2lxYbT&#10;gsGONoaq7+PNKliY8iAXsvw4fZZDM83jPl6uuVLP4/j+BiJQDP/hv/ZOK8jhcSXdALn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znPT7DAAAA2gAAAA8AAAAAAAAAAAAA&#10;AAAAoQIAAGRycy9kb3ducmV2LnhtbFBLBQYAAAAABAAEAPkAAACRAwAAAAA=&#10;">
                  <v:stroke endarrow="block"/>
                </v:line>
                <v:line id="Line 13" o:spid="_x0000_s1037" style="position:absolute;visibility:visible;mso-wrap-style:square" from="41148,4572" to="41148,6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rkIPMUAAADbAAAADwAAAGRycy9kb3ducmV2LnhtbESPT0/DMAzF70h8h8hIu7F0O+xPWTYh&#10;qkkcBtI2xNk0pqlonKoJXfbt8QFpN1vv+b2fN7vsOzXSENvABmbTAhRxHWzLjYGP8/5xBSomZItd&#10;YDJwpQi77f3dBksbLnyk8ZQaJSEcSzTgUupLrWPtyGOchp5YtO8weEyyDo22A14k3Hd6XhQL7bFl&#10;aXDY04uj+uf06w0sXXXUS10dzu/V2M7W+S1/fq2NmTzk5ydQiXK6mf+vX63gC738IgPo7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rkIPMUAAADbAAAADwAAAAAAAAAA&#10;AAAAAAChAgAAZHJzL2Rvd25yZXYueG1sUEsFBgAAAAAEAAQA+QAAAJMDAAAAAA==&#10;">
                  <v:stroke endarrow="block"/>
                </v:line>
                <v:line id="Line 14" o:spid="_x0000_s1038" style="position:absolute;visibility:visible;mso-wrap-style:square" from="34290,4572" to="34290,6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Wtp8IAAADbAAAADwAAAGRycy9kb3ducmV2LnhtbERPS2sCMRC+F/ofwhR6q9n1oHU1irgI&#10;HmrBBz1PN+NmcTNZNnFN/30jFHqbj+85i1W0rRio941jBfkoA0FcOd1wreB82r69g/ABWWPrmBT8&#10;kIfV8vlpgYV2dz7QcAy1SCHsC1RgQugKKX1lyKIfuY44cRfXWwwJ9rXUPd5TuG3lOMsm0mLDqcFg&#10;RxtD1fV4swqmpjzIqSw/Tp/l0OSzuI9f3zOlXl/ieg4iUAz/4j/3Tqf5OTx+SQfI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fWtp8IAAADbAAAADwAAAAAAAAAAAAAA&#10;AAChAgAAZHJzL2Rvd25yZXYueG1sUEsFBgAAAAAEAAQA+QAAAJADAAAAAA==&#10;">
                  <v:stroke endarrow="block"/>
                </v:line>
                <v:line id="Line 15" o:spid="_x0000_s1039" style="position:absolute;visibility:visible;mso-wrap-style:square" from="26287,4572" to="26287,6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cz0MIAAADbAAAADwAAAGRycy9kb3ducmV2LnhtbERPTWvCQBC9F/wPyxS81U08aE1dQzEU&#10;PNiCWnqeZsdsMDsbstu4/nu3UOhtHu9z1mW0nRhp8K1jBfksA0FcO91yo+Dz9Pb0DMIHZI2dY1Jw&#10;Iw/lZvKwxkK7Kx9oPIZGpBD2BSowIfSFlL42ZNHPXE+cuLMbLIYEh0bqAa8p3HZynmULabHl1GCw&#10;p62h+nL8sQqWpjrIpaz2p49qbPNVfI9f3yulpo/x9QVEoBj+xX/unU7z5/D7SzpAbu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Scz0MIAAADbAAAADwAAAAAAAAAAAAAA&#10;AAChAgAAZHJzL2Rvd25yZXYueG1sUEsFBgAAAAAEAAQA+QAAAJADAAAAAA==&#10;">
                  <v:stroke endarrow="block"/>
                </v:line>
                <v:line id="Line 16" o:spid="_x0000_s1040" style="position:absolute;visibility:visible;mso-wrap-style:square" from="16004,4572" to="16004,6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uWS8IAAADbAAAADwAAAGRycy9kb3ducmV2LnhtbERP32vCMBB+F/wfwgl709QN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muWS8IAAADbAAAADwAAAAAAAAAAAAAA&#10;AAChAgAAZHJzL2Rvd25yZXYueG1sUEsFBgAAAAAEAAQA+QAAAJADAAAAAA==&#10;">
                  <v:stroke endarrow="block"/>
                </v:line>
                <w10:anchorlock/>
              </v:group>
            </w:pict>
          </mc:Fallback>
        </mc:AlternateContent>
      </w:r>
    </w:p>
    <w:p w:rsidR="003A7162" w:rsidRPr="003A7162" w:rsidRDefault="003A7162" w:rsidP="003A7162">
      <w:pPr>
        <w:jc w:val="both"/>
        <w:rPr>
          <w:rFonts w:ascii="Times New Roman" w:hAnsi="Times New Roman" w:cs="Times New Roman"/>
          <w:sz w:val="28"/>
          <w:szCs w:val="28"/>
        </w:rPr>
      </w:pPr>
      <w:r w:rsidRPr="003A7162">
        <w:rPr>
          <w:rFonts w:ascii="Times New Roman" w:hAnsi="Times New Roman" w:cs="Times New Roman"/>
          <w:sz w:val="28"/>
          <w:szCs w:val="28"/>
        </w:rPr>
        <w:t xml:space="preserve">        Духовно-нравственное воспитание направлено на осознание читателями высших ценностей, идеалов и ориентиров, воспитание любви к родному слову, родному языку, литературе и культуре. Особой популярностью у  детей пользуются циклы уроков нравственности: « Духовной книги </w:t>
      </w:r>
      <w:r w:rsidRPr="003A7162">
        <w:rPr>
          <w:rFonts w:ascii="Times New Roman" w:hAnsi="Times New Roman" w:cs="Times New Roman"/>
          <w:sz w:val="28"/>
          <w:szCs w:val="28"/>
        </w:rPr>
        <w:lastRenderedPageBreak/>
        <w:t xml:space="preserve">благодать»,  «Красота спасет мир», « Горькие плоды сладкой жизни», заседания литературной  гостиной и поэтические салоны, встречи с писателями и поэтами, настоятелем местного храма и участницами народного хора  « Казачья вольница». В ходе акции « Подари школе книгу»  </w:t>
      </w:r>
      <w:r w:rsidR="000E3C9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2E80AF40" wp14:editId="19CFF1A9">
            <wp:simplePos x="0" y="0"/>
            <wp:positionH relativeFrom="column">
              <wp:posOffset>2453640</wp:posOffset>
            </wp:positionH>
            <wp:positionV relativeFrom="paragraph">
              <wp:posOffset>984885</wp:posOffset>
            </wp:positionV>
            <wp:extent cx="3488690" cy="2261870"/>
            <wp:effectExtent l="0" t="0" r="0" b="5080"/>
            <wp:wrapTight wrapText="bothSides">
              <wp:wrapPolygon edited="0">
                <wp:start x="118" y="0"/>
                <wp:lineTo x="0" y="546"/>
                <wp:lineTo x="0" y="20557"/>
                <wp:lineTo x="118" y="21467"/>
                <wp:lineTo x="21348" y="21467"/>
                <wp:lineTo x="21466" y="20557"/>
                <wp:lineTo x="21466" y="546"/>
                <wp:lineTo x="21348" y="0"/>
                <wp:lineTo x="118" y="0"/>
              </wp:wrapPolygon>
            </wp:wrapTight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8690" cy="2261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7162">
        <w:rPr>
          <w:rFonts w:ascii="Times New Roman" w:hAnsi="Times New Roman" w:cs="Times New Roman"/>
          <w:sz w:val="28"/>
          <w:szCs w:val="28"/>
        </w:rPr>
        <w:t xml:space="preserve">библиотека пополнилась целой серией  книг  «Православная  детская библиотека». Популярностью пользуются волонтерские чтения, которые проводят активисты библиотеки в ходе акций « Экспедиция памяти» и « Передай добро по кругу». Интерес у читателей вызывают просмотры </w:t>
      </w:r>
      <w:proofErr w:type="spellStart"/>
      <w:r w:rsidRPr="003A7162">
        <w:rPr>
          <w:rFonts w:ascii="Times New Roman" w:hAnsi="Times New Roman" w:cs="Times New Roman"/>
          <w:sz w:val="28"/>
          <w:szCs w:val="28"/>
        </w:rPr>
        <w:t>буктрейлеров</w:t>
      </w:r>
      <w:proofErr w:type="spellEnd"/>
      <w:r w:rsidRPr="003A7162">
        <w:rPr>
          <w:rFonts w:ascii="Times New Roman" w:hAnsi="Times New Roman" w:cs="Times New Roman"/>
          <w:sz w:val="28"/>
          <w:szCs w:val="28"/>
        </w:rPr>
        <w:t xml:space="preserve"> « Лермонтов и Кавказ», «Кино, рожденное войной»,  по книге К.</w:t>
      </w:r>
      <w:r w:rsidR="00895DB7">
        <w:rPr>
          <w:rFonts w:ascii="Times New Roman" w:hAnsi="Times New Roman" w:cs="Times New Roman"/>
          <w:sz w:val="28"/>
          <w:szCs w:val="28"/>
        </w:rPr>
        <w:t xml:space="preserve"> </w:t>
      </w:r>
      <w:r w:rsidRPr="003A7162">
        <w:rPr>
          <w:rFonts w:ascii="Times New Roman" w:hAnsi="Times New Roman" w:cs="Times New Roman"/>
          <w:sz w:val="28"/>
          <w:szCs w:val="28"/>
        </w:rPr>
        <w:t>Симонова « Живые и мертвые», Ежегодно читатели библиотеки принимают участие в краевом этапе Всероссийского конкурса « Базовые национальные ценности в творчестве». Победителями  районного</w:t>
      </w:r>
      <w:r w:rsidR="0040061E">
        <w:rPr>
          <w:rFonts w:ascii="Times New Roman" w:hAnsi="Times New Roman" w:cs="Times New Roman"/>
          <w:sz w:val="28"/>
          <w:szCs w:val="28"/>
        </w:rPr>
        <w:t xml:space="preserve"> и краевого этапов </w:t>
      </w:r>
      <w:r w:rsidRPr="003A7162">
        <w:rPr>
          <w:rFonts w:ascii="Times New Roman" w:hAnsi="Times New Roman" w:cs="Times New Roman"/>
          <w:sz w:val="28"/>
          <w:szCs w:val="28"/>
        </w:rPr>
        <w:t xml:space="preserve"> становились Ремезов Кирилл, Алиева Камилла, </w:t>
      </w:r>
      <w:proofErr w:type="spellStart"/>
      <w:r w:rsidRPr="003A7162">
        <w:rPr>
          <w:rFonts w:ascii="Times New Roman" w:hAnsi="Times New Roman" w:cs="Times New Roman"/>
          <w:sz w:val="28"/>
          <w:szCs w:val="28"/>
        </w:rPr>
        <w:t>Фейгина</w:t>
      </w:r>
      <w:proofErr w:type="spellEnd"/>
      <w:r w:rsidRPr="003A7162">
        <w:rPr>
          <w:rFonts w:ascii="Times New Roman" w:hAnsi="Times New Roman" w:cs="Times New Roman"/>
          <w:sz w:val="28"/>
          <w:szCs w:val="28"/>
        </w:rPr>
        <w:t xml:space="preserve"> Валентина</w:t>
      </w:r>
      <w:r w:rsidR="0040061E">
        <w:rPr>
          <w:rFonts w:ascii="Times New Roman" w:hAnsi="Times New Roman" w:cs="Times New Roman"/>
          <w:sz w:val="28"/>
          <w:szCs w:val="28"/>
        </w:rPr>
        <w:t xml:space="preserve">, Федорова Виктория, </w:t>
      </w:r>
      <w:proofErr w:type="spellStart"/>
      <w:r w:rsidR="0040061E">
        <w:rPr>
          <w:rFonts w:ascii="Times New Roman" w:hAnsi="Times New Roman" w:cs="Times New Roman"/>
          <w:sz w:val="28"/>
          <w:szCs w:val="28"/>
        </w:rPr>
        <w:t>Сливков</w:t>
      </w:r>
      <w:proofErr w:type="spellEnd"/>
      <w:r w:rsidR="0040061E">
        <w:rPr>
          <w:rFonts w:ascii="Times New Roman" w:hAnsi="Times New Roman" w:cs="Times New Roman"/>
          <w:sz w:val="28"/>
          <w:szCs w:val="28"/>
        </w:rPr>
        <w:t xml:space="preserve"> Дмитрий и Жиров Никита</w:t>
      </w:r>
      <w:r w:rsidRPr="003A716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A7162" w:rsidRPr="003A7162" w:rsidRDefault="0040061E" w:rsidP="003A71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25C4E4A7" wp14:editId="0D849291">
            <wp:simplePos x="0" y="0"/>
            <wp:positionH relativeFrom="column">
              <wp:posOffset>-3810</wp:posOffset>
            </wp:positionH>
            <wp:positionV relativeFrom="paragraph">
              <wp:posOffset>1175385</wp:posOffset>
            </wp:positionV>
            <wp:extent cx="3505200" cy="2295525"/>
            <wp:effectExtent l="0" t="0" r="0" b="9525"/>
            <wp:wrapTight wrapText="bothSides">
              <wp:wrapPolygon edited="0">
                <wp:start x="0" y="0"/>
                <wp:lineTo x="0" y="21510"/>
                <wp:lineTo x="21483" y="21510"/>
                <wp:lineTo x="21483" y="0"/>
                <wp:lineTo x="0" y="0"/>
              </wp:wrapPolygon>
            </wp:wrapTight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29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7162" w:rsidRPr="003A7162">
        <w:rPr>
          <w:rFonts w:ascii="Times New Roman" w:hAnsi="Times New Roman" w:cs="Times New Roman"/>
          <w:sz w:val="28"/>
          <w:szCs w:val="28"/>
        </w:rPr>
        <w:t xml:space="preserve">      Историко-патриотическое  воспитание  – это пропаганда и изучение российской военной истории, военных подвигов российских солдат в Отечественных войнах и локальных конфликтах. Работа в данном направлении ведётся в тесном контакте со школьным историко-краеведческим музеем « Наследие». Громкие чтения и обзоры, устные журналы и линейки памяти, уроки мужества и встречи, участие во Всероссийских и краевых патриотических акциях вот далеко не весь перечь мероприятий, проводимых школьной библиотекой в данном направлении. Популярностью пользуются выставка-рассказ «Русский народ», выставка-портрет  « Пётр I – Великий император», выставка-галерея «Святые для России имена». Библиотечный урок, посвященный А.В. Суворову« Слуга царю, отец  солдатам», прошедший в 5-7 </w:t>
      </w:r>
      <w:r w:rsidR="003A7162" w:rsidRPr="003A7162">
        <w:rPr>
          <w:rFonts w:ascii="Times New Roman" w:hAnsi="Times New Roman" w:cs="Times New Roman"/>
          <w:sz w:val="28"/>
          <w:szCs w:val="28"/>
        </w:rPr>
        <w:lastRenderedPageBreak/>
        <w:t xml:space="preserve">классах, наглядно продемонстрировал популярность у читателей книг о великом полководце. Бурю эмоций у читателей  вызвал урок-встреча: « Долгие вёрсты войны»  с ветераном Великой Отечественной войны, военным шофёром </w:t>
      </w:r>
      <w:proofErr w:type="spellStart"/>
      <w:r w:rsidR="003A7162" w:rsidRPr="003A7162">
        <w:rPr>
          <w:rFonts w:ascii="Times New Roman" w:hAnsi="Times New Roman" w:cs="Times New Roman"/>
          <w:sz w:val="28"/>
          <w:szCs w:val="28"/>
        </w:rPr>
        <w:t>Бородаевым</w:t>
      </w:r>
      <w:proofErr w:type="spellEnd"/>
      <w:r w:rsidR="003A7162" w:rsidRPr="003A7162">
        <w:rPr>
          <w:rFonts w:ascii="Times New Roman" w:hAnsi="Times New Roman" w:cs="Times New Roman"/>
          <w:sz w:val="28"/>
          <w:szCs w:val="28"/>
        </w:rPr>
        <w:t xml:space="preserve"> М.И. Интересно и трогательно прошла  встреча « Негасимый свет памяти»   с дочерью воина, погибшего  при освобождении станиц</w:t>
      </w:r>
      <w:r w:rsidR="00877723">
        <w:rPr>
          <w:rFonts w:ascii="Times New Roman" w:hAnsi="Times New Roman" w:cs="Times New Roman"/>
          <w:sz w:val="28"/>
          <w:szCs w:val="28"/>
        </w:rPr>
        <w:t xml:space="preserve">ы Воровсколесской в 1943 году. </w:t>
      </w:r>
      <w:r w:rsidR="003A7162" w:rsidRPr="003A7162">
        <w:rPr>
          <w:rFonts w:ascii="Times New Roman" w:hAnsi="Times New Roman" w:cs="Times New Roman"/>
          <w:sz w:val="28"/>
          <w:szCs w:val="28"/>
        </w:rPr>
        <w:t>Сохранить историю своей  малой родины юные патриоты  стремятся в ходе проектной и научно-исследовате</w:t>
      </w:r>
      <w:r w:rsidR="00877723">
        <w:rPr>
          <w:rFonts w:ascii="Times New Roman" w:hAnsi="Times New Roman" w:cs="Times New Roman"/>
          <w:sz w:val="28"/>
          <w:szCs w:val="28"/>
        </w:rPr>
        <w:t xml:space="preserve">льской деятельности. </w:t>
      </w:r>
      <w:r w:rsidR="003A7162" w:rsidRPr="003A71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Малышева Александра приняла</w:t>
      </w:r>
      <w:r w:rsidR="003A7162" w:rsidRPr="003A7162">
        <w:rPr>
          <w:rFonts w:ascii="Times New Roman" w:hAnsi="Times New Roman" w:cs="Times New Roman"/>
          <w:sz w:val="28"/>
          <w:szCs w:val="28"/>
        </w:rPr>
        <w:t xml:space="preserve"> участие во II Всероссийском конкурсе « Перелистывая школьные страницы», </w:t>
      </w:r>
      <w:r>
        <w:rPr>
          <w:rFonts w:ascii="Times New Roman" w:hAnsi="Times New Roman" w:cs="Times New Roman"/>
          <w:sz w:val="28"/>
          <w:szCs w:val="28"/>
        </w:rPr>
        <w:t>где  получили диплом</w:t>
      </w:r>
      <w:r w:rsidR="003A7162" w:rsidRPr="003A7162">
        <w:rPr>
          <w:rFonts w:ascii="Times New Roman" w:hAnsi="Times New Roman" w:cs="Times New Roman"/>
          <w:sz w:val="28"/>
          <w:szCs w:val="28"/>
        </w:rPr>
        <w:t xml:space="preserve"> 1-й степени.</w:t>
      </w:r>
    </w:p>
    <w:p w:rsidR="003A7162" w:rsidRPr="003A7162" w:rsidRDefault="003A7162" w:rsidP="003A7162">
      <w:pPr>
        <w:jc w:val="both"/>
        <w:rPr>
          <w:rFonts w:ascii="Times New Roman" w:hAnsi="Times New Roman" w:cs="Times New Roman"/>
          <w:sz w:val="28"/>
          <w:szCs w:val="28"/>
        </w:rPr>
      </w:pPr>
      <w:r w:rsidRPr="003A7162">
        <w:rPr>
          <w:rFonts w:ascii="Times New Roman" w:hAnsi="Times New Roman" w:cs="Times New Roman"/>
          <w:sz w:val="28"/>
          <w:szCs w:val="28"/>
        </w:rPr>
        <w:t xml:space="preserve">        Гражданско-патриотическое воспитание  формирует правовую культуру и законопослушность, гражданскую позицию,  готовность к служению своему народу и выполнению конституционного долга. Ведется  работа в данном направлении  в тесном  сотрудничестве с классными руководителями и преподавателем  истории и обществознания. Человеку с четкой гражданской позицией до всего есть дело, он за все чувствует себя в ответе. Для него понятие Родины свято. Уроки права «Мои права», «Символы России», </w:t>
      </w:r>
      <w:proofErr w:type="spellStart"/>
      <w:r w:rsidRPr="003A7162">
        <w:rPr>
          <w:rFonts w:ascii="Times New Roman" w:hAnsi="Times New Roman" w:cs="Times New Roman"/>
          <w:sz w:val="28"/>
          <w:szCs w:val="28"/>
        </w:rPr>
        <w:t>библиочас</w:t>
      </w:r>
      <w:proofErr w:type="spellEnd"/>
      <w:r w:rsidRPr="003A7162">
        <w:rPr>
          <w:rFonts w:ascii="Times New Roman" w:hAnsi="Times New Roman" w:cs="Times New Roman"/>
          <w:sz w:val="28"/>
          <w:szCs w:val="28"/>
        </w:rPr>
        <w:t xml:space="preserve"> « Хочу всё знать о выборах», устный журнал « Основной закон нашей жизни», экологический час « Земля у нас одна», викторины и конкурсы, тематические вечера  способствуют формированию  патриотических взглядов будущего гражданина. </w:t>
      </w:r>
    </w:p>
    <w:p w:rsidR="003A7162" w:rsidRPr="003A7162" w:rsidRDefault="003A7162" w:rsidP="003A7162">
      <w:pPr>
        <w:jc w:val="both"/>
        <w:rPr>
          <w:rFonts w:ascii="Times New Roman" w:hAnsi="Times New Roman" w:cs="Times New Roman"/>
          <w:sz w:val="28"/>
          <w:szCs w:val="28"/>
        </w:rPr>
      </w:pPr>
      <w:r w:rsidRPr="003A7162">
        <w:rPr>
          <w:rFonts w:ascii="Times New Roman" w:hAnsi="Times New Roman" w:cs="Times New Roman"/>
          <w:sz w:val="28"/>
          <w:szCs w:val="28"/>
        </w:rPr>
        <w:t xml:space="preserve">    Толерантность – это ещё одна черта настоящего патриота, которую мы стараемся прививать в стенах библиотеки. Ярким примером толерантности является участие читателей в  национальной гостиной, где они знакомятся с культурой, традициями и обычаями народов нашей страны. </w:t>
      </w:r>
      <w:r w:rsidR="0087772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936625</wp:posOffset>
            </wp:positionV>
            <wp:extent cx="3596005" cy="2179320"/>
            <wp:effectExtent l="0" t="0" r="4445" b="0"/>
            <wp:wrapTight wrapText="bothSides">
              <wp:wrapPolygon edited="0">
                <wp:start x="0" y="0"/>
                <wp:lineTo x="0" y="21336"/>
                <wp:lineTo x="21512" y="21336"/>
                <wp:lineTo x="21512" y="0"/>
                <wp:lineTo x="0" y="0"/>
              </wp:wrapPolygon>
            </wp:wrapTight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005" cy="2179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7162">
        <w:rPr>
          <w:rFonts w:ascii="Times New Roman" w:hAnsi="Times New Roman" w:cs="Times New Roman"/>
          <w:sz w:val="28"/>
          <w:szCs w:val="28"/>
        </w:rPr>
        <w:t>Комарова Елизавета принимала участие в краевом заочном конкурсе сочинений и творческих работ « Песни поём на разных языках, а Родина у нас одна – Россия" и заняла 2-е место.</w:t>
      </w:r>
    </w:p>
    <w:p w:rsidR="003A7162" w:rsidRPr="003A7162" w:rsidRDefault="003A7162" w:rsidP="003A7162">
      <w:pPr>
        <w:jc w:val="both"/>
        <w:rPr>
          <w:rFonts w:ascii="Times New Roman" w:hAnsi="Times New Roman" w:cs="Times New Roman"/>
          <w:sz w:val="28"/>
          <w:szCs w:val="28"/>
        </w:rPr>
      </w:pPr>
      <w:r w:rsidRPr="003A7162">
        <w:rPr>
          <w:rFonts w:ascii="Times New Roman" w:hAnsi="Times New Roman" w:cs="Times New Roman"/>
          <w:sz w:val="28"/>
          <w:szCs w:val="28"/>
        </w:rPr>
        <w:t xml:space="preserve">        Героико-патриотическое воспитание ориентировано на популяризацию героических профессий, а также знаменательных и исторических дат в нашей истории, воспитание чувства гордости к героическим деяниям предков и их традициям. Нам есть чем гордиться и о </w:t>
      </w:r>
      <w:r w:rsidRPr="003A7162">
        <w:rPr>
          <w:rFonts w:ascii="Times New Roman" w:hAnsi="Times New Roman" w:cs="Times New Roman"/>
          <w:sz w:val="28"/>
          <w:szCs w:val="28"/>
        </w:rPr>
        <w:lastRenderedPageBreak/>
        <w:t xml:space="preserve">чём рассказывать ребятам. Библиотека в этом направлении сотрудничает со </w:t>
      </w:r>
      <w:r w:rsidR="0087772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693079C4" wp14:editId="03BC48DF">
            <wp:simplePos x="0" y="0"/>
            <wp:positionH relativeFrom="column">
              <wp:posOffset>5715</wp:posOffset>
            </wp:positionH>
            <wp:positionV relativeFrom="paragraph">
              <wp:posOffset>470535</wp:posOffset>
            </wp:positionV>
            <wp:extent cx="3505200" cy="2442210"/>
            <wp:effectExtent l="0" t="0" r="0" b="0"/>
            <wp:wrapTight wrapText="bothSides">
              <wp:wrapPolygon edited="0">
                <wp:start x="0" y="0"/>
                <wp:lineTo x="0" y="21398"/>
                <wp:lineTo x="21483" y="21398"/>
                <wp:lineTo x="21483" y="0"/>
                <wp:lineTo x="0" y="0"/>
              </wp:wrapPolygon>
            </wp:wrapTight>
            <wp:docPr id="32" name="Рисунок 32" descr="E:\Pictures\Встреча с ветераном Вооруженных сил, полковником Тимошенко Н.А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Pictures\Встреча с ветераном Вооруженных сил, полковником Тимошенко Н.А.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44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7162">
        <w:rPr>
          <w:rFonts w:ascii="Times New Roman" w:hAnsi="Times New Roman" w:cs="Times New Roman"/>
          <w:sz w:val="28"/>
          <w:szCs w:val="28"/>
        </w:rPr>
        <w:t>школьным музеем, проводя массовые мероприятия на базе Зала Боевой славы.  Это - уроки мужества « У войны не женское лицо»,  «Подвиг Ленинграда»,  встречи « Есть такая профессия – Родину защищать», «Как это было» (встреча с земляками-чернобыльцами), митинг в честь открытия памятного камня воинам-землякам, отдавшим жизнь за Отечество. Читатели участвуют в муниципальных и региональных конкурсах</w:t>
      </w:r>
      <w:r w:rsidR="00877723">
        <w:rPr>
          <w:rFonts w:ascii="Times New Roman" w:hAnsi="Times New Roman" w:cs="Times New Roman"/>
          <w:sz w:val="28"/>
          <w:szCs w:val="28"/>
        </w:rPr>
        <w:t xml:space="preserve"> « Наследники</w:t>
      </w:r>
      <w:r w:rsidR="0040061E">
        <w:rPr>
          <w:rFonts w:ascii="Times New Roman" w:hAnsi="Times New Roman" w:cs="Times New Roman"/>
          <w:sz w:val="28"/>
          <w:szCs w:val="28"/>
        </w:rPr>
        <w:t xml:space="preserve"> Победы»  (</w:t>
      </w:r>
      <w:r w:rsidRPr="003A7162">
        <w:rPr>
          <w:rFonts w:ascii="Times New Roman" w:hAnsi="Times New Roman" w:cs="Times New Roman"/>
          <w:sz w:val="28"/>
          <w:szCs w:val="28"/>
        </w:rPr>
        <w:t xml:space="preserve">победители муниципального этапа </w:t>
      </w:r>
      <w:proofErr w:type="spellStart"/>
      <w:r w:rsidRPr="003A7162">
        <w:rPr>
          <w:rFonts w:ascii="Times New Roman" w:hAnsi="Times New Roman" w:cs="Times New Roman"/>
          <w:sz w:val="28"/>
          <w:szCs w:val="28"/>
        </w:rPr>
        <w:t>Пруцкой</w:t>
      </w:r>
      <w:proofErr w:type="spellEnd"/>
      <w:r w:rsidRPr="003A7162">
        <w:rPr>
          <w:rFonts w:ascii="Times New Roman" w:hAnsi="Times New Roman" w:cs="Times New Roman"/>
          <w:sz w:val="28"/>
          <w:szCs w:val="28"/>
        </w:rPr>
        <w:t xml:space="preserve">  Никит</w:t>
      </w:r>
      <w:r w:rsidR="0040061E">
        <w:rPr>
          <w:rFonts w:ascii="Times New Roman" w:hAnsi="Times New Roman" w:cs="Times New Roman"/>
          <w:sz w:val="28"/>
          <w:szCs w:val="28"/>
        </w:rPr>
        <w:t xml:space="preserve">а, </w:t>
      </w:r>
      <w:proofErr w:type="spellStart"/>
      <w:r w:rsidR="00877723">
        <w:rPr>
          <w:rFonts w:ascii="Times New Roman" w:hAnsi="Times New Roman" w:cs="Times New Roman"/>
          <w:sz w:val="28"/>
          <w:szCs w:val="28"/>
        </w:rPr>
        <w:t>Ливадний</w:t>
      </w:r>
      <w:proofErr w:type="spellEnd"/>
      <w:r w:rsidR="00877723">
        <w:rPr>
          <w:rFonts w:ascii="Times New Roman" w:hAnsi="Times New Roman" w:cs="Times New Roman"/>
          <w:sz w:val="28"/>
          <w:szCs w:val="28"/>
        </w:rPr>
        <w:t xml:space="preserve"> Роман,</w:t>
      </w:r>
      <w:r w:rsidR="0040061E">
        <w:rPr>
          <w:rFonts w:ascii="Times New Roman" w:hAnsi="Times New Roman" w:cs="Times New Roman"/>
          <w:sz w:val="28"/>
          <w:szCs w:val="28"/>
        </w:rPr>
        <w:t xml:space="preserve"> Москаленко Светлана</w:t>
      </w:r>
      <w:r w:rsidR="00877723">
        <w:rPr>
          <w:rFonts w:ascii="Times New Roman" w:hAnsi="Times New Roman" w:cs="Times New Roman"/>
          <w:sz w:val="28"/>
          <w:szCs w:val="28"/>
        </w:rPr>
        <w:t xml:space="preserve"> </w:t>
      </w:r>
      <w:r w:rsidR="0040061E">
        <w:rPr>
          <w:rFonts w:ascii="Times New Roman" w:hAnsi="Times New Roman" w:cs="Times New Roman"/>
          <w:sz w:val="28"/>
          <w:szCs w:val="28"/>
        </w:rPr>
        <w:t xml:space="preserve"> </w:t>
      </w:r>
      <w:r w:rsidRPr="003A7162">
        <w:rPr>
          <w:rFonts w:ascii="Times New Roman" w:hAnsi="Times New Roman" w:cs="Times New Roman"/>
          <w:sz w:val="28"/>
          <w:szCs w:val="28"/>
        </w:rPr>
        <w:t xml:space="preserve"> Роман занял 2-е место в краевом этапе и был премирован поездкой в город Волгоград</w:t>
      </w:r>
      <w:r w:rsidR="0040061E">
        <w:rPr>
          <w:rFonts w:ascii="Times New Roman" w:hAnsi="Times New Roman" w:cs="Times New Roman"/>
          <w:sz w:val="28"/>
          <w:szCs w:val="28"/>
        </w:rPr>
        <w:t xml:space="preserve">, а Светлана заняла 1-е место и премирована </w:t>
      </w:r>
      <w:proofErr w:type="spellStart"/>
      <w:r w:rsidR="0040061E">
        <w:rPr>
          <w:rFonts w:ascii="Times New Roman" w:hAnsi="Times New Roman" w:cs="Times New Roman"/>
          <w:sz w:val="28"/>
          <w:szCs w:val="28"/>
        </w:rPr>
        <w:t>поезлдкой</w:t>
      </w:r>
      <w:proofErr w:type="spellEnd"/>
      <w:r w:rsidR="0040061E">
        <w:rPr>
          <w:rFonts w:ascii="Times New Roman" w:hAnsi="Times New Roman" w:cs="Times New Roman"/>
          <w:sz w:val="28"/>
          <w:szCs w:val="28"/>
        </w:rPr>
        <w:t xml:space="preserve"> в Крым</w:t>
      </w:r>
      <w:r w:rsidRPr="003A7162">
        <w:rPr>
          <w:rFonts w:ascii="Times New Roman" w:hAnsi="Times New Roman" w:cs="Times New Roman"/>
          <w:sz w:val="28"/>
          <w:szCs w:val="28"/>
        </w:rPr>
        <w:t>). Анализ популярности книг, представленных на книжных выставках « Великие полководцы России» и «Дорогами Победы» и рекомендованных в ходе Акции « Читаем детям о войне» говорят о неподдельном интересе читателей к героическому прошлому и настоящему нашей страны.</w:t>
      </w:r>
    </w:p>
    <w:p w:rsidR="003A7162" w:rsidRPr="003A7162" w:rsidRDefault="003A7162" w:rsidP="003A7162">
      <w:pPr>
        <w:jc w:val="both"/>
        <w:rPr>
          <w:rFonts w:ascii="Times New Roman" w:hAnsi="Times New Roman" w:cs="Times New Roman"/>
          <w:sz w:val="28"/>
          <w:szCs w:val="28"/>
        </w:rPr>
      </w:pPr>
      <w:r w:rsidRPr="003A7162">
        <w:rPr>
          <w:rFonts w:ascii="Times New Roman" w:hAnsi="Times New Roman" w:cs="Times New Roman"/>
          <w:sz w:val="28"/>
          <w:szCs w:val="28"/>
        </w:rPr>
        <w:t xml:space="preserve">     Военно-патриотическое воспитание  ориентировано на формирование у читателей-школьников глубоко патриотического сознания, идей служения Отечеству и его вооруженной защите, уважение к военной истории. </w:t>
      </w:r>
      <w:proofErr w:type="gramStart"/>
      <w:r w:rsidRPr="003A7162">
        <w:rPr>
          <w:rFonts w:ascii="Times New Roman" w:hAnsi="Times New Roman" w:cs="Times New Roman"/>
          <w:sz w:val="28"/>
          <w:szCs w:val="28"/>
        </w:rPr>
        <w:t>Проведение встреч с бывшими выпускниками школы, несущими службу сегодня, ветеранами вооруженных сил и правоохранительных органов, уроков-презентаций « Слава русского оружия»,  « Русские витязи», участие в подготовке и проведении общешкольных смотров строя и  песни, обзор журнала « Военные знания»  в старших  классах способствуют воспитанию у читателей  чувства сопричастности к истории своей Родины.</w:t>
      </w:r>
      <w:proofErr w:type="gramEnd"/>
      <w:r w:rsidRPr="003A7162">
        <w:rPr>
          <w:rFonts w:ascii="Times New Roman" w:hAnsi="Times New Roman" w:cs="Times New Roman"/>
          <w:sz w:val="28"/>
          <w:szCs w:val="28"/>
        </w:rPr>
        <w:t xml:space="preserve"> Ежегодно читатели библиотеки принимают участие  во Всероссийском </w:t>
      </w:r>
      <w:r w:rsidR="00C24F25">
        <w:rPr>
          <w:rFonts w:ascii="Times New Roman" w:hAnsi="Times New Roman" w:cs="Times New Roman"/>
          <w:sz w:val="28"/>
          <w:szCs w:val="28"/>
        </w:rPr>
        <w:t>конкурсе « Салют Победа»</w:t>
      </w:r>
      <w:r w:rsidRPr="003A7162">
        <w:rPr>
          <w:rFonts w:ascii="Times New Roman" w:hAnsi="Times New Roman" w:cs="Times New Roman"/>
          <w:sz w:val="28"/>
          <w:szCs w:val="28"/>
        </w:rPr>
        <w:t xml:space="preserve">. Библиотека привлекает к участию в мероприятиях членов школьного клуба « </w:t>
      </w:r>
      <w:proofErr w:type="spellStart"/>
      <w:r w:rsidRPr="003A7162">
        <w:rPr>
          <w:rFonts w:ascii="Times New Roman" w:hAnsi="Times New Roman" w:cs="Times New Roman"/>
          <w:sz w:val="28"/>
          <w:szCs w:val="28"/>
        </w:rPr>
        <w:t>Зарничник</w:t>
      </w:r>
      <w:proofErr w:type="spellEnd"/>
      <w:r w:rsidRPr="003A7162">
        <w:rPr>
          <w:rFonts w:ascii="Times New Roman" w:hAnsi="Times New Roman" w:cs="Times New Roman"/>
          <w:sz w:val="28"/>
          <w:szCs w:val="28"/>
        </w:rPr>
        <w:t>». Ежегодно проводится  творческий конкурс « Помню и горжусь», в ходе которого на суд зрителей школьники представляют свои рисунки, плакаты, стихи, рассказы, песни и очерки. Лучшие работы отправляются в районную газету « Призыв», чтобы с ними познакомились земляки.</w:t>
      </w:r>
    </w:p>
    <w:p w:rsidR="003A7162" w:rsidRPr="003A7162" w:rsidRDefault="003A7162" w:rsidP="003A7162">
      <w:pPr>
        <w:jc w:val="both"/>
        <w:rPr>
          <w:rFonts w:ascii="Times New Roman" w:hAnsi="Times New Roman" w:cs="Times New Roman"/>
          <w:sz w:val="28"/>
          <w:szCs w:val="28"/>
        </w:rPr>
      </w:pPr>
      <w:r w:rsidRPr="003A7162">
        <w:rPr>
          <w:rFonts w:ascii="Times New Roman" w:hAnsi="Times New Roman" w:cs="Times New Roman"/>
          <w:sz w:val="28"/>
          <w:szCs w:val="28"/>
        </w:rPr>
        <w:lastRenderedPageBreak/>
        <w:t xml:space="preserve">      Историко-краеведческое направление  нацелено на познание читателями историко-культурных корней. Оно формирует чувство любви к своей малой родине. Патриотизм и краеведение навеки переплелись в стенах библиотеки. </w:t>
      </w:r>
      <w:proofErr w:type="gramStart"/>
      <w:r w:rsidRPr="003A7162">
        <w:rPr>
          <w:rFonts w:ascii="Times New Roman" w:hAnsi="Times New Roman" w:cs="Times New Roman"/>
          <w:sz w:val="28"/>
          <w:szCs w:val="28"/>
        </w:rPr>
        <w:t>Несмотря на то, что информационно-краеведческая база у нас не велика и начитывает 316 экземпляров, доля делового чтения педагогов и школьников по краеведению за последние 3 года заметно выросла и составляет 67%. Незаменимым  помощником  в работе является справочный краеведческий аппарат.</w:t>
      </w:r>
      <w:proofErr w:type="gramEnd"/>
      <w:r w:rsidRPr="003A7162">
        <w:rPr>
          <w:rFonts w:ascii="Times New Roman" w:hAnsi="Times New Roman" w:cs="Times New Roman"/>
          <w:sz w:val="28"/>
          <w:szCs w:val="28"/>
        </w:rPr>
        <w:t xml:space="preserve"> Возможность выхода в интернет, позволяет удовлетворять самые разные запросы, касающиеся краеведческого материала.</w:t>
      </w:r>
      <w:r w:rsidR="00C24F25">
        <w:rPr>
          <w:rFonts w:ascii="Times New Roman" w:hAnsi="Times New Roman" w:cs="Times New Roman"/>
          <w:sz w:val="28"/>
          <w:szCs w:val="28"/>
        </w:rPr>
        <w:t xml:space="preserve"> Особенно популярн</w:t>
      </w:r>
      <w:r w:rsidRPr="003A7162">
        <w:rPr>
          <w:rFonts w:ascii="Times New Roman" w:hAnsi="Times New Roman" w:cs="Times New Roman"/>
          <w:sz w:val="28"/>
          <w:szCs w:val="28"/>
        </w:rPr>
        <w:t>ы у читателей  виртуальные экскурсии-презентации</w:t>
      </w:r>
      <w:proofErr w:type="gramStart"/>
      <w:r w:rsidRPr="003A716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3A7162">
        <w:rPr>
          <w:rFonts w:ascii="Times New Roman" w:hAnsi="Times New Roman" w:cs="Times New Roman"/>
          <w:sz w:val="28"/>
          <w:szCs w:val="28"/>
        </w:rPr>
        <w:t xml:space="preserve"> « Семь чудес Ставрополья», «Память огненных лет», «Заглянем в прошлое станицы».</w:t>
      </w:r>
    </w:p>
    <w:p w:rsidR="003A7162" w:rsidRPr="003A7162" w:rsidRDefault="00877723" w:rsidP="003A71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73A1A715" wp14:editId="1B93CA2A">
            <wp:simplePos x="0" y="0"/>
            <wp:positionH relativeFrom="column">
              <wp:posOffset>-13335</wp:posOffset>
            </wp:positionH>
            <wp:positionV relativeFrom="paragraph">
              <wp:posOffset>1176655</wp:posOffset>
            </wp:positionV>
            <wp:extent cx="3171825" cy="2561590"/>
            <wp:effectExtent l="0" t="0" r="9525" b="0"/>
            <wp:wrapTight wrapText="bothSides">
              <wp:wrapPolygon edited="0">
                <wp:start x="0" y="0"/>
                <wp:lineTo x="0" y="21364"/>
                <wp:lineTo x="21535" y="21364"/>
                <wp:lineTo x="21535" y="0"/>
                <wp:lineTo x="0" y="0"/>
              </wp:wrapPolygon>
            </wp:wrapTight>
            <wp:docPr id="33" name="Рисунок 33" descr="E:\Pictures\Кадр Без имени нед с концом - копия (00-01-2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Pictures\Кадр Без имени нед с концом - копия (00-01-21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56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7162" w:rsidRPr="003A7162">
        <w:rPr>
          <w:rFonts w:ascii="Times New Roman" w:hAnsi="Times New Roman" w:cs="Times New Roman"/>
          <w:sz w:val="28"/>
          <w:szCs w:val="28"/>
        </w:rPr>
        <w:t xml:space="preserve">      Основными направлениями  краеведческой работы являются – история, культура и литература края, района, станицы.  </w:t>
      </w:r>
      <w:proofErr w:type="gramStart"/>
      <w:r w:rsidR="003A7162" w:rsidRPr="003A7162">
        <w:rPr>
          <w:rFonts w:ascii="Times New Roman" w:hAnsi="Times New Roman" w:cs="Times New Roman"/>
          <w:sz w:val="28"/>
          <w:szCs w:val="28"/>
        </w:rPr>
        <w:t>Убеждена</w:t>
      </w:r>
      <w:proofErr w:type="gramEnd"/>
      <w:r w:rsidR="003A7162" w:rsidRPr="003A7162">
        <w:rPr>
          <w:rFonts w:ascii="Times New Roman" w:hAnsi="Times New Roman" w:cs="Times New Roman"/>
          <w:sz w:val="28"/>
          <w:szCs w:val="28"/>
        </w:rPr>
        <w:t xml:space="preserve">, что решить проблемы  детского чтения, самообразования  и патриотического воспитания возможно только совместно с родителями,  с семьей юного читателя. Работа в данном направлении ведётся  в рамках проекта « Папа, мама, я - читающая семья».  Сотрудничество семьи и библиотеки служит основой всех направлений патриотического воспитания.  Составление родословной, сбор  материалов и дневниковых записей, знакомство с биографиями близких, их вкладом в историю страны – это та совместная деятельность всех членов семьи,  которая способствует единению поколений. Традиционным стало проведение в рамках дня семьи праздников « Моя семья, мое богатство», «От чистого истока»,  оформление книжной выставки « Эти книги читали мои родители», в которую   включаются произведения  ставропольских авторов:  </w:t>
      </w:r>
      <w:proofErr w:type="spellStart"/>
      <w:r w:rsidR="003A7162" w:rsidRPr="003A7162">
        <w:rPr>
          <w:rFonts w:ascii="Times New Roman" w:hAnsi="Times New Roman" w:cs="Times New Roman"/>
          <w:sz w:val="28"/>
          <w:szCs w:val="28"/>
        </w:rPr>
        <w:t>А.Екимцева</w:t>
      </w:r>
      <w:proofErr w:type="spellEnd"/>
      <w:r w:rsidR="003A7162" w:rsidRPr="003A7162">
        <w:rPr>
          <w:rFonts w:ascii="Times New Roman" w:hAnsi="Times New Roman" w:cs="Times New Roman"/>
          <w:sz w:val="28"/>
          <w:szCs w:val="28"/>
        </w:rPr>
        <w:t>, Г. Колесникова,  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7162" w:rsidRPr="003A7162">
        <w:rPr>
          <w:rFonts w:ascii="Times New Roman" w:hAnsi="Times New Roman" w:cs="Times New Roman"/>
          <w:sz w:val="28"/>
          <w:szCs w:val="28"/>
        </w:rPr>
        <w:t>Епанешникова и других. Ребята с удовольствием  берут и читают  книги, которые когда-то читали их папы и мамы, бабушки и дедушки.</w:t>
      </w:r>
    </w:p>
    <w:p w:rsidR="003A7162" w:rsidRPr="003A7162" w:rsidRDefault="003A7162" w:rsidP="003A7162">
      <w:pPr>
        <w:jc w:val="both"/>
        <w:rPr>
          <w:rFonts w:ascii="Times New Roman" w:hAnsi="Times New Roman" w:cs="Times New Roman"/>
          <w:sz w:val="28"/>
          <w:szCs w:val="28"/>
        </w:rPr>
      </w:pPr>
      <w:r w:rsidRPr="003A7162">
        <w:rPr>
          <w:rFonts w:ascii="Times New Roman" w:hAnsi="Times New Roman" w:cs="Times New Roman"/>
          <w:sz w:val="28"/>
          <w:szCs w:val="28"/>
        </w:rPr>
        <w:t xml:space="preserve">        Краеведение – это историческая память, которую мы стараемся сохранить, участвуя в реализации Программы « Не дать прорасти траве забвения», в рамках которой работает школьный  музей «Наследие». Результатом поисково-исследовательской работы читателей и активистов музея стали исследовательские работы и проекты: «Пока мы помним  - мы </w:t>
      </w:r>
      <w:r w:rsidRPr="003A7162">
        <w:rPr>
          <w:rFonts w:ascii="Times New Roman" w:hAnsi="Times New Roman" w:cs="Times New Roman"/>
          <w:sz w:val="28"/>
          <w:szCs w:val="28"/>
        </w:rPr>
        <w:lastRenderedPageBreak/>
        <w:t>живём»</w:t>
      </w:r>
      <w:r w:rsidR="006050AC">
        <w:rPr>
          <w:rFonts w:ascii="Times New Roman" w:hAnsi="Times New Roman" w:cs="Times New Roman"/>
          <w:sz w:val="28"/>
          <w:szCs w:val="28"/>
        </w:rPr>
        <w:t xml:space="preserve"> </w:t>
      </w:r>
      <w:r w:rsidRPr="003A7162">
        <w:rPr>
          <w:rFonts w:ascii="Times New Roman" w:hAnsi="Times New Roman" w:cs="Times New Roman"/>
          <w:sz w:val="28"/>
          <w:szCs w:val="28"/>
        </w:rPr>
        <w:t>( диплом Всероссийского комитета ветеранов войны и воинской службы), « Солдаты без вести не пропадают»</w:t>
      </w:r>
      <w:r w:rsidR="00C24F25">
        <w:rPr>
          <w:rFonts w:ascii="Times New Roman" w:hAnsi="Times New Roman" w:cs="Times New Roman"/>
          <w:sz w:val="28"/>
          <w:szCs w:val="28"/>
        </w:rPr>
        <w:t xml:space="preserve"> </w:t>
      </w:r>
      <w:r w:rsidRPr="003A7162">
        <w:rPr>
          <w:rFonts w:ascii="Times New Roman" w:hAnsi="Times New Roman" w:cs="Times New Roman"/>
          <w:sz w:val="28"/>
          <w:szCs w:val="28"/>
        </w:rPr>
        <w:t>(дипломат краевого слета Отечество), « Имена на мраморе»</w:t>
      </w:r>
      <w:r w:rsidR="00C24F25">
        <w:rPr>
          <w:rFonts w:ascii="Times New Roman" w:hAnsi="Times New Roman" w:cs="Times New Roman"/>
          <w:sz w:val="28"/>
          <w:szCs w:val="28"/>
        </w:rPr>
        <w:t xml:space="preserve"> </w:t>
      </w:r>
      <w:r w:rsidRPr="003A7162">
        <w:rPr>
          <w:rFonts w:ascii="Times New Roman" w:hAnsi="Times New Roman" w:cs="Times New Roman"/>
          <w:sz w:val="28"/>
          <w:szCs w:val="28"/>
        </w:rPr>
        <w:t>(участник Всероссийского конкурса «Имена в истории»), « Школьная библиотека: вчера, сегодня и завтра</w:t>
      </w:r>
      <w:proofErr w:type="gramStart"/>
      <w:r w:rsidRPr="003A7162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Pr="003A7162">
        <w:rPr>
          <w:rFonts w:ascii="Times New Roman" w:hAnsi="Times New Roman" w:cs="Times New Roman"/>
          <w:sz w:val="28"/>
          <w:szCs w:val="28"/>
        </w:rPr>
        <w:t xml:space="preserve"> победитель Всероссийского конкурса, посвященного Дню библиотек «Священный храм живых печатных слов»), экологический путеводитель «Воровсколесская – моя Малая Родина) ( победитель Всероссийского конкурса « Край родной – любимая сторонка»).</w:t>
      </w:r>
    </w:p>
    <w:p w:rsidR="00C24F25" w:rsidRDefault="003A7162" w:rsidP="003A7162">
      <w:pPr>
        <w:jc w:val="both"/>
        <w:rPr>
          <w:rFonts w:ascii="Times New Roman" w:hAnsi="Times New Roman" w:cs="Times New Roman"/>
          <w:sz w:val="28"/>
          <w:szCs w:val="28"/>
        </w:rPr>
      </w:pPr>
      <w:r w:rsidRPr="003A7162">
        <w:rPr>
          <w:rFonts w:ascii="Times New Roman" w:hAnsi="Times New Roman" w:cs="Times New Roman"/>
          <w:sz w:val="28"/>
          <w:szCs w:val="28"/>
        </w:rPr>
        <w:t xml:space="preserve">        Стараниями членов кружка « Книгочей», который работает при библиотеке более десяти лет,  изданы Словарь казачьих слов, произносимых в станице и Сборник  местных пословиц и поговорок, Книга памяти</w:t>
      </w:r>
      <w:r w:rsidR="006050AC">
        <w:rPr>
          <w:rFonts w:ascii="Times New Roman" w:hAnsi="Times New Roman" w:cs="Times New Roman"/>
          <w:sz w:val="28"/>
          <w:szCs w:val="28"/>
        </w:rPr>
        <w:t xml:space="preserve"> станицы Воровсколесской.  К юбилею</w:t>
      </w:r>
      <w:r w:rsidRPr="003A7162">
        <w:rPr>
          <w:rFonts w:ascii="Times New Roman" w:hAnsi="Times New Roman" w:cs="Times New Roman"/>
          <w:sz w:val="28"/>
          <w:szCs w:val="28"/>
        </w:rPr>
        <w:t xml:space="preserve"> Великой Победы издан сборник «Негасимый свет памяти», в котором собраны лучшие детские работы, стихи, очерки и рассказы нынешних и бывших читателей библиотеки, детей войны и просто жителей станицы, посвященные суровой военной поре.</w:t>
      </w:r>
    </w:p>
    <w:p w:rsidR="003A7162" w:rsidRPr="003A7162" w:rsidRDefault="00C24F25" w:rsidP="003A71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A7162" w:rsidRPr="003A7162">
        <w:rPr>
          <w:rFonts w:ascii="Times New Roman" w:hAnsi="Times New Roman" w:cs="Times New Roman"/>
          <w:sz w:val="28"/>
          <w:szCs w:val="28"/>
        </w:rPr>
        <w:t xml:space="preserve">    На воспитание у детей и подростков любви к родной земле,  языку, традициям и  культуре, уважения к другим народам, стремления к созиданию, направленному на процветание Отечества нацелена и авторская программа по патриотическому воспитанию учащихся с использованием литературных произведений « Читай, знай и помни». </w:t>
      </w:r>
    </w:p>
    <w:p w:rsidR="003A7162" w:rsidRPr="003A7162" w:rsidRDefault="006050AC" w:rsidP="003A71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5DA6AD87" wp14:editId="5E5BF945">
            <wp:simplePos x="0" y="0"/>
            <wp:positionH relativeFrom="column">
              <wp:posOffset>-51435</wp:posOffset>
            </wp:positionH>
            <wp:positionV relativeFrom="paragraph">
              <wp:posOffset>283210</wp:posOffset>
            </wp:positionV>
            <wp:extent cx="3495675" cy="2702560"/>
            <wp:effectExtent l="0" t="0" r="9525" b="2540"/>
            <wp:wrapTight wrapText="bothSides">
              <wp:wrapPolygon edited="0">
                <wp:start x="118" y="0"/>
                <wp:lineTo x="0" y="457"/>
                <wp:lineTo x="0" y="20555"/>
                <wp:lineTo x="118" y="21468"/>
                <wp:lineTo x="21423" y="21468"/>
                <wp:lineTo x="21541" y="20555"/>
                <wp:lineTo x="21541" y="457"/>
                <wp:lineTo x="21423" y="0"/>
                <wp:lineTo x="118" y="0"/>
              </wp:wrapPolygon>
            </wp:wrapTight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70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7162" w:rsidRPr="003A7162">
        <w:rPr>
          <w:rFonts w:ascii="Times New Roman" w:hAnsi="Times New Roman" w:cs="Times New Roman"/>
          <w:sz w:val="28"/>
          <w:szCs w:val="28"/>
        </w:rPr>
        <w:t xml:space="preserve">    С появлением в школе казачьего класса, библиотекой была разработана программа занятий с казачатами « Казачьему роду - нема переводу», направленна на знакомство с традициями, историей, культурой и особенностями казачества Кубани и Ставрополья. Казачата приняли участие в заочном краевом конкурсе « Я живу на Кавказе» и Всероссийском конкурсе « О казачестве всегда слава по Руси плыла», где заняли  два первых и одно второе место.</w:t>
      </w:r>
    </w:p>
    <w:p w:rsidR="003A7162" w:rsidRPr="003A7162" w:rsidRDefault="003A7162" w:rsidP="003A7162">
      <w:pPr>
        <w:jc w:val="both"/>
        <w:rPr>
          <w:rFonts w:ascii="Times New Roman" w:hAnsi="Times New Roman" w:cs="Times New Roman"/>
          <w:sz w:val="28"/>
          <w:szCs w:val="28"/>
        </w:rPr>
      </w:pPr>
      <w:r w:rsidRPr="003A7162">
        <w:rPr>
          <w:rFonts w:ascii="Times New Roman" w:hAnsi="Times New Roman" w:cs="Times New Roman"/>
          <w:sz w:val="28"/>
          <w:szCs w:val="28"/>
        </w:rPr>
        <w:t xml:space="preserve">         Новым этапом  в жизни  нашей библиотеки в рамках реализации «Концепции развития школьных информационно-библиотечных центров», стала  необходимость   преобразования её   в информационно-библиотечный </w:t>
      </w:r>
      <w:r w:rsidRPr="003A7162">
        <w:rPr>
          <w:rFonts w:ascii="Times New Roman" w:hAnsi="Times New Roman" w:cs="Times New Roman"/>
          <w:sz w:val="28"/>
          <w:szCs w:val="28"/>
        </w:rPr>
        <w:lastRenderedPageBreak/>
        <w:t>центр.  Реализация проекта позволит   библиотеке стать консультативным центром  эффективного использования новых информационных ресурсов, базой для информационной культуры личности, инновационной и проектной деятельности, сохранив  при этом социальную составляющую, направленную на  формирование патриотического сознания школьников через приобщение к чтению с использованием информационных технологий. Накопленный опыт показывает, что и  в новых условиях  приоритетным направлением в работе  по-прежнему остаётся  патриотическое воспитание, основной принцип  которого заключается в том, чтобы научить читателя « любить своё, уважать чужое, знать прошлое, жить настоящим, приближая будущее». И пусть наши школьные библиотеки, большие или маленькие всегда открывают своим читателям  новый мир через книгу, формируют нравственные, духовные, гражданские, патриотические и эстетические идеалы, умело используя современные информационные технологии на благо человека.</w:t>
      </w:r>
    </w:p>
    <w:p w:rsidR="003A7162" w:rsidRPr="003A7162" w:rsidRDefault="003A7162" w:rsidP="003A7162">
      <w:pPr>
        <w:jc w:val="both"/>
        <w:rPr>
          <w:rFonts w:ascii="Times New Roman" w:hAnsi="Times New Roman" w:cs="Times New Roman"/>
          <w:sz w:val="28"/>
          <w:szCs w:val="28"/>
        </w:rPr>
      </w:pPr>
      <w:r w:rsidRPr="003A7162">
        <w:rPr>
          <w:rFonts w:ascii="Times New Roman" w:hAnsi="Times New Roman" w:cs="Times New Roman"/>
          <w:sz w:val="28"/>
          <w:szCs w:val="28"/>
        </w:rPr>
        <w:t>В век 21-й – век открытий,</w:t>
      </w:r>
    </w:p>
    <w:p w:rsidR="003A7162" w:rsidRPr="003A7162" w:rsidRDefault="003A7162" w:rsidP="003A7162">
      <w:pPr>
        <w:jc w:val="both"/>
        <w:rPr>
          <w:rFonts w:ascii="Times New Roman" w:hAnsi="Times New Roman" w:cs="Times New Roman"/>
          <w:sz w:val="28"/>
          <w:szCs w:val="28"/>
        </w:rPr>
      </w:pPr>
      <w:r w:rsidRPr="003A7162">
        <w:rPr>
          <w:rFonts w:ascii="Times New Roman" w:hAnsi="Times New Roman" w:cs="Times New Roman"/>
          <w:sz w:val="28"/>
          <w:szCs w:val="28"/>
        </w:rPr>
        <w:t>Век инноваций, новизны</w:t>
      </w:r>
    </w:p>
    <w:p w:rsidR="003A7162" w:rsidRPr="003A7162" w:rsidRDefault="003A7162" w:rsidP="003A7162">
      <w:pPr>
        <w:jc w:val="both"/>
        <w:rPr>
          <w:rFonts w:ascii="Times New Roman" w:hAnsi="Times New Roman" w:cs="Times New Roman"/>
          <w:sz w:val="28"/>
          <w:szCs w:val="28"/>
        </w:rPr>
      </w:pPr>
      <w:r w:rsidRPr="003A7162">
        <w:rPr>
          <w:rFonts w:ascii="Times New Roman" w:hAnsi="Times New Roman" w:cs="Times New Roman"/>
          <w:sz w:val="28"/>
          <w:szCs w:val="28"/>
        </w:rPr>
        <w:t>Забыть не в праве мы событий,</w:t>
      </w:r>
    </w:p>
    <w:p w:rsidR="003A7162" w:rsidRPr="003A7162" w:rsidRDefault="003A7162" w:rsidP="003A716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7162">
        <w:rPr>
          <w:rFonts w:ascii="Times New Roman" w:hAnsi="Times New Roman" w:cs="Times New Roman"/>
          <w:sz w:val="28"/>
          <w:szCs w:val="28"/>
        </w:rPr>
        <w:t>Ставших</w:t>
      </w:r>
      <w:proofErr w:type="gramEnd"/>
      <w:r w:rsidRPr="003A7162">
        <w:rPr>
          <w:rFonts w:ascii="Times New Roman" w:hAnsi="Times New Roman" w:cs="Times New Roman"/>
          <w:sz w:val="28"/>
          <w:szCs w:val="28"/>
        </w:rPr>
        <w:t xml:space="preserve"> историей страны.</w:t>
      </w:r>
    </w:p>
    <w:p w:rsidR="003A7162" w:rsidRPr="003A7162" w:rsidRDefault="003A7162" w:rsidP="003A7162">
      <w:pPr>
        <w:jc w:val="both"/>
        <w:rPr>
          <w:rFonts w:ascii="Times New Roman" w:hAnsi="Times New Roman" w:cs="Times New Roman"/>
          <w:sz w:val="28"/>
          <w:szCs w:val="28"/>
        </w:rPr>
      </w:pPr>
      <w:r w:rsidRPr="003A7162">
        <w:rPr>
          <w:rFonts w:ascii="Times New Roman" w:hAnsi="Times New Roman" w:cs="Times New Roman"/>
          <w:sz w:val="28"/>
          <w:szCs w:val="28"/>
        </w:rPr>
        <w:t xml:space="preserve">И пусть сменяются эпохи, </w:t>
      </w:r>
    </w:p>
    <w:p w:rsidR="003A7162" w:rsidRPr="003A7162" w:rsidRDefault="003A7162" w:rsidP="003A7162">
      <w:pPr>
        <w:jc w:val="both"/>
        <w:rPr>
          <w:rFonts w:ascii="Times New Roman" w:hAnsi="Times New Roman" w:cs="Times New Roman"/>
          <w:sz w:val="28"/>
          <w:szCs w:val="28"/>
        </w:rPr>
      </w:pPr>
      <w:r w:rsidRPr="003A7162">
        <w:rPr>
          <w:rFonts w:ascii="Times New Roman" w:hAnsi="Times New Roman" w:cs="Times New Roman"/>
          <w:sz w:val="28"/>
          <w:szCs w:val="28"/>
        </w:rPr>
        <w:t>Летят стремительно века,</w:t>
      </w:r>
    </w:p>
    <w:p w:rsidR="003A7162" w:rsidRPr="003A7162" w:rsidRDefault="003A7162" w:rsidP="003A7162">
      <w:pPr>
        <w:jc w:val="both"/>
        <w:rPr>
          <w:rFonts w:ascii="Times New Roman" w:hAnsi="Times New Roman" w:cs="Times New Roman"/>
          <w:sz w:val="28"/>
          <w:szCs w:val="28"/>
        </w:rPr>
      </w:pPr>
      <w:r w:rsidRPr="003A7162">
        <w:rPr>
          <w:rFonts w:ascii="Times New Roman" w:hAnsi="Times New Roman" w:cs="Times New Roman"/>
          <w:sz w:val="28"/>
          <w:szCs w:val="28"/>
        </w:rPr>
        <w:t>Роль книги в жизни человека</w:t>
      </w:r>
    </w:p>
    <w:p w:rsidR="003A7162" w:rsidRPr="003A7162" w:rsidRDefault="003A7162" w:rsidP="003A7162">
      <w:pPr>
        <w:jc w:val="both"/>
        <w:rPr>
          <w:rFonts w:ascii="Times New Roman" w:hAnsi="Times New Roman" w:cs="Times New Roman"/>
          <w:sz w:val="28"/>
          <w:szCs w:val="28"/>
        </w:rPr>
      </w:pPr>
      <w:r w:rsidRPr="003A7162">
        <w:rPr>
          <w:rFonts w:ascii="Times New Roman" w:hAnsi="Times New Roman" w:cs="Times New Roman"/>
          <w:sz w:val="28"/>
          <w:szCs w:val="28"/>
        </w:rPr>
        <w:t>Неоценимо велика.</w:t>
      </w:r>
    </w:p>
    <w:p w:rsidR="003A7162" w:rsidRPr="003A7162" w:rsidRDefault="003A7162" w:rsidP="003A7162">
      <w:pPr>
        <w:jc w:val="both"/>
        <w:rPr>
          <w:rFonts w:ascii="Times New Roman" w:hAnsi="Times New Roman" w:cs="Times New Roman"/>
          <w:sz w:val="28"/>
          <w:szCs w:val="28"/>
        </w:rPr>
      </w:pPr>
      <w:r w:rsidRPr="003A7162">
        <w:rPr>
          <w:rFonts w:ascii="Times New Roman" w:hAnsi="Times New Roman" w:cs="Times New Roman"/>
          <w:sz w:val="28"/>
          <w:szCs w:val="28"/>
        </w:rPr>
        <w:t>Так пусть  же в 21-м веке</w:t>
      </w:r>
    </w:p>
    <w:p w:rsidR="003A7162" w:rsidRPr="003A7162" w:rsidRDefault="003A7162" w:rsidP="003A7162">
      <w:pPr>
        <w:jc w:val="both"/>
        <w:rPr>
          <w:rFonts w:ascii="Times New Roman" w:hAnsi="Times New Roman" w:cs="Times New Roman"/>
          <w:sz w:val="28"/>
          <w:szCs w:val="28"/>
        </w:rPr>
      </w:pPr>
      <w:r w:rsidRPr="003A7162">
        <w:rPr>
          <w:rFonts w:ascii="Times New Roman" w:hAnsi="Times New Roman" w:cs="Times New Roman"/>
          <w:sz w:val="28"/>
          <w:szCs w:val="28"/>
        </w:rPr>
        <w:t>Народ читать не устаёт</w:t>
      </w:r>
    </w:p>
    <w:p w:rsidR="003A7162" w:rsidRPr="003A7162" w:rsidRDefault="003A7162" w:rsidP="003A7162">
      <w:pPr>
        <w:jc w:val="both"/>
        <w:rPr>
          <w:rFonts w:ascii="Times New Roman" w:hAnsi="Times New Roman" w:cs="Times New Roman"/>
          <w:sz w:val="28"/>
          <w:szCs w:val="28"/>
        </w:rPr>
      </w:pPr>
      <w:r w:rsidRPr="003A7162">
        <w:rPr>
          <w:rFonts w:ascii="Times New Roman" w:hAnsi="Times New Roman" w:cs="Times New Roman"/>
          <w:sz w:val="28"/>
          <w:szCs w:val="28"/>
        </w:rPr>
        <w:t>И пусть в стенах в библиотеки</w:t>
      </w:r>
    </w:p>
    <w:p w:rsidR="003A7162" w:rsidRPr="003A7162" w:rsidRDefault="003A7162" w:rsidP="003A7162">
      <w:pPr>
        <w:jc w:val="both"/>
        <w:rPr>
          <w:rFonts w:ascii="Times New Roman" w:hAnsi="Times New Roman" w:cs="Times New Roman"/>
          <w:sz w:val="28"/>
          <w:szCs w:val="28"/>
        </w:rPr>
      </w:pPr>
      <w:r w:rsidRPr="003A7162">
        <w:rPr>
          <w:rFonts w:ascii="Times New Roman" w:hAnsi="Times New Roman" w:cs="Times New Roman"/>
          <w:sz w:val="28"/>
          <w:szCs w:val="28"/>
        </w:rPr>
        <w:t>Растёт российский патриот!</w:t>
      </w:r>
    </w:p>
    <w:p w:rsidR="003A7162" w:rsidRPr="003A7162" w:rsidRDefault="003A7162" w:rsidP="003A71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7162" w:rsidRPr="003A7162" w:rsidRDefault="003A7162" w:rsidP="003A71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7162" w:rsidRPr="003A7162" w:rsidRDefault="003A7162" w:rsidP="003A7162">
      <w:pPr>
        <w:jc w:val="both"/>
        <w:rPr>
          <w:rFonts w:ascii="Times New Roman" w:hAnsi="Times New Roman" w:cs="Times New Roman"/>
          <w:sz w:val="28"/>
          <w:szCs w:val="28"/>
        </w:rPr>
      </w:pPr>
      <w:r w:rsidRPr="003A716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A7162" w:rsidRPr="003A7162" w:rsidRDefault="003A7162" w:rsidP="003A71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7162" w:rsidRPr="003A7162" w:rsidRDefault="003A7162" w:rsidP="003A71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7162" w:rsidRPr="003A7162" w:rsidRDefault="003A7162" w:rsidP="003A71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3D74" w:rsidRPr="003A7162" w:rsidRDefault="00193D74" w:rsidP="003A716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93D74" w:rsidRPr="003A71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162"/>
    <w:rsid w:val="000E3C9D"/>
    <w:rsid w:val="00193D74"/>
    <w:rsid w:val="003042C6"/>
    <w:rsid w:val="003A7162"/>
    <w:rsid w:val="0040061E"/>
    <w:rsid w:val="004B0C7A"/>
    <w:rsid w:val="006050AC"/>
    <w:rsid w:val="00877723"/>
    <w:rsid w:val="00895DB7"/>
    <w:rsid w:val="00C24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5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D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5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D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1880</Words>
  <Characters>10718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ПЕРЕДРИЙ</cp:lastModifiedBy>
  <cp:revision>2</cp:revision>
  <dcterms:created xsi:type="dcterms:W3CDTF">2020-09-23T13:31:00Z</dcterms:created>
  <dcterms:modified xsi:type="dcterms:W3CDTF">2020-09-23T13:31:00Z</dcterms:modified>
</cp:coreProperties>
</file>