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E4" w:rsidRPr="00EA6EFB" w:rsidRDefault="000B26E4" w:rsidP="000B2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EFB">
        <w:rPr>
          <w:rFonts w:ascii="Times New Roman" w:hAnsi="Times New Roman"/>
          <w:sz w:val="24"/>
          <w:szCs w:val="24"/>
        </w:rPr>
        <w:t>Министерство сельского хозяйства Российской Федерации</w:t>
      </w:r>
    </w:p>
    <w:p w:rsidR="000B26E4" w:rsidRPr="00EA6EFB" w:rsidRDefault="000B26E4" w:rsidP="000B2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EFB">
        <w:rPr>
          <w:rFonts w:ascii="Times New Roman" w:hAnsi="Times New Roman"/>
          <w:sz w:val="24"/>
          <w:szCs w:val="24"/>
        </w:rPr>
        <w:t xml:space="preserve">ДЕПАРТАМЕНТ </w:t>
      </w:r>
      <w:proofErr w:type="gramStart"/>
      <w:r w:rsidRPr="00EA6EFB">
        <w:rPr>
          <w:rFonts w:ascii="Times New Roman" w:hAnsi="Times New Roman"/>
          <w:sz w:val="24"/>
          <w:szCs w:val="24"/>
        </w:rPr>
        <w:t>НАУЧНО-ТЕХНОЛОГИЧЕСКОЙ</w:t>
      </w:r>
      <w:proofErr w:type="gramEnd"/>
    </w:p>
    <w:p w:rsidR="000B26E4" w:rsidRPr="00EA6EFB" w:rsidRDefault="000B26E4" w:rsidP="000B2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EFB">
        <w:rPr>
          <w:rFonts w:ascii="Times New Roman" w:hAnsi="Times New Roman"/>
          <w:sz w:val="24"/>
          <w:szCs w:val="24"/>
        </w:rPr>
        <w:t>ПОЛИТИКИ И ОБРАЗОВАНИЯ</w:t>
      </w:r>
    </w:p>
    <w:p w:rsidR="000B26E4" w:rsidRPr="00EA6EFB" w:rsidRDefault="000B26E4" w:rsidP="000B2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EFB">
        <w:rPr>
          <w:rFonts w:ascii="Times New Roman" w:hAnsi="Times New Roman"/>
          <w:sz w:val="24"/>
          <w:szCs w:val="24"/>
        </w:rPr>
        <w:t>Чашинский государственный аграрно-технологический колледж - филиал</w:t>
      </w:r>
    </w:p>
    <w:p w:rsidR="000B26E4" w:rsidRPr="00EA6EFB" w:rsidRDefault="000B26E4" w:rsidP="000B26E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6EFB">
        <w:rPr>
          <w:rFonts w:ascii="Times New Roman" w:hAnsi="Times New Roman"/>
          <w:sz w:val="24"/>
          <w:szCs w:val="24"/>
        </w:rPr>
        <w:t>федерального государственного бюджетного образовательного учреждения высшего образования  «Курганская государственная сельскохозяйственная академия имени Т.С. Мальцева»</w:t>
      </w:r>
    </w:p>
    <w:p w:rsidR="000B26E4" w:rsidRDefault="000B26E4" w:rsidP="000B26E4">
      <w:pPr>
        <w:spacing w:after="0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Рассмотрено и одобрено</w:t>
      </w:r>
      <w:proofErr w:type="gramStart"/>
      <w:r>
        <w:rPr>
          <w:rFonts w:ascii="Times New Roman" w:hAnsi="Times New Roman"/>
          <w:sz w:val="24"/>
          <w:szCs w:val="24"/>
        </w:rPr>
        <w:t xml:space="preserve">                                                          У</w:t>
      </w:r>
      <w:proofErr w:type="gramEnd"/>
      <w:r>
        <w:rPr>
          <w:rFonts w:ascii="Times New Roman" w:hAnsi="Times New Roman"/>
          <w:sz w:val="24"/>
          <w:szCs w:val="24"/>
        </w:rPr>
        <w:t>тверждаю</w:t>
      </w:r>
    </w:p>
    <w:p w:rsidR="000B26E4" w:rsidRDefault="000B26E4" w:rsidP="000B26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педсовете                                                                             Директор</w:t>
      </w:r>
    </w:p>
    <w:p w:rsidR="000B26E4" w:rsidRDefault="000B26E4" w:rsidP="000B26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от </w:t>
      </w:r>
      <w:r w:rsidRPr="00A51FF0">
        <w:rPr>
          <w:rFonts w:ascii="Times New Roman" w:hAnsi="Times New Roman"/>
          <w:sz w:val="24"/>
          <w:szCs w:val="24"/>
          <w:u w:val="single"/>
        </w:rPr>
        <w:t>«_</w:t>
      </w:r>
      <w:r w:rsidR="00EA6EFB" w:rsidRPr="00A51FF0">
        <w:rPr>
          <w:rFonts w:ascii="Times New Roman" w:hAnsi="Times New Roman"/>
          <w:sz w:val="24"/>
          <w:szCs w:val="24"/>
          <w:u w:val="single"/>
        </w:rPr>
        <w:t>26</w:t>
      </w:r>
      <w:r w:rsidRPr="00A51FF0">
        <w:rPr>
          <w:rFonts w:ascii="Times New Roman" w:hAnsi="Times New Roman"/>
          <w:sz w:val="24"/>
          <w:szCs w:val="24"/>
        </w:rPr>
        <w:t>_»__</w:t>
      </w:r>
      <w:r w:rsidR="00ED329D">
        <w:rPr>
          <w:rFonts w:ascii="Times New Roman" w:hAnsi="Times New Roman"/>
          <w:sz w:val="24"/>
          <w:szCs w:val="24"/>
          <w:u w:val="single"/>
        </w:rPr>
        <w:t>января</w:t>
      </w:r>
      <w:r w:rsidRPr="00A51FF0">
        <w:rPr>
          <w:rFonts w:ascii="Times New Roman" w:hAnsi="Times New Roman"/>
          <w:sz w:val="24"/>
          <w:szCs w:val="24"/>
          <w:u w:val="single"/>
        </w:rPr>
        <w:t>_</w:t>
      </w:r>
      <w:r>
        <w:rPr>
          <w:rFonts w:ascii="Times New Roman" w:hAnsi="Times New Roman"/>
          <w:sz w:val="24"/>
          <w:szCs w:val="24"/>
        </w:rPr>
        <w:t xml:space="preserve">2018 г.                              </w:t>
      </w:r>
      <w:r w:rsidR="00ED329D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 _____________Н.А. Безбородова</w:t>
      </w:r>
    </w:p>
    <w:p w:rsidR="000B26E4" w:rsidRDefault="000B26E4" w:rsidP="000B26E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№_</w:t>
      </w:r>
      <w:r w:rsidR="00EA6EFB" w:rsidRPr="00A51FF0">
        <w:rPr>
          <w:rFonts w:ascii="Times New Roman" w:hAnsi="Times New Roman"/>
          <w:sz w:val="24"/>
          <w:szCs w:val="24"/>
          <w:u w:val="single"/>
        </w:rPr>
        <w:t>3</w:t>
      </w:r>
      <w:r>
        <w:rPr>
          <w:rFonts w:ascii="Times New Roman" w:hAnsi="Times New Roman"/>
          <w:sz w:val="24"/>
          <w:szCs w:val="24"/>
        </w:rPr>
        <w:t xml:space="preserve">__                                                                          </w:t>
      </w:r>
      <w:r w:rsidR="00A51FF0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«___»______________2018 г</w:t>
      </w:r>
    </w:p>
    <w:p w:rsidR="000B26E4" w:rsidRPr="004D374F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Pr="00E56CFE" w:rsidRDefault="000B26E4" w:rsidP="000B26E4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ПРОГРАММА ДУХОВНО-НРАВСТВЕННОГО ВОСПИТАНИЯ СТУДЕНТОВ</w:t>
      </w:r>
    </w:p>
    <w:p w:rsidR="000B26E4" w:rsidRPr="00473D88" w:rsidRDefault="000B26E4" w:rsidP="000B26E4">
      <w:pPr>
        <w:rPr>
          <w:rFonts w:ascii="Times New Roman" w:hAnsi="Times New Roman"/>
          <w:sz w:val="36"/>
          <w:szCs w:val="36"/>
        </w:rPr>
      </w:pPr>
    </w:p>
    <w:p w:rsidR="000B26E4" w:rsidRPr="004D374F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</w:p>
    <w:p w:rsidR="000B26E4" w:rsidRPr="004D374F" w:rsidRDefault="000B26E4" w:rsidP="000B26E4">
      <w:pPr>
        <w:jc w:val="right"/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Pr="004D374F" w:rsidRDefault="000B26E4" w:rsidP="000B26E4">
      <w:pPr>
        <w:rPr>
          <w:rFonts w:ascii="Times New Roman" w:hAnsi="Times New Roman"/>
          <w:sz w:val="24"/>
          <w:szCs w:val="24"/>
        </w:rPr>
      </w:pPr>
    </w:p>
    <w:p w:rsidR="000B26E4" w:rsidRPr="000B26E4" w:rsidRDefault="000B26E4" w:rsidP="000B26E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Чаши 2018</w:t>
      </w:r>
    </w:p>
    <w:p w:rsidR="000B26E4" w:rsidRDefault="000B26E4" w:rsidP="000B26E4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 программы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202" w:type="dxa"/>
          </w:tcPr>
          <w:p w:rsidR="000B26E4" w:rsidRPr="000B26E4" w:rsidRDefault="000B26E4" w:rsidP="000B26E4">
            <w:pPr>
              <w:shd w:val="clear" w:color="auto" w:fill="FFFFFF"/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 w:rsidRPr="000B26E4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духовно-нравственного воспитания студентов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202" w:type="dxa"/>
          </w:tcPr>
          <w:p w:rsidR="000B26E4" w:rsidRPr="006C5D7F" w:rsidRDefault="000B26E4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Адм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инистрация ЧГАТК филиал ФГБОУ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C5D7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6C5D7F">
              <w:rPr>
                <w:rFonts w:ascii="Times New Roman" w:hAnsi="Times New Roman"/>
                <w:sz w:val="24"/>
                <w:szCs w:val="24"/>
              </w:rPr>
              <w:t xml:space="preserve"> Курганская ГСХА им Т.С. Мальцева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Разработчики программы</w:t>
            </w:r>
          </w:p>
        </w:tc>
        <w:tc>
          <w:tcPr>
            <w:tcW w:w="6202" w:type="dxa"/>
          </w:tcPr>
          <w:p w:rsidR="000B26E4" w:rsidRDefault="000B26E4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по ВР О.А.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Жикина</w:t>
            </w:r>
            <w:proofErr w:type="spellEnd"/>
          </w:p>
          <w:p w:rsidR="000B26E4" w:rsidRPr="006C5D7F" w:rsidRDefault="000B26E4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 xml:space="preserve">Старший воспитатель: Е.И. </w:t>
            </w:r>
            <w:proofErr w:type="spellStart"/>
            <w:r w:rsidRPr="006C5D7F">
              <w:rPr>
                <w:rFonts w:ascii="Times New Roman" w:hAnsi="Times New Roman"/>
                <w:sz w:val="24"/>
                <w:szCs w:val="24"/>
              </w:rPr>
              <w:t>Котковец</w:t>
            </w:r>
            <w:proofErr w:type="spellEnd"/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Цель и задачи программы</w:t>
            </w:r>
          </w:p>
        </w:tc>
        <w:tc>
          <w:tcPr>
            <w:tcW w:w="6202" w:type="dxa"/>
          </w:tcPr>
          <w:p w:rsidR="000B26E4" w:rsidRPr="00997BBF" w:rsidRDefault="000B26E4" w:rsidP="00997BBF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Цель</w:t>
            </w:r>
            <w:r w:rsidRPr="00997BB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997BBF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системы духовно</w:t>
            </w:r>
            <w:r w:rsidR="00997BBF" w:rsidRPr="00997BBF">
              <w:rPr>
                <w:rFonts w:ascii="Times New Roman" w:eastAsia="Times New Roman" w:hAnsi="Times New Roman" w:cs="Times New Roman"/>
                <w:sz w:val="24"/>
                <w:szCs w:val="24"/>
              </w:rPr>
              <w:t>-нравственного воспитания в колледже</w:t>
            </w:r>
            <w:r w:rsidR="00997BBF" w:rsidRPr="00E56CF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0B26E4" w:rsidRPr="00997BBF" w:rsidRDefault="000B26E4" w:rsidP="00997B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Задачи</w:t>
            </w:r>
            <w:r w:rsidRPr="00997BBF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B26E4" w:rsidRPr="00997BBF" w:rsidRDefault="00997BBF" w:rsidP="001A010F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7BB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зучение нормативно-правовой документации, </w:t>
            </w:r>
            <w:hyperlink r:id="rId6" w:tooltip="Научная и научно-популярная литература" w:history="1">
              <w:r w:rsidRPr="00997BBF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научно-методической литературы</w:t>
              </w:r>
            </w:hyperlink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 по проблеме духовно-нравственного воспитания в системе образования; обобщение и систематизация опыта организации системы духовно-нравственного воспитания в других регионах РФ; определение основных направлений духовно</w:t>
            </w:r>
            <w:r w:rsidRPr="00997BBF">
              <w:rPr>
                <w:rFonts w:ascii="Times New Roman" w:eastAsia="Times New Roman" w:hAnsi="Times New Roman" w:cs="Times New Roman"/>
                <w:sz w:val="24"/>
                <w:szCs w:val="24"/>
              </w:rPr>
              <w:t>-нравственного воспитания в колледже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; разработка плана мероприятий по каждому направлению; формирование семейных ценностей, повышение уровня культуры у студентов в процессе организации досуга.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202" w:type="dxa"/>
          </w:tcPr>
          <w:p w:rsidR="000B26E4" w:rsidRPr="006C5D7F" w:rsidRDefault="001A010F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– 2022</w:t>
            </w:r>
            <w:r w:rsidR="000B26E4" w:rsidRPr="006C5D7F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6202" w:type="dxa"/>
          </w:tcPr>
          <w:p w:rsidR="000B26E4" w:rsidRPr="006C5D7F" w:rsidRDefault="000B26E4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 xml:space="preserve">Педагогический и студенческий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коллективы ЧГАТК филиал ФГБОУ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C5D7F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Pr="006C5D7F">
              <w:rPr>
                <w:rFonts w:ascii="Times New Roman" w:hAnsi="Times New Roman"/>
                <w:sz w:val="24"/>
                <w:szCs w:val="24"/>
              </w:rPr>
              <w:t xml:space="preserve"> Курганская ГСХА им Т.С. Мальцева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6C5D7F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6202" w:type="dxa"/>
          </w:tcPr>
          <w:p w:rsidR="004561AB" w:rsidRPr="005667E4" w:rsidRDefault="004561AB" w:rsidP="004561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1AB">
              <w:rPr>
                <w:rFonts w:ascii="Times New Roman" w:eastAsia="Times New Roman" w:hAnsi="Times New Roman" w:cs="Times New Roman"/>
                <w:sz w:val="24"/>
                <w:szCs w:val="24"/>
              </w:rPr>
              <w:t>1.  Знание и понимание студентами</w:t>
            </w:r>
            <w:r w:rsidRPr="00566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561A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5667E4">
              <w:rPr>
                <w:rFonts w:ascii="Times New Roman" w:eastAsia="Times New Roman" w:hAnsi="Times New Roman" w:cs="Times New Roman"/>
                <w:sz w:val="24"/>
                <w:szCs w:val="24"/>
              </w:rPr>
              <w:t>уховной культуры, способность к творчеству, умение жить по законам гармонии и красоты.</w:t>
            </w:r>
          </w:p>
          <w:p w:rsidR="004561AB" w:rsidRPr="005667E4" w:rsidRDefault="004561AB" w:rsidP="004561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E4">
              <w:rPr>
                <w:rFonts w:ascii="Times New Roman" w:eastAsia="Times New Roman" w:hAnsi="Times New Roman" w:cs="Times New Roman"/>
                <w:sz w:val="24"/>
                <w:szCs w:val="24"/>
              </w:rPr>
              <w:t>2.  Духовно-нравственный потенциал подрастающего поколения. Высокий уровень самосознания, самодисциплины, способность сделать правильный нравственный выбор. Гуманность, уважение прав, свобод и достоинства других людей.</w:t>
            </w:r>
          </w:p>
          <w:p w:rsidR="004561AB" w:rsidRPr="005667E4" w:rsidRDefault="004561AB" w:rsidP="004561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1A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5667E4">
              <w:rPr>
                <w:rFonts w:ascii="Times New Roman" w:eastAsia="Times New Roman" w:hAnsi="Times New Roman" w:cs="Times New Roman"/>
                <w:sz w:val="24"/>
                <w:szCs w:val="24"/>
              </w:rPr>
              <w:t>.  Ведение здорового образа жизни, физическое развитие и стремление к физическому самосовершенствованию, отсутствие вредных привычек, отношение к духовному и физическому здоровью как к важной личной и общественной ценности, экологической культуре.</w:t>
            </w:r>
          </w:p>
          <w:p w:rsidR="000B26E4" w:rsidRPr="004561AB" w:rsidRDefault="004561AB" w:rsidP="004561A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61AB">
              <w:rPr>
                <w:rFonts w:ascii="Times New Roman" w:eastAsia="Times New Roman" w:hAnsi="Times New Roman" w:cs="Times New Roman"/>
                <w:sz w:val="24"/>
                <w:szCs w:val="24"/>
              </w:rPr>
              <w:t>4.  Убежденность студентов</w:t>
            </w:r>
            <w:r w:rsidRPr="005667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том, что настоящий гражданин любит и гордится своей Родиной, изучает ее историко-культурное, духовное наследие, верен своему гражданскому долгу.</w:t>
            </w:r>
          </w:p>
        </w:tc>
      </w:tr>
      <w:tr w:rsidR="000B26E4" w:rsidRPr="006C5D7F" w:rsidTr="00835FD8">
        <w:tc>
          <w:tcPr>
            <w:tcW w:w="3369" w:type="dxa"/>
          </w:tcPr>
          <w:p w:rsidR="000B26E4" w:rsidRPr="006C5D7F" w:rsidRDefault="000B26E4" w:rsidP="00835FD8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реализацией программы</w:t>
            </w:r>
          </w:p>
        </w:tc>
        <w:tc>
          <w:tcPr>
            <w:tcW w:w="6202" w:type="dxa"/>
          </w:tcPr>
          <w:p w:rsidR="000B26E4" w:rsidRPr="006C5D7F" w:rsidRDefault="000B26E4" w:rsidP="00835FD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за реализацией программы осуществляет администрация колледжа; согласно плана колледжа организуются выступления участников программы на ИМС,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советах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методических объединений по ВР</w:t>
            </w:r>
          </w:p>
        </w:tc>
      </w:tr>
    </w:tbl>
    <w:p w:rsidR="000B26E4" w:rsidRDefault="000B26E4" w:rsidP="000B26E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B26E4" w:rsidRDefault="000B26E4" w:rsidP="000B26E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B26E4" w:rsidRDefault="000B26E4" w:rsidP="004561A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4561AB" w:rsidRDefault="004561AB" w:rsidP="004561A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E56CFE" w:rsidRPr="00E56CFE" w:rsidRDefault="000B26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Пояснительная записка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>Система </w:t>
      </w:r>
      <w:hyperlink r:id="rId7" w:tooltip="Высшее образование" w:history="1">
        <w:r w:rsidRPr="00E56CFE">
          <w:rPr>
            <w:rFonts w:ascii="Times New Roman" w:eastAsia="Times New Roman" w:hAnsi="Times New Roman" w:cs="Times New Roman"/>
            <w:sz w:val="28"/>
            <w:szCs w:val="28"/>
          </w:rPr>
          <w:t>образования</w:t>
        </w:r>
      </w:hyperlink>
      <w:r w:rsidRPr="00E56CFE">
        <w:rPr>
          <w:rFonts w:ascii="Times New Roman" w:eastAsia="Times New Roman" w:hAnsi="Times New Roman" w:cs="Times New Roman"/>
          <w:sz w:val="28"/>
          <w:szCs w:val="28"/>
        </w:rPr>
        <w:t xml:space="preserve"> сегодня рассматривается как важнейший институт социализации личности, где обучение и воспитание представляют собой единый процесс, направленный 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 xml:space="preserve">на подготовку 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>образованных, эрудированных, культурных, творчески мыслящих специалистов. В студенческие годы молодые люди наиболее активно приобщаются к ценностям культуры, приобретают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 xml:space="preserve"> навыки общественной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деятельности, интенсивно расширяют круг общения. Этому способствует особый уклад жизни, где существенной чертой является поощрение творчества, инициативы и самодеятельности в поиске оптимальных форм и методов самостоятельного добывания знаний.</w:t>
      </w:r>
    </w:p>
    <w:p w:rsidR="00E56CFE" w:rsidRPr="00E56CFE" w:rsidRDefault="000B26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Система</w:t>
      </w:r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профессионального образования за последние годы значительно продвинулись в организации воспитательной работы. Однако говорить о высокой результативности преждевременно. В этой области имеется ряд проблем – студенчество не проявляет должного интереса к освоению избранной профессии, отличается низкой внутренней культурой, политически и граждански индифферентно и инфантильно. Выявленное противоречие и становится основой для разработки данной программы. При этом особое внимание авторы обращают на проблему духовно-нравственного воспитания студентов, рассматривая данное понятие как целенаправленную деятельность, ориентированную </w:t>
      </w:r>
      <w:proofErr w:type="gramStart"/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>создание условий для развития духовности обучающихся на основе общечеловеческих и отечественных ценностей; оказание им помощи в жизненном самоопределении, нравственном, гражданском и профессиональном становлении; создание условий для самореализации личности;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>повышение уровня содержания, методов и технологий духовно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>-нравственного воспитания в колледже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 xml:space="preserve"> на основе реального взаимодействия учебно-воспитательных структур 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>колледжа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>, воспитание нравственности и духовности личности студентов;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формирование гражданско-правовой культуры студенческой молодежи, уважения к </w:t>
      </w:r>
      <w:hyperlink r:id="rId8" w:tooltip="Законы в России" w:history="1">
        <w:r w:rsidRPr="00E56CFE">
          <w:rPr>
            <w:rFonts w:ascii="Times New Roman" w:eastAsia="Times New Roman" w:hAnsi="Times New Roman" w:cs="Times New Roman"/>
            <w:sz w:val="28"/>
            <w:szCs w:val="28"/>
          </w:rPr>
          <w:t>законам Российской Федерации</w:t>
        </w:r>
      </w:hyperlink>
      <w:r w:rsidRPr="00E56C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6CFE" w:rsidRPr="00E56CFE" w:rsidRDefault="00E56CFE" w:rsidP="000B26E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>Програм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 xml:space="preserve">ма разработана в соответствии с 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>Федер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>альным законом «Об образовании».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представляет собой комплекс мероприятий, призванных обеспечить решение основных задач в сфере духовно-нравственного </w:t>
      </w:r>
      <w:r w:rsidR="000B26E4">
        <w:rPr>
          <w:rFonts w:ascii="Times New Roman" w:eastAsia="Times New Roman" w:hAnsi="Times New Roman" w:cs="Times New Roman"/>
          <w:sz w:val="28"/>
          <w:szCs w:val="28"/>
        </w:rPr>
        <w:t>воспитания студентов колледжа.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 и задачи программы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Цель: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> Создание системы духовно</w:t>
      </w:r>
      <w:r w:rsidR="00997BBF">
        <w:rPr>
          <w:rFonts w:ascii="Times New Roman" w:eastAsia="Times New Roman" w:hAnsi="Times New Roman" w:cs="Times New Roman"/>
          <w:sz w:val="28"/>
          <w:szCs w:val="28"/>
        </w:rPr>
        <w:t>-нравственного воспитания в колледже</w:t>
      </w:r>
      <w:r w:rsidRPr="00E56C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</w:rPr>
        <w:t>Задачи:</w:t>
      </w:r>
    </w:p>
    <w:p w:rsidR="00E56CFE" w:rsidRPr="00E56CFE" w:rsidRDefault="00997BB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>зучение нормативно-правовой документации, </w:t>
      </w:r>
      <w:hyperlink r:id="rId9" w:tooltip="Научная и научно-популярная литература" w:history="1">
        <w:r w:rsidR="00E56CFE" w:rsidRPr="00E56CFE">
          <w:rPr>
            <w:rFonts w:ascii="Times New Roman" w:eastAsia="Times New Roman" w:hAnsi="Times New Roman" w:cs="Times New Roman"/>
            <w:sz w:val="28"/>
            <w:szCs w:val="28"/>
          </w:rPr>
          <w:t>научно-методической литературы</w:t>
        </w:r>
      </w:hyperlink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> по проблеме духовно-нравственного воспитания в системе образования; обобщение и систематизация опыта организации системы духовно-нравственного воспитания в других регионах РФ; определение основных направлений духовно</w:t>
      </w:r>
      <w:r>
        <w:rPr>
          <w:rFonts w:ascii="Times New Roman" w:eastAsia="Times New Roman" w:hAnsi="Times New Roman" w:cs="Times New Roman"/>
          <w:sz w:val="28"/>
          <w:szCs w:val="28"/>
        </w:rPr>
        <w:t>-нравственного воспитания в колледже</w:t>
      </w:r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>; разработка плана мероприятий по каждому направлению; формирование семейных ценностей, повышение уровня культуры у студентов в процессе организации досуга.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4561AB">
        <w:rPr>
          <w:rFonts w:ascii="Times New Roman" w:eastAsia="Times New Roman" w:hAnsi="Times New Roman" w:cs="Times New Roman"/>
          <w:b/>
          <w:bCs/>
          <w:sz w:val="28"/>
          <w:szCs w:val="28"/>
        </w:rPr>
        <w:t>жидаемые результаты реализации п</w:t>
      </w:r>
      <w:r w:rsidRPr="005667E4">
        <w:rPr>
          <w:rFonts w:ascii="Times New Roman" w:eastAsia="Times New Roman" w:hAnsi="Times New Roman" w:cs="Times New Roman"/>
          <w:b/>
          <w:bCs/>
          <w:sz w:val="28"/>
          <w:szCs w:val="28"/>
        </w:rPr>
        <w:t>рограммы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sz w:val="28"/>
          <w:szCs w:val="28"/>
        </w:rPr>
        <w:t>Программа духовно-нравственного воспитания ставит своей целью достичь следующих результатов: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  Знание и понимание студентами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t>уховной культуры, способность к творчеству, умение жить по законам гармонии и красоты.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sz w:val="28"/>
          <w:szCs w:val="28"/>
        </w:rPr>
        <w:t>2.  Духовно-нравственный потенциал подрастающего поколения. Высокий уровень самосознания, самодисциплины, способность сделать правильный нравственный выбор. Гуманность, уважение прав, свобод и достоинства других людей.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t xml:space="preserve">.  Ведение здорового образа жизни, физическое развитие и стремление к физическому самосовершенствованию, отсутствие вредных привычек, 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lastRenderedPageBreak/>
        <w:t>отношение к духовному и физическому здоровью как к важной личной и общественной ценности, экологической культуре.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 Убежденность студентов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t xml:space="preserve"> в том, что настоящий гражданин любит и гордится своей Родиной, изучает ее историко-культурное, духовное наследие, верен своему гражданскому долгу.</w:t>
      </w:r>
    </w:p>
    <w:p w:rsidR="005667E4" w:rsidRPr="005667E4" w:rsidRDefault="005667E4" w:rsidP="005667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b/>
          <w:bCs/>
          <w:sz w:val="28"/>
          <w:szCs w:val="28"/>
        </w:rPr>
        <w:t>В результате осуществления программы ожидается:</w:t>
      </w:r>
    </w:p>
    <w:p w:rsidR="005667E4" w:rsidRPr="005667E4" w:rsidRDefault="005667E4" w:rsidP="005667E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sz w:val="28"/>
          <w:szCs w:val="28"/>
        </w:rPr>
        <w:t>снижение уровня неблагополучного повед</w:t>
      </w:r>
      <w:r>
        <w:rPr>
          <w:rFonts w:ascii="Times New Roman" w:eastAsia="Times New Roman" w:hAnsi="Times New Roman" w:cs="Times New Roman"/>
          <w:sz w:val="28"/>
          <w:szCs w:val="28"/>
        </w:rPr>
        <w:t>ения в среде студенческой</w:t>
      </w:r>
      <w:r w:rsidRPr="005667E4">
        <w:rPr>
          <w:rFonts w:ascii="Times New Roman" w:eastAsia="Times New Roman" w:hAnsi="Times New Roman" w:cs="Times New Roman"/>
          <w:sz w:val="28"/>
          <w:szCs w:val="28"/>
        </w:rPr>
        <w:t xml:space="preserve"> молодежи</w:t>
      </w:r>
    </w:p>
    <w:p w:rsidR="005667E4" w:rsidRPr="005667E4" w:rsidRDefault="005667E4" w:rsidP="005667E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sz w:val="28"/>
          <w:szCs w:val="28"/>
        </w:rPr>
        <w:t>сохранение патриотического и культурного наследия    </w:t>
      </w:r>
    </w:p>
    <w:p w:rsidR="005667E4" w:rsidRPr="005667E4" w:rsidRDefault="005667E4" w:rsidP="005667E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67E4">
        <w:rPr>
          <w:rFonts w:ascii="Times New Roman" w:eastAsia="Times New Roman" w:hAnsi="Times New Roman" w:cs="Times New Roman"/>
          <w:sz w:val="28"/>
          <w:szCs w:val="28"/>
        </w:rPr>
        <w:t>возрождение духовно-нравственных традиций в семейном воспитании</w:t>
      </w:r>
    </w:p>
    <w:p w:rsidR="001A010F" w:rsidRDefault="001A010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A010F" w:rsidRDefault="001A010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A010F" w:rsidRDefault="001A010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A010F" w:rsidRDefault="001A010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A92BD5" w:rsidRDefault="00A92BD5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5667E4" w:rsidRDefault="005667E4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1A010F" w:rsidRDefault="001A010F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>Основные направления программы и мероприятия</w:t>
      </w:r>
    </w:p>
    <w:tbl>
      <w:tblPr>
        <w:tblW w:w="0" w:type="auto"/>
        <w:tblInd w:w="13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60"/>
        <w:gridCol w:w="5460"/>
        <w:gridCol w:w="1916"/>
      </w:tblGrid>
      <w:tr w:rsidR="00E56CFE" w:rsidRPr="00E56CFE" w:rsidTr="00E56CFE">
        <w:tc>
          <w:tcPr>
            <w:tcW w:w="19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</w:t>
            </w:r>
          </w:p>
        </w:tc>
        <w:tc>
          <w:tcPr>
            <w:tcW w:w="7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E56CFE" w:rsidP="001A010F">
            <w:pPr>
              <w:spacing w:after="0" w:line="240" w:lineRule="auto"/>
              <w:ind w:firstLine="709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0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56CFE" w:rsidRPr="00E56CFE" w:rsidTr="00E56CFE">
        <w:trPr>
          <w:trHeight w:val="423"/>
        </w:trPr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1.Духовно-нравственное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личности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1A010F" w:rsidP="001A01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·Классные</w:t>
            </w:r>
            <w:r w:rsidR="005154BD"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часы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 </w:t>
            </w:r>
            <w:hyperlink r:id="rId10" w:tooltip="Круглые столы" w:history="1">
              <w:r w:rsidR="00E56CFE" w:rsidRPr="00A92BD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круглые столы</w:t>
              </w:r>
            </w:hyperlink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 беседы:</w:t>
            </w:r>
          </w:p>
          <w:p w:rsidR="00E56CFE" w:rsidRPr="00E56CFE" w:rsidRDefault="00E56CFE" w:rsidP="002A623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«Гражданский брак: за и против», «Семейные ценности в современном обществе», «О любви», «Искусство жить в семье», «Решение семейных проблем» «Молодость и старость: взаимообогащение», «Основы бесконфликтного общения», «Особенности молодой семьи», «Борьба со стрессом». «Христианские ценности в современном мире», «Религия и молодежь» и т. д.</w:t>
            </w:r>
          </w:p>
          <w:p w:rsidR="00E56CFE" w:rsidRPr="00E56CFE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Демонстрация и обсуждение фильмов семейной тематики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623A" w:rsidRPr="00A92BD5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по ВР,</w:t>
            </w:r>
          </w:p>
          <w:p w:rsidR="00E56CFE" w:rsidRPr="00E56CFE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ураторы, </w:t>
            </w:r>
          </w:p>
          <w:p w:rsidR="00E56CFE" w:rsidRPr="00E56CFE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E56CFE" w:rsidRPr="00E56CFE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56CFE" w:rsidRPr="00E56CFE" w:rsidTr="00E56CFE">
        <w:trPr>
          <w:trHeight w:val="1614"/>
        </w:trPr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5154BD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Праздничный концерт, посвященный дню Защитника Отечества </w:t>
            </w:r>
          </w:p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Воз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ложение венков к могиле летчиков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 погибших в Великой Отечественной войне</w:t>
            </w:r>
          </w:p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Эк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скурсии в музей колледжа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 проведение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лекций в музее.</w:t>
            </w:r>
          </w:p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кураторских часов с демонстрацией фильмов о войне.</w:t>
            </w:r>
          </w:p>
          <w:p w:rsidR="00E56CFE" w:rsidRPr="00E56CFE" w:rsidRDefault="005154BD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Проведение классных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 на темы:</w:t>
            </w:r>
          </w:p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1.  «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Патриотизм. Что вкла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дывается в это понятие сегодня?»</w:t>
            </w:r>
          </w:p>
          <w:p w:rsidR="00E56CFE" w:rsidRPr="00E56CFE" w:rsidRDefault="004561AB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«Конституция: права и </w:t>
            </w:r>
            <w:hyperlink r:id="rId11" w:tooltip="Права и обязанности граждан" w:history="1">
              <w:r w:rsidR="00E56CFE" w:rsidRPr="00A92BD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обязанности гражданина</w:t>
              </w:r>
            </w:hyperlink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3.  «Государственные праздники РФ»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4.  «Государственные символы России»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6.  «День народного единства»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7.  «Воспитание гражданственности и патриотизма студенческой молодежи»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8.  «Моё представление о подвиге» и др.</w:t>
            </w:r>
          </w:p>
          <w:p w:rsidR="00E56CFE" w:rsidRPr="00E56CFE" w:rsidRDefault="001A010F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Просмотр фильмов о войне, о святынях русской церкви, традициях народа.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·  Празднование Масленицы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·  Международный день студента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·  День открытых дверей</w:t>
            </w:r>
          </w:p>
          <w:p w:rsidR="00E56CFE" w:rsidRPr="00E56CFE" w:rsidRDefault="00E56CFE" w:rsidP="001A01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·  Встреча с интересными людьми</w:t>
            </w:r>
          </w:p>
          <w:p w:rsidR="002A623A" w:rsidRPr="00A92BD5" w:rsidRDefault="005154BD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Вовлечение первокурсн</w:t>
            </w:r>
            <w:r w:rsidR="001A010F"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иков в изучение истории колледжа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(проведение встреч, бесед, и т. д.)</w:t>
            </w:r>
          </w:p>
          <w:p w:rsidR="002A623A" w:rsidRPr="00A92BD5" w:rsidRDefault="005154BD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·Проведение 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мероприятий, посвященных памятным датам </w:t>
            </w:r>
            <w:hyperlink r:id="rId12" w:tooltip="История России" w:history="1">
              <w:r w:rsidR="00E56CFE" w:rsidRPr="00A92BD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истории России</w:t>
              </w:r>
            </w:hyperlink>
          </w:p>
          <w:p w:rsidR="00E56CFE" w:rsidRPr="00E56CFE" w:rsidRDefault="002A623A" w:rsidP="002A623A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Организация конкурса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патриотической песни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ураторы</w:t>
            </w:r>
          </w:p>
          <w:p w:rsidR="00E56CFE" w:rsidRPr="00A92BD5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 клуба «Патриот»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по ВР</w:t>
            </w:r>
          </w:p>
        </w:tc>
      </w:tr>
      <w:tr w:rsidR="00E56CFE" w:rsidRPr="00E56CFE" w:rsidTr="00E56CFE">
        <w:trPr>
          <w:trHeight w:val="900"/>
        </w:trPr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Правовое воспитание и профилак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тика правонару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шений</w:t>
            </w:r>
          </w:p>
          <w:p w:rsidR="00E56CFE" w:rsidRDefault="00E56CFE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6CFE" w:rsidRDefault="00E56CFE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6CFE" w:rsidRDefault="00E56CFE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6CFE" w:rsidRDefault="00E56CFE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6CFE" w:rsidRPr="00E56CFE" w:rsidRDefault="00E56CFE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со студен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тами о правилах поведения в колледже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общежитии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Проведение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лассных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часов по проблемам правонарушений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«Антитеррористическая деятельность», «Терроризм - угроза обществу»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Встреча с 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инспектором по делам 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несовершеннолетних 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 фильмов об асоциальных явлениях </w:t>
            </w:r>
          </w:p>
          <w:p w:rsidR="00E56CFE" w:rsidRPr="00E56CFE" w:rsidRDefault="005154BD" w:rsidP="005154B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Беседы по профилактике правонарушений, предупреждению вредных привычек</w:t>
            </w:r>
          </w:p>
          <w:p w:rsidR="00E56CFE" w:rsidRPr="00E56CFE" w:rsidRDefault="005154BD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Учет правонарушений, совершенных студентами 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колледжа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4C88" w:rsidRPr="00A92BD5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Руководитель по ВР,</w:t>
            </w:r>
          </w:p>
          <w:p w:rsidR="00B64C88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ураторы, </w:t>
            </w:r>
          </w:p>
          <w:p w:rsidR="00B64C88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E56CFE" w:rsidRPr="00A92BD5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E56CFE" w:rsidRPr="00E56CFE" w:rsidTr="00E56CFE">
        <w:trPr>
          <w:trHeight w:val="1614"/>
        </w:trPr>
        <w:tc>
          <w:tcPr>
            <w:tcW w:w="19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E56CFE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4.Организация досуга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23- Февраля, 8-е</w:t>
            </w: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Марта, Дня Победы, Дня Матери, День Святого Валентина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 «Татьянин День»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Тематические ве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чера, дискотеки: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Осеннего бала, Новогоднего бала.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«Последнего звонка» выпускников.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праздника для первокурсников «Посвящение в студенты».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Спортивные соревнования по: футболу, </w:t>
            </w:r>
            <w:hyperlink r:id="rId13" w:tooltip="Баскетбол" w:history="1">
              <w:r w:rsidR="00E56CFE" w:rsidRPr="00A92BD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баскетболу</w:t>
              </w:r>
            </w:hyperlink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 волейболу, и др.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Легкоатлетический кросс 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· Участие студентов колледжа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городских, областных, общероссийских смотрах-конкурсах, творческих отчетах, выставках художественного творчества, </w:t>
            </w:r>
            <w:hyperlink r:id="rId14" w:tooltip="Колл" w:history="1">
              <w:r w:rsidR="00E56CFE" w:rsidRPr="00A92BD5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коллективов</w:t>
              </w:r>
            </w:hyperlink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художественной самодеятельности и др.</w:t>
            </w:r>
          </w:p>
          <w:p w:rsidR="00E56CFE" w:rsidRPr="00E56CFE" w:rsidRDefault="00B64C88" w:rsidP="00B64C88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· Проведение </w:t>
            </w:r>
            <w:r w:rsidR="00E56CFE"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читательских конференций, презентаций литературных изданий.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BD5" w:rsidRPr="00A92BD5" w:rsidRDefault="00A92BD5" w:rsidP="00A92B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по ВР,</w:t>
            </w:r>
          </w:p>
          <w:p w:rsidR="00A92BD5" w:rsidRPr="00E56CFE" w:rsidRDefault="00A92BD5" w:rsidP="00A92B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ураторы, </w:t>
            </w:r>
          </w:p>
          <w:p w:rsidR="00A92BD5" w:rsidRPr="00E56CFE" w:rsidRDefault="00A92BD5" w:rsidP="00A92B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</w:t>
            </w:r>
            <w:r w:rsidRPr="00E56CF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A92BD5" w:rsidRPr="00A92BD5" w:rsidRDefault="00A92BD5" w:rsidP="00A92B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  <w:p w:rsidR="00E56CFE" w:rsidRPr="00E56CFE" w:rsidRDefault="00A92BD5" w:rsidP="00A92BD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BD5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</w:tbl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Механизм реализации программы</w:t>
      </w:r>
    </w:p>
    <w:p w:rsidR="00E56CFE" w:rsidRPr="00E56CFE" w:rsidRDefault="00E56CFE" w:rsidP="00E56CFE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56CFE">
        <w:rPr>
          <w:rFonts w:ascii="Times New Roman" w:eastAsia="Times New Roman" w:hAnsi="Times New Roman" w:cs="Times New Roman"/>
          <w:sz w:val="28"/>
          <w:szCs w:val="28"/>
        </w:rPr>
        <w:t>Выполнение программы осуществляют след</w:t>
      </w:r>
      <w:r w:rsidR="00B64C88">
        <w:rPr>
          <w:rFonts w:ascii="Times New Roman" w:eastAsia="Times New Roman" w:hAnsi="Times New Roman" w:cs="Times New Roman"/>
          <w:sz w:val="28"/>
          <w:szCs w:val="28"/>
        </w:rPr>
        <w:t>ующие структурные подразделения:</w:t>
      </w:r>
    </w:p>
    <w:p w:rsidR="00A92BD5" w:rsidRDefault="00B64C88" w:rsidP="00A92BD5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·  Руководитель по</w:t>
      </w:r>
      <w:r w:rsidR="00E56CFE" w:rsidRPr="00E56CFE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воспитательной работе</w:t>
      </w:r>
      <w:r w:rsidR="00A92BD5">
        <w:rPr>
          <w:rFonts w:ascii="Times New Roman" w:eastAsia="Times New Roman" w:hAnsi="Times New Roman" w:cs="Times New Roman"/>
          <w:sz w:val="28"/>
          <w:szCs w:val="28"/>
        </w:rPr>
        <w:t>, библиотекарь, кураторы, социальный педагог, воспитатели.</w:t>
      </w: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031CF9" w:rsidRDefault="00031CF9" w:rsidP="00031CF9">
      <w:pPr>
        <w:pStyle w:val="a3"/>
        <w:shd w:val="clear" w:color="auto" w:fill="FFFFFF"/>
        <w:spacing w:after="150"/>
        <w:rPr>
          <w:rFonts w:ascii="Georgia" w:hAnsi="Georgia" w:cs="Arial"/>
          <w:color w:val="000000"/>
          <w:sz w:val="22"/>
          <w:szCs w:val="22"/>
        </w:rPr>
      </w:pPr>
    </w:p>
    <w:p w:rsidR="00031CF9" w:rsidRDefault="00031CF9" w:rsidP="00031CF9">
      <w:pPr>
        <w:pStyle w:val="a3"/>
        <w:shd w:val="clear" w:color="auto" w:fill="FFFFFF"/>
        <w:spacing w:after="150"/>
        <w:rPr>
          <w:rFonts w:ascii="Georgia" w:hAnsi="Georgia" w:cs="Arial"/>
          <w:color w:val="000000"/>
          <w:sz w:val="22"/>
          <w:szCs w:val="22"/>
        </w:rPr>
      </w:pPr>
    </w:p>
    <w:p w:rsidR="00031CF9" w:rsidRPr="00031CF9" w:rsidRDefault="00031CF9" w:rsidP="00031C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031CF9">
        <w:rPr>
          <w:b/>
          <w:color w:val="000000"/>
          <w:sz w:val="28"/>
          <w:szCs w:val="28"/>
        </w:rPr>
        <w:lastRenderedPageBreak/>
        <w:t>Заключение</w:t>
      </w:r>
    </w:p>
    <w:p w:rsidR="00031CF9" w:rsidRPr="00031CF9" w:rsidRDefault="00031CF9" w:rsidP="00031C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31CF9">
        <w:rPr>
          <w:color w:val="000000"/>
          <w:sz w:val="28"/>
          <w:szCs w:val="28"/>
        </w:rPr>
        <w:t xml:space="preserve">О духовном мире человека мы судим по богатству его отношений к другим людям, к окружающей социальной среде, по его стремлениям, идеалам, вкусам, убеждениям, по его отношению к труду, знаниям и, наконец, к самому себе. От степени и направленности развития отношений, от их избирательности, широты, гармоничности зависит активность личности в основных видах деятельности, ее гражданская ценность. Все эти отношения находятся в сложной взаимосвязи, образуя определенную систему. Основой этой системы являются духовные потребности. Богатство духовных запросов – вот основная черта всесторонне развитого человека. </w:t>
      </w:r>
    </w:p>
    <w:p w:rsidR="00964FD9" w:rsidRPr="00031CF9" w:rsidRDefault="00031CF9" w:rsidP="00031C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31CF9">
        <w:rPr>
          <w:color w:val="000000"/>
          <w:sz w:val="28"/>
          <w:szCs w:val="28"/>
        </w:rPr>
        <w:t>Програ</w:t>
      </w:r>
      <w:r>
        <w:rPr>
          <w:color w:val="000000"/>
          <w:sz w:val="28"/>
          <w:szCs w:val="28"/>
        </w:rPr>
        <w:t>мма духовно - нравственного воспитания студентов</w:t>
      </w:r>
      <w:r w:rsidRPr="00031CF9">
        <w:rPr>
          <w:color w:val="000000"/>
          <w:sz w:val="28"/>
          <w:szCs w:val="28"/>
        </w:rPr>
        <w:t xml:space="preserve"> носящая комплексный, интегрированный характер, опирающаяся на определенную систему гуманистических ценностей направлен</w:t>
      </w:r>
      <w:r>
        <w:rPr>
          <w:color w:val="000000"/>
          <w:sz w:val="28"/>
          <w:szCs w:val="28"/>
        </w:rPr>
        <w:t>а на воспитание в каждом студенте</w:t>
      </w:r>
      <w:r w:rsidRPr="00031CF9">
        <w:rPr>
          <w:color w:val="000000"/>
          <w:sz w:val="28"/>
          <w:szCs w:val="28"/>
        </w:rPr>
        <w:t xml:space="preserve"> гражданина и патриота, на раскрытие способностей и талантов обучающихся, подготовку их к жизни в высокотехнологичном конкурентном мире.</w:t>
      </w:r>
    </w:p>
    <w:p w:rsidR="00964FD9" w:rsidRPr="00031CF9" w:rsidRDefault="00964FD9" w:rsidP="00031CF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rFonts w:ascii="Georgia" w:hAnsi="Georgia" w:cs="Arial"/>
          <w:color w:val="000000"/>
          <w:sz w:val="22"/>
          <w:szCs w:val="22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031CF9" w:rsidRDefault="00031CF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964FD9" w:rsidRPr="00964FD9" w:rsidRDefault="00964FD9" w:rsidP="00404E75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964FD9">
        <w:rPr>
          <w:b/>
          <w:color w:val="000000"/>
          <w:sz w:val="28"/>
          <w:szCs w:val="28"/>
        </w:rPr>
        <w:lastRenderedPageBreak/>
        <w:t>Список используемой литературы:</w:t>
      </w:r>
    </w:p>
    <w:p w:rsidR="00404E75" w:rsidRPr="00964FD9" w:rsidRDefault="00404E75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64FD9">
        <w:rPr>
          <w:color w:val="000000"/>
          <w:sz w:val="28"/>
          <w:szCs w:val="28"/>
        </w:rPr>
        <w:t>1. Столяренко С. Д. Педагогическая психология. Серия «Учебники и учебные пособия». Ростов н</w:t>
      </w:r>
      <w:proofErr w:type="gramStart"/>
      <w:r w:rsidRPr="00964FD9">
        <w:rPr>
          <w:color w:val="000000"/>
          <w:sz w:val="28"/>
          <w:szCs w:val="28"/>
        </w:rPr>
        <w:t>/ Д</w:t>
      </w:r>
      <w:proofErr w:type="gramEnd"/>
      <w:r w:rsidRPr="00964FD9">
        <w:rPr>
          <w:color w:val="000000"/>
          <w:sz w:val="28"/>
          <w:szCs w:val="28"/>
        </w:rPr>
        <w:t>: «Феникс». 2000. - 544с.</w:t>
      </w:r>
    </w:p>
    <w:p w:rsidR="00404E75" w:rsidRPr="00964FD9" w:rsidRDefault="00404E75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64FD9">
        <w:rPr>
          <w:color w:val="000000"/>
          <w:sz w:val="28"/>
          <w:szCs w:val="28"/>
        </w:rPr>
        <w:t>2. Никольская А. А. - Возрастная и педагогическая психология в дореволюционной России</w:t>
      </w:r>
      <w:proofErr w:type="gramStart"/>
      <w:r w:rsidRPr="00964FD9">
        <w:rPr>
          <w:color w:val="000000"/>
          <w:sz w:val="28"/>
          <w:szCs w:val="28"/>
        </w:rPr>
        <w:t>.</w:t>
      </w:r>
      <w:proofErr w:type="gramEnd"/>
      <w:r w:rsidRPr="00964FD9">
        <w:rPr>
          <w:color w:val="000000"/>
          <w:sz w:val="28"/>
          <w:szCs w:val="28"/>
        </w:rPr>
        <w:t xml:space="preserve"> - </w:t>
      </w:r>
      <w:proofErr w:type="gramStart"/>
      <w:r w:rsidRPr="00964FD9">
        <w:rPr>
          <w:color w:val="000000"/>
          <w:sz w:val="28"/>
          <w:szCs w:val="28"/>
        </w:rPr>
        <w:t>г</w:t>
      </w:r>
      <w:proofErr w:type="gramEnd"/>
      <w:r w:rsidRPr="00964FD9">
        <w:rPr>
          <w:color w:val="000000"/>
          <w:sz w:val="28"/>
          <w:szCs w:val="28"/>
        </w:rPr>
        <w:t>. Дубна, Издательский центр «Феникс», 1995. -336с.</w:t>
      </w:r>
    </w:p>
    <w:p w:rsidR="00404E75" w:rsidRPr="00964FD9" w:rsidRDefault="00404E75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64FD9">
        <w:rPr>
          <w:color w:val="000000"/>
          <w:sz w:val="28"/>
          <w:szCs w:val="28"/>
        </w:rPr>
        <w:t>3. Дьяченко Г. Духовные посевы: Краткий сборник. Духовно-нравственное чтение для народа, школы и семьи. Издательская группа «Скит», 1990, -384с.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04E75" w:rsidRPr="00964FD9">
        <w:rPr>
          <w:color w:val="000000"/>
          <w:sz w:val="28"/>
          <w:szCs w:val="28"/>
        </w:rPr>
        <w:t>. Филарет. Нравственность христианина. М: 1991. АО «Российский писатель». 80с.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404E75" w:rsidRPr="00964FD9">
        <w:rPr>
          <w:color w:val="000000"/>
          <w:sz w:val="28"/>
          <w:szCs w:val="28"/>
        </w:rPr>
        <w:t>. Зотов Н. Д. Нравственная активность личности: сущность и этапы становления. - М.: Знание, 1981. </w:t>
      </w:r>
      <w:r w:rsidR="00404E75" w:rsidRPr="00964FD9">
        <w:rPr>
          <w:i/>
          <w:iCs/>
          <w:color w:val="000000"/>
          <w:sz w:val="28"/>
          <w:szCs w:val="28"/>
        </w:rPr>
        <w:t>- </w:t>
      </w:r>
      <w:r w:rsidR="00404E75" w:rsidRPr="00964FD9">
        <w:rPr>
          <w:color w:val="000000"/>
          <w:sz w:val="28"/>
          <w:szCs w:val="28"/>
        </w:rPr>
        <w:t xml:space="preserve">64с. - </w:t>
      </w:r>
      <w:proofErr w:type="gramStart"/>
      <w:r w:rsidR="00404E75" w:rsidRPr="00964FD9">
        <w:rPr>
          <w:color w:val="000000"/>
          <w:sz w:val="28"/>
          <w:szCs w:val="28"/>
        </w:rPr>
        <w:t>( Новое в жизни, науке, технике.</w:t>
      </w:r>
      <w:proofErr w:type="gramEnd"/>
      <w:r w:rsidR="00404E75" w:rsidRPr="00964FD9">
        <w:rPr>
          <w:color w:val="000000"/>
          <w:sz w:val="28"/>
          <w:szCs w:val="28"/>
        </w:rPr>
        <w:t xml:space="preserve"> Сер. «Этика»; №4).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404E75" w:rsidRPr="00964FD9">
        <w:rPr>
          <w:color w:val="000000"/>
          <w:sz w:val="28"/>
          <w:szCs w:val="28"/>
        </w:rPr>
        <w:t>. Соколова Н. Д., Столяров Б. А</w:t>
      </w:r>
      <w:proofErr w:type="gramStart"/>
      <w:r w:rsidR="00404E75" w:rsidRPr="00964FD9">
        <w:rPr>
          <w:color w:val="000000"/>
          <w:sz w:val="28"/>
          <w:szCs w:val="28"/>
        </w:rPr>
        <w:t xml:space="preserve">,, </w:t>
      </w:r>
      <w:proofErr w:type="spellStart"/>
      <w:proofErr w:type="gramEnd"/>
      <w:r w:rsidR="00404E75" w:rsidRPr="00964FD9">
        <w:rPr>
          <w:color w:val="000000"/>
          <w:sz w:val="28"/>
          <w:szCs w:val="28"/>
        </w:rPr>
        <w:t>Бельфор</w:t>
      </w:r>
      <w:proofErr w:type="spellEnd"/>
      <w:r w:rsidR="00404E75" w:rsidRPr="00964FD9">
        <w:rPr>
          <w:color w:val="000000"/>
          <w:sz w:val="28"/>
          <w:szCs w:val="28"/>
        </w:rPr>
        <w:t xml:space="preserve"> Н. Н. Мир музея: Музейно-педагогическая программа «Здравствуй, музей!»: Учебное пособие для учителей начальной школы. - СПб</w:t>
      </w:r>
      <w:proofErr w:type="gramStart"/>
      <w:r w:rsidR="00404E75" w:rsidRPr="00964FD9">
        <w:rPr>
          <w:color w:val="000000"/>
          <w:sz w:val="28"/>
          <w:szCs w:val="28"/>
        </w:rPr>
        <w:t xml:space="preserve">.: </w:t>
      </w:r>
      <w:proofErr w:type="spellStart"/>
      <w:proofErr w:type="gramEnd"/>
      <w:r w:rsidR="00404E75" w:rsidRPr="00964FD9">
        <w:rPr>
          <w:color w:val="000000"/>
          <w:sz w:val="28"/>
          <w:szCs w:val="28"/>
        </w:rPr>
        <w:t>СпецЛит</w:t>
      </w:r>
      <w:proofErr w:type="spellEnd"/>
      <w:r w:rsidR="00404E75" w:rsidRPr="00964FD9">
        <w:rPr>
          <w:color w:val="000000"/>
          <w:sz w:val="28"/>
          <w:szCs w:val="28"/>
        </w:rPr>
        <w:t>, 2000. - 127с.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404E75" w:rsidRPr="00964FD9">
        <w:rPr>
          <w:color w:val="000000"/>
          <w:sz w:val="28"/>
          <w:szCs w:val="28"/>
        </w:rPr>
        <w:t>. Хоруженко</w:t>
      </w:r>
      <w:proofErr w:type="gramStart"/>
      <w:r w:rsidR="00404E75" w:rsidRPr="00964FD9">
        <w:rPr>
          <w:color w:val="000000"/>
          <w:sz w:val="28"/>
          <w:szCs w:val="28"/>
        </w:rPr>
        <w:t xml:space="preserve"> К</w:t>
      </w:r>
      <w:proofErr w:type="gramEnd"/>
      <w:r w:rsidR="00404E75" w:rsidRPr="00964FD9">
        <w:rPr>
          <w:color w:val="000000"/>
          <w:sz w:val="28"/>
          <w:szCs w:val="28"/>
        </w:rPr>
        <w:t>, М. Культурология. Энциклопедический словарь. - Ростов-на-Дону: Изд-во «Феникс», 1997. - 640с.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404E75" w:rsidRPr="00964FD9">
        <w:rPr>
          <w:color w:val="000000"/>
          <w:sz w:val="28"/>
          <w:szCs w:val="28"/>
        </w:rPr>
        <w:t>. Абрамова Г. С. Возрастная педагогика: Учеб. Пособие для студ. вузов. - 4-е изд., стереотип. - М.: Издательский центр «Академия», 1999. - 672с.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404E75" w:rsidRPr="00964FD9">
        <w:rPr>
          <w:color w:val="000000"/>
          <w:sz w:val="28"/>
          <w:szCs w:val="28"/>
        </w:rPr>
        <w:t xml:space="preserve">. </w:t>
      </w:r>
      <w:proofErr w:type="spellStart"/>
      <w:r w:rsidR="00404E75" w:rsidRPr="00964FD9">
        <w:rPr>
          <w:color w:val="000000"/>
          <w:sz w:val="28"/>
          <w:szCs w:val="28"/>
        </w:rPr>
        <w:t>Суровягин</w:t>
      </w:r>
      <w:proofErr w:type="spellEnd"/>
      <w:r w:rsidR="00404E75" w:rsidRPr="00964FD9">
        <w:rPr>
          <w:color w:val="000000"/>
          <w:sz w:val="28"/>
          <w:szCs w:val="28"/>
        </w:rPr>
        <w:t xml:space="preserve"> С.П. Нравственная целостность личности: чувство добра. </w:t>
      </w:r>
      <w:proofErr w:type="gramStart"/>
      <w:r w:rsidR="00404E75" w:rsidRPr="00964FD9">
        <w:rPr>
          <w:color w:val="000000"/>
          <w:sz w:val="28"/>
          <w:szCs w:val="28"/>
        </w:rPr>
        <w:t>-Т</w:t>
      </w:r>
      <w:proofErr w:type="gramEnd"/>
      <w:r w:rsidR="00404E75" w:rsidRPr="00964FD9">
        <w:rPr>
          <w:color w:val="000000"/>
          <w:sz w:val="28"/>
          <w:szCs w:val="28"/>
        </w:rPr>
        <w:t>юмень. «</w:t>
      </w:r>
      <w:proofErr w:type="spellStart"/>
      <w:r w:rsidR="00404E75" w:rsidRPr="00964FD9">
        <w:rPr>
          <w:color w:val="000000"/>
          <w:sz w:val="28"/>
          <w:szCs w:val="28"/>
        </w:rPr>
        <w:t>Просторъ</w:t>
      </w:r>
      <w:proofErr w:type="spellEnd"/>
      <w:r w:rsidR="00404E75" w:rsidRPr="00964FD9">
        <w:rPr>
          <w:color w:val="000000"/>
          <w:sz w:val="28"/>
          <w:szCs w:val="28"/>
        </w:rPr>
        <w:t>». 1994. -240с.</w:t>
      </w:r>
    </w:p>
    <w:p w:rsidR="00404E75" w:rsidRPr="00964FD9" w:rsidRDefault="00964FD9" w:rsidP="00964FD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404E75" w:rsidRPr="00964FD9">
        <w:rPr>
          <w:color w:val="000000"/>
          <w:sz w:val="28"/>
          <w:szCs w:val="28"/>
        </w:rPr>
        <w:t xml:space="preserve">. Смирнов В.И. Общая педагогика в тезисах, в дефинициях, иллюстрациях. </w:t>
      </w:r>
      <w:proofErr w:type="gramStart"/>
      <w:r w:rsidR="00404E75" w:rsidRPr="00964FD9">
        <w:rPr>
          <w:color w:val="000000"/>
          <w:sz w:val="28"/>
          <w:szCs w:val="28"/>
        </w:rPr>
        <w:t>-М</w:t>
      </w:r>
      <w:proofErr w:type="gramEnd"/>
      <w:r w:rsidR="00404E75" w:rsidRPr="00964FD9">
        <w:rPr>
          <w:color w:val="000000"/>
          <w:sz w:val="28"/>
          <w:szCs w:val="28"/>
        </w:rPr>
        <w:t>.: Педагогическое общество России, 1999. -416с</w:t>
      </w:r>
    </w:p>
    <w:p w:rsidR="00B07CA1" w:rsidRPr="00964FD9" w:rsidRDefault="00B07CA1" w:rsidP="00964F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07CA1" w:rsidRPr="00964FD9" w:rsidSect="009072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71FDF"/>
    <w:multiLevelType w:val="hybridMultilevel"/>
    <w:tmpl w:val="741824C2"/>
    <w:lvl w:ilvl="0" w:tplc="9918D2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50E9A"/>
    <w:multiLevelType w:val="multilevel"/>
    <w:tmpl w:val="DDA6B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56CFE"/>
    <w:rsid w:val="00004B1D"/>
    <w:rsid w:val="00031CF9"/>
    <w:rsid w:val="000B26E4"/>
    <w:rsid w:val="001A010F"/>
    <w:rsid w:val="002A623A"/>
    <w:rsid w:val="00404E75"/>
    <w:rsid w:val="004561AB"/>
    <w:rsid w:val="005154BD"/>
    <w:rsid w:val="005667E4"/>
    <w:rsid w:val="009072BB"/>
    <w:rsid w:val="00964FD9"/>
    <w:rsid w:val="00997BBF"/>
    <w:rsid w:val="00A51FF0"/>
    <w:rsid w:val="00A92BD5"/>
    <w:rsid w:val="00B07CA1"/>
    <w:rsid w:val="00B64C88"/>
    <w:rsid w:val="00E56CFE"/>
    <w:rsid w:val="00EA6EFB"/>
    <w:rsid w:val="00E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6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56CF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56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6CF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B26E4"/>
    <w:pPr>
      <w:ind w:left="720"/>
      <w:contextualSpacing/>
    </w:pPr>
    <w:rPr>
      <w:rFonts w:ascii="Calibri" w:eastAsia="Times New Roman" w:hAnsi="Calibri" w:cs="Times New Roman"/>
    </w:rPr>
  </w:style>
  <w:style w:type="table" w:styleId="a8">
    <w:name w:val="Table Grid"/>
    <w:basedOn w:val="a1"/>
    <w:uiPriority w:val="59"/>
    <w:rsid w:val="000B26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566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zakoni_v_rossii/" TargetMode="External"/><Relationship Id="rId13" Type="http://schemas.openxmlformats.org/officeDocument/2006/relationships/hyperlink" Target="http://pandia.ru/text/category/basketbo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visshee_obrazovanie/" TargetMode="External"/><Relationship Id="rId12" Type="http://schemas.openxmlformats.org/officeDocument/2006/relationships/hyperlink" Target="http://pandia.ru/text/category/istoriya_rossi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nauchnaya_i_nauchno_populyarnaya_literatura/" TargetMode="External"/><Relationship Id="rId11" Type="http://schemas.openxmlformats.org/officeDocument/2006/relationships/hyperlink" Target="http://pandia.ru/text/category/prava_i_obyazannosti_grazhdan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andia.ru/text/category/kruglie_stoli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nauchnaya_i_nauchno_populyarnaya_literatura/" TargetMode="External"/><Relationship Id="rId14" Type="http://schemas.openxmlformats.org/officeDocument/2006/relationships/hyperlink" Target="http://pandia.ru/text/category/koll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12</cp:revision>
  <cp:lastPrinted>2018-02-25T04:32:00Z</cp:lastPrinted>
  <dcterms:created xsi:type="dcterms:W3CDTF">2018-02-18T13:34:00Z</dcterms:created>
  <dcterms:modified xsi:type="dcterms:W3CDTF">2018-02-25T04:33:00Z</dcterms:modified>
</cp:coreProperties>
</file>