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E68" w:rsidRDefault="00591E68" w:rsidP="002900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9003E">
        <w:rPr>
          <w:rFonts w:ascii="Times New Roman" w:hAnsi="Times New Roman" w:cs="Times New Roman"/>
          <w:b/>
          <w:sz w:val="28"/>
          <w:szCs w:val="24"/>
        </w:rPr>
        <w:t>Профилактика нарушений адаптации в 5 классе</w:t>
      </w:r>
    </w:p>
    <w:p w:rsidR="0029003E" w:rsidRPr="0029003E" w:rsidRDefault="0029003E" w:rsidP="0029003E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 xml:space="preserve">Проблеме адаптации учащихся 5 классов к новым условиям обучения традиционно уделяется большое внимание. Переход в среднее звено предъявляет повышенные требования к интеллектуальному, личностному развитию младших подростков, способности к саморегуляции. Проблемы с адаптацией влияют на успеваемость и на коммуникативную успешность, и на психологическое состояние </w:t>
      </w:r>
      <w:r w:rsidR="00F4617D"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591E68">
        <w:rPr>
          <w:rFonts w:ascii="Times New Roman" w:hAnsi="Times New Roman" w:cs="Times New Roman"/>
          <w:sz w:val="24"/>
          <w:szCs w:val="24"/>
        </w:rPr>
        <w:t>в целом.</w:t>
      </w: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>Новый классный руководитель, принимающий 5 класс, чаще всего, имеет общее представление о классе и в полной мере картина класса формируется примерно к окончанию первого полугодия обучения. Практика показывает, что для профилактики дезадаптации наиболее действенны превентивные меры.</w:t>
      </w: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 xml:space="preserve">Одним из способов, позволяющий решить задачи профилактики дезадаптации является мини-консилиум, который проводится пред началом учебного года. Состав мини-консилиума: принимающий и выпускающий педагоги, педагог-психолог, социальный педагог. Продуктом работы является заполненный лист педагогических наблюдений. Лист заполняется и остаётся у классного руководителя 5 класса в качестве вспомогательного инструмента для планирования воспитательной работы. При использовании данной формы работы обязательно следование принципам этичности и конфиденциальности. Опыт применения данных листов показывает, что действительно, получение информации с «опережением» позволяет </w:t>
      </w:r>
      <w:r w:rsidR="00254CA0">
        <w:rPr>
          <w:rFonts w:ascii="Times New Roman" w:hAnsi="Times New Roman" w:cs="Times New Roman"/>
          <w:sz w:val="24"/>
          <w:szCs w:val="24"/>
        </w:rPr>
        <w:t xml:space="preserve">классному руководителю </w:t>
      </w:r>
      <w:r w:rsidRPr="00591E68">
        <w:rPr>
          <w:rFonts w:ascii="Times New Roman" w:hAnsi="Times New Roman" w:cs="Times New Roman"/>
          <w:sz w:val="24"/>
          <w:szCs w:val="24"/>
        </w:rPr>
        <w:t>предупредить, заметить многие проблемы в развитии детей,</w:t>
      </w:r>
      <w:r w:rsidR="00254CA0">
        <w:rPr>
          <w:rFonts w:ascii="Times New Roman" w:hAnsi="Times New Roman" w:cs="Times New Roman"/>
          <w:sz w:val="24"/>
          <w:szCs w:val="24"/>
        </w:rPr>
        <w:t xml:space="preserve"> поддержать талантливых ребят, </w:t>
      </w:r>
      <w:r w:rsidRPr="00591E68">
        <w:rPr>
          <w:rFonts w:ascii="Times New Roman" w:hAnsi="Times New Roman" w:cs="Times New Roman"/>
          <w:sz w:val="24"/>
          <w:szCs w:val="24"/>
        </w:rPr>
        <w:t>создать комфортные условия взаимодействия с детьми и родителями.</w:t>
      </w:r>
    </w:p>
    <w:p w:rsidR="00591E68" w:rsidRPr="00591E68" w:rsidRDefault="00591E68" w:rsidP="0029003E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 xml:space="preserve">Таблица </w:t>
      </w:r>
    </w:p>
    <w:p w:rsidR="00591E68" w:rsidRPr="00591E68" w:rsidRDefault="00591E68" w:rsidP="0029003E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>Лист педагогических наблюдений</w:t>
      </w:r>
    </w:p>
    <w:p w:rsidR="00591E68" w:rsidRPr="00591E68" w:rsidRDefault="00591E68" w:rsidP="0029003E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>5 «…» класс</w:t>
      </w: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91E68" w:rsidRPr="00591E68" w:rsidRDefault="00591E68" w:rsidP="0029003E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 xml:space="preserve">Классный руководитель (принимающий учитель)  ____________________________   </w:t>
      </w: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91E68">
        <w:rPr>
          <w:rFonts w:ascii="Times New Roman" w:hAnsi="Times New Roman" w:cs="Times New Roman"/>
          <w:sz w:val="24"/>
          <w:szCs w:val="24"/>
        </w:rPr>
        <w:t>Выпускающий учитель ________________________</w:t>
      </w:r>
      <w:r w:rsidR="0029003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591E68" w:rsidRPr="00591E68" w:rsidRDefault="00591E68" w:rsidP="00591E6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374" w:type="dxa"/>
        <w:jc w:val="center"/>
        <w:tblInd w:w="1535" w:type="dxa"/>
        <w:tblLayout w:type="fixed"/>
        <w:tblLook w:val="04A0"/>
      </w:tblPr>
      <w:tblGrid>
        <w:gridCol w:w="953"/>
        <w:gridCol w:w="935"/>
        <w:gridCol w:w="936"/>
        <w:gridCol w:w="936"/>
        <w:gridCol w:w="935"/>
        <w:gridCol w:w="936"/>
        <w:gridCol w:w="936"/>
        <w:gridCol w:w="935"/>
        <w:gridCol w:w="936"/>
        <w:gridCol w:w="936"/>
      </w:tblGrid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Ф.И. ребенка</w:t>
            </w: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Дети, требующие повышенного внимания и контроля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 из семей групп риска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  с ограниченными возможностями здоровья</w:t>
            </w: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 w:rsidRPr="00591E68">
              <w:rPr>
                <w:rFonts w:ascii="Times New Roman" w:hAnsi="Times New Roman"/>
                <w:sz w:val="18"/>
                <w:szCs w:val="18"/>
              </w:rPr>
              <w:t>дарённые дети</w:t>
            </w:r>
          </w:p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591E68">
              <w:rPr>
                <w:rFonts w:ascii="Times New Roman" w:hAnsi="Times New Roman"/>
                <w:sz w:val="18"/>
                <w:szCs w:val="18"/>
              </w:rPr>
              <w:t>(«и» -  интеллектуальная</w:t>
            </w:r>
            <w:proofErr w:type="gramEnd"/>
          </w:p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«с» - социально-лидерская</w:t>
            </w:r>
          </w:p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 xml:space="preserve"> «</w:t>
            </w:r>
            <w:proofErr w:type="spellStart"/>
            <w:r w:rsidRPr="00591E68">
              <w:rPr>
                <w:rFonts w:ascii="Times New Roman" w:hAnsi="Times New Roman"/>
                <w:sz w:val="18"/>
                <w:szCs w:val="18"/>
              </w:rPr>
              <w:t>х</w:t>
            </w:r>
            <w:proofErr w:type="spellEnd"/>
            <w:r w:rsidRPr="00591E68">
              <w:rPr>
                <w:rFonts w:ascii="Times New Roman" w:hAnsi="Times New Roman"/>
                <w:sz w:val="18"/>
                <w:szCs w:val="18"/>
              </w:rPr>
              <w:t xml:space="preserve">» - </w:t>
            </w:r>
            <w:proofErr w:type="gramStart"/>
            <w:r w:rsidRPr="00591E68">
              <w:rPr>
                <w:rFonts w:ascii="Times New Roman" w:hAnsi="Times New Roman"/>
                <w:sz w:val="18"/>
                <w:szCs w:val="18"/>
              </w:rPr>
              <w:t>художественно-эстетическая</w:t>
            </w:r>
            <w:proofErr w:type="gramEnd"/>
          </w:p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«</w:t>
            </w:r>
            <w:proofErr w:type="gramStart"/>
            <w:r w:rsidRPr="00591E68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591E68">
              <w:rPr>
                <w:rFonts w:ascii="Times New Roman" w:hAnsi="Times New Roman"/>
                <w:sz w:val="18"/>
                <w:szCs w:val="18"/>
              </w:rPr>
              <w:t>» - спортивная одарённость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  с проблемами в обучении (слабоуспевающие)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 тревожные, неуверенные в себе</w:t>
            </w: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Дети с нарушениями поведения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Родители, проявляющие активность в жизни класса</w:t>
            </w: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  <w:r w:rsidRPr="00591E68">
              <w:rPr>
                <w:rFonts w:ascii="Times New Roman" w:hAnsi="Times New Roman"/>
                <w:sz w:val="18"/>
                <w:szCs w:val="18"/>
              </w:rPr>
              <w:t>Примечания</w:t>
            </w:r>
          </w:p>
        </w:tc>
      </w:tr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91E68" w:rsidRPr="00591E68" w:rsidTr="00591E68">
        <w:trPr>
          <w:jc w:val="center"/>
        </w:trPr>
        <w:tc>
          <w:tcPr>
            <w:tcW w:w="953" w:type="dxa"/>
          </w:tcPr>
          <w:p w:rsidR="00591E68" w:rsidRPr="00591E68" w:rsidRDefault="00591E68" w:rsidP="00F43DBA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5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36" w:type="dxa"/>
          </w:tcPr>
          <w:p w:rsidR="00591E68" w:rsidRPr="00591E68" w:rsidRDefault="00591E68" w:rsidP="00F43DB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91E68" w:rsidRPr="0029003E" w:rsidRDefault="005575AF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Как уже упоминалось выше, в</w:t>
      </w:r>
      <w:r w:rsidR="00591E68" w:rsidRPr="0029003E">
        <w:rPr>
          <w:rFonts w:ascii="Times New Roman" w:hAnsi="Times New Roman" w:cs="Times New Roman"/>
          <w:sz w:val="24"/>
          <w:szCs w:val="24"/>
        </w:rPr>
        <w:t xml:space="preserve"> период адаптации пятиклассников к новым условиям обучения имеет значение педагогическая поддержка учащихся, педагогу важно заметить и поддержать каждого ученика.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Принципы педагогической поддержки: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- каждый ребёнок требует индивидуального подхода, поскольку обладает уникальными свойствами, характеристиками и качествами;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- каждый ребёнок имеет свой социальный и культурный опыт;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- каждый ребёнок использует собственные приёмы и формы познавательной, интеллектуальной деятельности.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Педагогическая поддержка возможна только тогда, когда ученик активно сотрудничает с учителем и начинает действовать самостоятельно и целенаправленно. Поэтому важно выстраивать работу с позиции сотрудничества и поддержки с самых первых дней обучения ребят в 5 классе.</w:t>
      </w:r>
      <w:r w:rsidR="00254CA0">
        <w:rPr>
          <w:rFonts w:ascii="Times New Roman" w:hAnsi="Times New Roman" w:cs="Times New Roman"/>
          <w:sz w:val="24"/>
          <w:szCs w:val="24"/>
        </w:rPr>
        <w:t xml:space="preserve"> Инициативу проявляет классный руководитель, пятиклассники нуждаются в направляющей помощи и поддержке взрослого.</w:t>
      </w:r>
      <w:r w:rsidRPr="0029003E">
        <w:rPr>
          <w:rFonts w:ascii="Times New Roman" w:hAnsi="Times New Roman" w:cs="Times New Roman"/>
          <w:sz w:val="24"/>
          <w:szCs w:val="24"/>
        </w:rPr>
        <w:t xml:space="preserve"> На данном этапе действенно выстраивание диалога с учащимися, на уроках, групповых занятиях, индивидуальны</w:t>
      </w:r>
      <w:r w:rsidR="00254CA0">
        <w:rPr>
          <w:rFonts w:ascii="Times New Roman" w:hAnsi="Times New Roman" w:cs="Times New Roman"/>
          <w:sz w:val="24"/>
          <w:szCs w:val="24"/>
        </w:rPr>
        <w:t>х беседах, что позволяет ребятам</w:t>
      </w:r>
      <w:r w:rsidRPr="0029003E">
        <w:rPr>
          <w:rFonts w:ascii="Times New Roman" w:hAnsi="Times New Roman" w:cs="Times New Roman"/>
          <w:sz w:val="24"/>
          <w:szCs w:val="24"/>
        </w:rPr>
        <w:t xml:space="preserve"> более уверенно транслировать свои знания</w:t>
      </w:r>
      <w:r w:rsidR="00254CA0">
        <w:rPr>
          <w:rFonts w:ascii="Times New Roman" w:hAnsi="Times New Roman" w:cs="Times New Roman"/>
          <w:sz w:val="24"/>
          <w:szCs w:val="24"/>
        </w:rPr>
        <w:t>, инициативы, способности</w:t>
      </w:r>
      <w:r w:rsidRPr="0029003E">
        <w:rPr>
          <w:rFonts w:ascii="Times New Roman" w:hAnsi="Times New Roman" w:cs="Times New Roman"/>
          <w:sz w:val="24"/>
          <w:szCs w:val="24"/>
        </w:rPr>
        <w:t xml:space="preserve"> и без напряжения и тревоги обращаться к педагогу за помощью и поддержкой.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Педагогическая поддержка как деятельность учителя имеет 5 этапов (по классификации Т. В. Анохиной) [2. с. 221]: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Диагностический этап. На данном этапе педагог выявляет проблему ученика, определяет её с ребёнком и даёт оценку проблеме с точки значимости её для ребёнка.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003E">
        <w:rPr>
          <w:rFonts w:ascii="Times New Roman" w:hAnsi="Times New Roman" w:cs="Times New Roman"/>
          <w:sz w:val="24"/>
          <w:szCs w:val="24"/>
        </w:rPr>
        <w:t>Поисковой</w:t>
      </w:r>
      <w:proofErr w:type="gramEnd"/>
      <w:r w:rsidRPr="0029003E">
        <w:rPr>
          <w:rFonts w:ascii="Times New Roman" w:hAnsi="Times New Roman" w:cs="Times New Roman"/>
          <w:sz w:val="24"/>
          <w:szCs w:val="24"/>
        </w:rPr>
        <w:t xml:space="preserve"> этап. Организация совместно с учащимся поиска проблемы (или трудности), причин её возникновения. Здесь важен взгляд ребёнка на данную ситуацию, понимание им самим наличия проблем и необходимости поиска выхода. Педагог с позиции диалога проявляет внимание, и поддерживает стремление ребёнка найти и предложить свой выход из проблемной ситуации.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Договорный этап. Проектирование действий педагога и ребёнка, налаживание договорных отношений, в которых будут обозначены стороны ответственности каждого. На данном этапе педагогу следует быть максимально тактичным, помнить о том, что у ребёнка формируется новые умения и навыки взаимодействия с окружающими.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Деятельностный этап. Педагог (классный руководитель) осуществляет на практике систему мер по обеспечению педагогической поддержки, с привлечением педагогов других предметов. На данном этапе важно, что ученик получил одобрение, нужно поощрять инициативность ребят. Соблюдение данных особенностей взаимодействия обеспечивает успешность первых самостоятельных шагов учащихся.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Рефлексивный этап. Успехи и неудачи обсуждаются совместно с ребёнком. Особое внимание педагог уделяет чувствам и эмоциям ученика. Рефлексивный период работы можно фиксировать в специальных тетрадях.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Подобный подход развивает самоконтроль ребёнка, позволяет его чувствовать себя уверенно, помогает реализовать свои возможности и сохраняет интерес к учёбе.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Таким образом, происходит активизация и развитие таких личностных качеств как самостоятельность, инициативность, ответственность, относительная независимость и устойчивость в отношении воздействий среды. Ученик получает ценный опыт сотрудничества, рефлексии.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lastRenderedPageBreak/>
        <w:t>Использование технологии педагогической поддержки и учёт индивидуальных особенностей пятиклассников способствует решению задачи по созданию условий для успешно</w:t>
      </w:r>
      <w:r w:rsidR="00F4617D">
        <w:rPr>
          <w:rFonts w:ascii="Times New Roman" w:hAnsi="Times New Roman" w:cs="Times New Roman"/>
          <w:sz w:val="24"/>
          <w:szCs w:val="24"/>
        </w:rPr>
        <w:t xml:space="preserve">й адаптации </w:t>
      </w:r>
      <w:r w:rsidR="005575AF">
        <w:rPr>
          <w:rFonts w:ascii="Times New Roman" w:hAnsi="Times New Roman" w:cs="Times New Roman"/>
          <w:sz w:val="24"/>
          <w:szCs w:val="24"/>
        </w:rPr>
        <w:t xml:space="preserve">и развитии </w:t>
      </w:r>
      <w:r w:rsidR="00F4617D">
        <w:rPr>
          <w:rFonts w:ascii="Times New Roman" w:hAnsi="Times New Roman" w:cs="Times New Roman"/>
          <w:sz w:val="24"/>
          <w:szCs w:val="24"/>
        </w:rPr>
        <w:t>учащихся в 5 классе</w:t>
      </w:r>
      <w:r w:rsidRPr="0029003E">
        <w:rPr>
          <w:rFonts w:ascii="Times New Roman" w:hAnsi="Times New Roman" w:cs="Times New Roman"/>
          <w:sz w:val="24"/>
          <w:szCs w:val="24"/>
        </w:rPr>
        <w:t>. Создание ситуации успеха и поддержка позволяют младшему подростку адаптироваться и сохранить учебную мотивацию и адекватную самооценку.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Литература: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 xml:space="preserve">Ильин, Е. П. Психология для педагогов [Текст] / Е. П. Ильин. – СПб.: Питер, 2012. - 640 </w:t>
      </w:r>
      <w:proofErr w:type="gramStart"/>
      <w:r w:rsidRPr="002900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9003E">
        <w:rPr>
          <w:rFonts w:ascii="Times New Roman" w:hAnsi="Times New Roman" w:cs="Times New Roman"/>
          <w:sz w:val="24"/>
          <w:szCs w:val="24"/>
        </w:rPr>
        <w:t>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>Культура взаимодействия детей и взрослых [Текст] / под редакцией Е. А. Александровой, Н. Б. Крыловой. – М., 2009. - 248 с.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 xml:space="preserve">Михайлова, Н. Н., </w:t>
      </w:r>
      <w:proofErr w:type="spellStart"/>
      <w:r w:rsidRPr="0029003E">
        <w:rPr>
          <w:rFonts w:ascii="Times New Roman" w:hAnsi="Times New Roman" w:cs="Times New Roman"/>
          <w:sz w:val="24"/>
          <w:szCs w:val="24"/>
        </w:rPr>
        <w:t>Юсфин</w:t>
      </w:r>
      <w:proofErr w:type="spellEnd"/>
      <w:r w:rsidRPr="0029003E">
        <w:rPr>
          <w:rFonts w:ascii="Times New Roman" w:hAnsi="Times New Roman" w:cs="Times New Roman"/>
          <w:sz w:val="24"/>
          <w:szCs w:val="24"/>
        </w:rPr>
        <w:t xml:space="preserve">,  С. М. Педагогика поддержки: Учебно-методическое пособие [Текст] / Н. Н. Михайлова, С. М. </w:t>
      </w:r>
      <w:proofErr w:type="spellStart"/>
      <w:r w:rsidRPr="0029003E">
        <w:rPr>
          <w:rFonts w:ascii="Times New Roman" w:hAnsi="Times New Roman" w:cs="Times New Roman"/>
          <w:sz w:val="24"/>
          <w:szCs w:val="24"/>
        </w:rPr>
        <w:t>Юсфин</w:t>
      </w:r>
      <w:proofErr w:type="spellEnd"/>
      <w:r w:rsidRPr="0029003E">
        <w:rPr>
          <w:rFonts w:ascii="Times New Roman" w:hAnsi="Times New Roman" w:cs="Times New Roman"/>
          <w:sz w:val="24"/>
          <w:szCs w:val="24"/>
        </w:rPr>
        <w:t xml:space="preserve">. - М.: </w:t>
      </w:r>
      <w:proofErr w:type="spellStart"/>
      <w:r w:rsidRPr="0029003E">
        <w:rPr>
          <w:rFonts w:ascii="Times New Roman" w:hAnsi="Times New Roman" w:cs="Times New Roman"/>
          <w:sz w:val="24"/>
          <w:szCs w:val="24"/>
        </w:rPr>
        <w:t>Мирос</w:t>
      </w:r>
      <w:proofErr w:type="spellEnd"/>
      <w:r w:rsidRPr="0029003E">
        <w:rPr>
          <w:rFonts w:ascii="Times New Roman" w:hAnsi="Times New Roman" w:cs="Times New Roman"/>
          <w:sz w:val="24"/>
          <w:szCs w:val="24"/>
        </w:rPr>
        <w:t>, 2002. - 208 с.</w:t>
      </w:r>
    </w:p>
    <w:p w:rsidR="00591E68" w:rsidRPr="0029003E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003E">
        <w:rPr>
          <w:rFonts w:ascii="Times New Roman" w:hAnsi="Times New Roman" w:cs="Times New Roman"/>
          <w:sz w:val="24"/>
          <w:szCs w:val="24"/>
        </w:rPr>
        <w:t xml:space="preserve">Формирование универсальных учебных действий в основной школе: от действия к мысли [Текст] / под ред. А. Г. </w:t>
      </w:r>
      <w:proofErr w:type="spellStart"/>
      <w:r w:rsidRPr="0029003E">
        <w:rPr>
          <w:rFonts w:ascii="Times New Roman" w:hAnsi="Times New Roman" w:cs="Times New Roman"/>
          <w:sz w:val="24"/>
          <w:szCs w:val="24"/>
        </w:rPr>
        <w:t>Асмолов</w:t>
      </w:r>
      <w:proofErr w:type="spellEnd"/>
      <w:r w:rsidRPr="0029003E">
        <w:rPr>
          <w:rFonts w:ascii="Times New Roman" w:hAnsi="Times New Roman" w:cs="Times New Roman"/>
          <w:sz w:val="24"/>
          <w:szCs w:val="24"/>
        </w:rPr>
        <w:t>. – М.</w:t>
      </w:r>
      <w:proofErr w:type="gramStart"/>
      <w:r w:rsidRPr="0029003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29003E">
        <w:rPr>
          <w:rFonts w:ascii="Times New Roman" w:hAnsi="Times New Roman" w:cs="Times New Roman"/>
          <w:sz w:val="24"/>
          <w:szCs w:val="24"/>
        </w:rPr>
        <w:t xml:space="preserve"> Просвещение, 2011. - 159 с.</w:t>
      </w:r>
    </w:p>
    <w:p w:rsidR="00F053C1" w:rsidRDefault="00591E68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9003E">
        <w:rPr>
          <w:rFonts w:ascii="Times New Roman" w:hAnsi="Times New Roman" w:cs="Times New Roman"/>
          <w:sz w:val="24"/>
          <w:szCs w:val="24"/>
        </w:rPr>
        <w:t>Хухлаева</w:t>
      </w:r>
      <w:proofErr w:type="spellEnd"/>
      <w:r w:rsidRPr="0029003E">
        <w:rPr>
          <w:rFonts w:ascii="Times New Roman" w:hAnsi="Times New Roman" w:cs="Times New Roman"/>
          <w:sz w:val="24"/>
          <w:szCs w:val="24"/>
        </w:rPr>
        <w:t xml:space="preserve"> О. В. Тропинка своему Я; Уроки психологии в средней школе (5-6 класс) [Текст] – М.: Генезис, 2010. - 307 </w:t>
      </w:r>
      <w:proofErr w:type="gramStart"/>
      <w:r w:rsidRPr="0029003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9003E">
        <w:rPr>
          <w:rFonts w:ascii="Times New Roman" w:hAnsi="Times New Roman" w:cs="Times New Roman"/>
          <w:sz w:val="24"/>
          <w:szCs w:val="24"/>
        </w:rPr>
        <w:t>.</w:t>
      </w:r>
    </w:p>
    <w:p w:rsidR="00911814" w:rsidRDefault="00911814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1814" w:rsidRDefault="00911814" w:rsidP="0029003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11814" w:rsidSect="00F4617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1E68"/>
    <w:rsid w:val="00254CA0"/>
    <w:rsid w:val="0029003E"/>
    <w:rsid w:val="00327961"/>
    <w:rsid w:val="005575AF"/>
    <w:rsid w:val="00591E68"/>
    <w:rsid w:val="00911814"/>
    <w:rsid w:val="00CA76F3"/>
    <w:rsid w:val="00F053C1"/>
    <w:rsid w:val="00F35B5C"/>
    <w:rsid w:val="00F4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1E6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9577">
          <w:marLeft w:val="0"/>
          <w:marRight w:val="0"/>
          <w:marTop w:val="0"/>
          <w:marBottom w:val="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246">
          <w:marLeft w:val="0"/>
          <w:marRight w:val="0"/>
          <w:marTop w:val="188"/>
          <w:marBottom w:val="188"/>
          <w:divBdr>
            <w:top w:val="single" w:sz="4" w:space="6" w:color="DDDDDD"/>
            <w:left w:val="single" w:sz="4" w:space="6" w:color="DDDDDD"/>
            <w:bottom w:val="single" w:sz="4" w:space="6" w:color="DDDDDD"/>
            <w:right w:val="single" w:sz="4" w:space="6" w:color="DDDDDD"/>
          </w:divBdr>
        </w:div>
        <w:div w:id="14986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Лидия</dc:creator>
  <cp:lastModifiedBy>Лидия</cp:lastModifiedBy>
  <cp:revision>4</cp:revision>
  <dcterms:created xsi:type="dcterms:W3CDTF">2020-09-10T09:38:00Z</dcterms:created>
  <dcterms:modified xsi:type="dcterms:W3CDTF">2020-09-11T02:33:00Z</dcterms:modified>
</cp:coreProperties>
</file>