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E5" w:rsidRPr="00554FE7" w:rsidRDefault="005752F7" w:rsidP="005752F7">
      <w:pPr>
        <w:jc w:val="center"/>
        <w:rPr>
          <w:rFonts w:ascii="Times New Roman" w:hAnsi="Times New Roman" w:cs="Times New Roman"/>
          <w:b/>
          <w:sz w:val="24"/>
          <w:szCs w:val="24"/>
        </w:rPr>
      </w:pPr>
      <w:proofErr w:type="spellStart"/>
      <w:r w:rsidRPr="00554FE7">
        <w:rPr>
          <w:rFonts w:ascii="Times New Roman" w:hAnsi="Times New Roman" w:cs="Times New Roman"/>
          <w:b/>
          <w:sz w:val="24"/>
          <w:szCs w:val="24"/>
        </w:rPr>
        <w:t>Контрольно</w:t>
      </w:r>
      <w:proofErr w:type="spellEnd"/>
      <w:r w:rsidRPr="00554FE7">
        <w:rPr>
          <w:rFonts w:ascii="Times New Roman" w:hAnsi="Times New Roman" w:cs="Times New Roman"/>
          <w:b/>
          <w:sz w:val="24"/>
          <w:szCs w:val="24"/>
        </w:rPr>
        <w:t xml:space="preserve"> – оценочная деятельность учителя в условиях введения ФГОС </w:t>
      </w:r>
      <w:proofErr w:type="gramStart"/>
      <w:r w:rsidRPr="00554FE7">
        <w:rPr>
          <w:rFonts w:ascii="Times New Roman" w:hAnsi="Times New Roman" w:cs="Times New Roman"/>
          <w:b/>
          <w:sz w:val="24"/>
          <w:szCs w:val="24"/>
        </w:rPr>
        <w:t>для</w:t>
      </w:r>
      <w:proofErr w:type="gramEnd"/>
      <w:r w:rsidRPr="00554FE7">
        <w:rPr>
          <w:rFonts w:ascii="Times New Roman" w:hAnsi="Times New Roman" w:cs="Times New Roman"/>
          <w:b/>
          <w:sz w:val="24"/>
          <w:szCs w:val="24"/>
        </w:rPr>
        <w:t xml:space="preserve"> обучающихся с интеллектуальной недостаточностью.</w:t>
      </w:r>
    </w:p>
    <w:p w:rsidR="000A792A" w:rsidRPr="00554FE7" w:rsidRDefault="00F91F76"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b/>
          <w:color w:val="767676"/>
          <w:sz w:val="24"/>
          <w:szCs w:val="24"/>
          <w:lang w:eastAsia="ru-RU"/>
        </w:rPr>
        <w:t>   </w:t>
      </w:r>
      <w:r w:rsidR="008F0C89" w:rsidRPr="00554FE7">
        <w:rPr>
          <w:rFonts w:ascii="Times New Roman" w:eastAsia="Times New Roman" w:hAnsi="Times New Roman" w:cs="Times New Roman"/>
          <w:b/>
          <w:sz w:val="24"/>
          <w:szCs w:val="24"/>
          <w:lang w:eastAsia="ru-RU"/>
        </w:rPr>
        <w:tab/>
      </w:r>
      <w:r w:rsidR="000A792A" w:rsidRPr="00554FE7">
        <w:rPr>
          <w:rFonts w:ascii="Times New Roman" w:eastAsia="Times New Roman" w:hAnsi="Times New Roman" w:cs="Times New Roman"/>
          <w:sz w:val="24"/>
          <w:szCs w:val="24"/>
          <w:lang w:eastAsia="ru-RU"/>
        </w:rPr>
        <w:t>Что же такое </w:t>
      </w:r>
      <w:r w:rsidR="000A792A" w:rsidRPr="00554FE7">
        <w:rPr>
          <w:rFonts w:ascii="Times New Roman" w:eastAsia="Times New Roman" w:hAnsi="Times New Roman" w:cs="Times New Roman"/>
          <w:b/>
          <w:bCs/>
          <w:sz w:val="24"/>
          <w:szCs w:val="24"/>
          <w:lang w:eastAsia="ru-RU"/>
        </w:rPr>
        <w:t>контрольно-оценочная деятельность (КОД)</w:t>
      </w:r>
      <w:r w:rsidR="000A792A" w:rsidRPr="00554FE7">
        <w:rPr>
          <w:rFonts w:ascii="Times New Roman" w:eastAsia="Times New Roman" w:hAnsi="Times New Roman" w:cs="Times New Roman"/>
          <w:sz w:val="24"/>
          <w:szCs w:val="24"/>
          <w:lang w:eastAsia="ru-RU"/>
        </w:rPr>
        <w:t>?</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proofErr w:type="spellStart"/>
      <w:r w:rsidRPr="00554FE7">
        <w:rPr>
          <w:rFonts w:ascii="Times New Roman" w:eastAsia="Times New Roman" w:hAnsi="Times New Roman" w:cs="Times New Roman"/>
          <w:sz w:val="24"/>
          <w:szCs w:val="24"/>
          <w:lang w:eastAsia="ru-RU"/>
        </w:rPr>
        <w:t>Контрольно</w:t>
      </w:r>
      <w:proofErr w:type="spellEnd"/>
      <w:r w:rsidRPr="00554FE7">
        <w:rPr>
          <w:rFonts w:ascii="Times New Roman" w:eastAsia="Times New Roman" w:hAnsi="Times New Roman" w:cs="Times New Roman"/>
          <w:sz w:val="24"/>
          <w:szCs w:val="24"/>
          <w:lang w:eastAsia="ru-RU"/>
        </w:rPr>
        <w:t xml:space="preserve"> – оценочная деятельность - это деятельность по контролю и оценке хода и результатов того или иного процесса.</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Контроль – это процесс сравнения контролируемого объекта, деятельности с эталонами, нормами, критериями.  Оценка - это устное или письменное выражение результатов контроля.</w:t>
      </w:r>
    </w:p>
    <w:p w:rsidR="000A792A" w:rsidRPr="00554FE7" w:rsidRDefault="000A792A" w:rsidP="00554F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В связи с идеями модернизации образования, именно контроль и оценивание должны измениться радикально. И тогда сразу встают основные вопросы: Что оценивать? Кто оценивает? Как оценивать? И ни в коем случае нельзя путать два понятия – «отметка» и «оценка».</w:t>
      </w:r>
    </w:p>
    <w:p w:rsidR="00554FE7" w:rsidRPr="00554FE7" w:rsidRDefault="000A792A" w:rsidP="00554F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u w:val="single"/>
          <w:lang w:eastAsia="ru-RU"/>
        </w:rPr>
        <w:t>Отметка</w:t>
      </w:r>
      <w:r w:rsidRPr="00554FE7">
        <w:rPr>
          <w:rFonts w:ascii="Times New Roman" w:eastAsia="Times New Roman" w:hAnsi="Times New Roman" w:cs="Times New Roman"/>
          <w:sz w:val="24"/>
          <w:szCs w:val="24"/>
          <w:lang w:eastAsia="ru-RU"/>
        </w:rPr>
        <w:t xml:space="preserve"> – количественный измеритель уровня знаний и умений учащихся. Отметки учащихся фиксируются в школьной документации, шкала отметок жёстко устанавливает уровень усвоения школьником единообразной государственной программы образовательного стандарта. По сути, отметка формальна.</w:t>
      </w:r>
    </w:p>
    <w:p w:rsidR="000A792A" w:rsidRPr="00554FE7" w:rsidRDefault="00F91F76" w:rsidP="00554F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 </w:t>
      </w:r>
      <w:r w:rsidRPr="00554FE7">
        <w:rPr>
          <w:rFonts w:ascii="Times New Roman" w:eastAsia="Times New Roman" w:hAnsi="Times New Roman" w:cs="Times New Roman"/>
          <w:sz w:val="24"/>
          <w:szCs w:val="24"/>
          <w:u w:val="single"/>
          <w:lang w:eastAsia="ru-RU"/>
        </w:rPr>
        <w:t xml:space="preserve">Оценка </w:t>
      </w:r>
      <w:r w:rsidR="00554FE7" w:rsidRPr="00554FE7">
        <w:rPr>
          <w:rFonts w:ascii="Times New Roman" w:eastAsia="Times New Roman" w:hAnsi="Times New Roman" w:cs="Times New Roman"/>
          <w:sz w:val="24"/>
          <w:szCs w:val="24"/>
          <w:u w:val="single"/>
          <w:lang w:eastAsia="ru-RU"/>
        </w:rPr>
        <w:t xml:space="preserve">- </w:t>
      </w:r>
      <w:r w:rsidRPr="00554FE7">
        <w:rPr>
          <w:rFonts w:ascii="Times New Roman" w:eastAsia="Times New Roman" w:hAnsi="Times New Roman" w:cs="Times New Roman"/>
          <w:sz w:val="24"/>
          <w:szCs w:val="24"/>
          <w:lang w:eastAsia="ru-RU"/>
        </w:rPr>
        <w:t xml:space="preserve">формирует у учащихся положительную мотивацию к учебно-познавательной деятельности, воспитывает прилежание и трудолюбие только тогда, когда ученик уверен в ее объективности; воспринимает ее как полезную для себя; знает, что нужно сделать для того, чтобы достигнуть </w:t>
      </w:r>
      <w:proofErr w:type="gramStart"/>
      <w:r w:rsidRPr="00554FE7">
        <w:rPr>
          <w:rFonts w:ascii="Times New Roman" w:eastAsia="Times New Roman" w:hAnsi="Times New Roman" w:cs="Times New Roman"/>
          <w:sz w:val="24"/>
          <w:szCs w:val="24"/>
          <w:lang w:eastAsia="ru-RU"/>
        </w:rPr>
        <w:t>более</w:t>
      </w:r>
      <w:proofErr w:type="gramEnd"/>
      <w:r w:rsidRPr="00554FE7">
        <w:rPr>
          <w:rFonts w:ascii="Times New Roman" w:eastAsia="Times New Roman" w:hAnsi="Times New Roman" w:cs="Times New Roman"/>
          <w:sz w:val="24"/>
          <w:szCs w:val="24"/>
          <w:lang w:eastAsia="ru-RU"/>
        </w:rPr>
        <w:t xml:space="preserve"> высоких результатов; уверен, что ему окажут в этом достижении помощь.</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Она может быть максимально разнообразной, вариативной. Оценка определяет характер личных усилий учащихся, устанавливает глубину и объем индивидуальных знаний, содействует корректировке мотивационно-</w:t>
      </w:r>
      <w:proofErr w:type="spellStart"/>
      <w:r w:rsidRPr="00554FE7">
        <w:rPr>
          <w:rFonts w:ascii="Times New Roman" w:eastAsia="Times New Roman" w:hAnsi="Times New Roman" w:cs="Times New Roman"/>
          <w:sz w:val="24"/>
          <w:szCs w:val="24"/>
          <w:lang w:eastAsia="ru-RU"/>
        </w:rPr>
        <w:t>потребностной</w:t>
      </w:r>
      <w:proofErr w:type="spellEnd"/>
      <w:r w:rsidRPr="00554FE7">
        <w:rPr>
          <w:rFonts w:ascii="Times New Roman" w:eastAsia="Times New Roman" w:hAnsi="Times New Roman" w:cs="Times New Roman"/>
          <w:sz w:val="24"/>
          <w:szCs w:val="24"/>
          <w:lang w:eastAsia="ru-RU"/>
        </w:rPr>
        <w:t xml:space="preserve"> сферы ученика. Оценка эмоциональна.</w:t>
      </w:r>
    </w:p>
    <w:p w:rsidR="000A792A" w:rsidRPr="00554FE7" w:rsidRDefault="000A792A" w:rsidP="00554F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Отметка выводится из оценки, а потому оценка должна предшествовать отметке. В практике учителей наблюдается обратная картина: учителя в начале ставят учащимся отметки и </w:t>
      </w:r>
      <w:proofErr w:type="gramStart"/>
      <w:r w:rsidRPr="00554FE7">
        <w:rPr>
          <w:rFonts w:ascii="Times New Roman" w:eastAsia="Times New Roman" w:hAnsi="Times New Roman" w:cs="Times New Roman"/>
          <w:sz w:val="24"/>
          <w:szCs w:val="24"/>
          <w:lang w:eastAsia="ru-RU"/>
        </w:rPr>
        <w:t>лишь</w:t>
      </w:r>
      <w:proofErr w:type="gramEnd"/>
      <w:r w:rsidRPr="00554FE7">
        <w:rPr>
          <w:rFonts w:ascii="Times New Roman" w:eastAsia="Times New Roman" w:hAnsi="Times New Roman" w:cs="Times New Roman"/>
          <w:sz w:val="24"/>
          <w:szCs w:val="24"/>
          <w:lang w:eastAsia="ru-RU"/>
        </w:rPr>
        <w:t xml:space="preserve"> затем комментируют их, а то и не комментируют вовсе.</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К основным типичным субъективным ошибкам оценивания в школе относятся:</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великодушие, снисходительность. Проявляется в завышении отметок. Крайней формой великодушия в оценках обучаемых явилась процентомания;</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перенос симпатии или антипатии с ученика на оценку (отметку):</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оценка по настроению;</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отсутствие твердых критериев (преподаватель ставит высокие отметки за слабые ответы, и наоборот);</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центральная тенденция (проявляется в стремлении избежать крайних отметок, например, не ставить единиц, двоек и пятерок);</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неустойчивость системы (преподаватель то долго не спрашивает, то весь урок опрашивает);</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близость оценки той, которую ставят коллеги (например, по большинству предметов ученик не отличается успехами, в такой ситуации трудно выставлять высокие отметки по своему предмету);</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 перенос оценки за поведение на оценку по учебному предмету;</w:t>
      </w:r>
    </w:p>
    <w:p w:rsidR="000A792A" w:rsidRPr="00554FE7" w:rsidRDefault="000A792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завышение и занижение отметок и др.</w:t>
      </w:r>
    </w:p>
    <w:p w:rsidR="00276FBA" w:rsidRPr="00554FE7" w:rsidRDefault="000A792A" w:rsidP="00554FE7">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Чтобы избежать подобных ошибок, необходимо понимать, что в центре обучения технологии контрольно-оценочной деятельности находится учащийся. Его позиция в обучении не пассивная, а активная, а в основе учебной деятельности – сотрудничество. </w:t>
      </w:r>
      <w:proofErr w:type="gramStart"/>
      <w:r w:rsidRPr="00554FE7">
        <w:rPr>
          <w:rFonts w:ascii="Times New Roman" w:eastAsia="Times New Roman" w:hAnsi="Times New Roman" w:cs="Times New Roman"/>
          <w:sz w:val="24"/>
          <w:szCs w:val="24"/>
          <w:lang w:eastAsia="ru-RU"/>
        </w:rPr>
        <w:t>Изменения системы оценивания в школе будут адекватными направлениям модернизации образования, если оценивание будет рассматриваться не только как средство контроля достижения учебных результатов, но и как одно из педагогических средств реализации целей образования </w:t>
      </w:r>
      <w:r w:rsidR="00276FBA" w:rsidRPr="00554FE7">
        <w:rPr>
          <w:rFonts w:ascii="Times New Roman" w:eastAsia="Times New Roman" w:hAnsi="Times New Roman" w:cs="Times New Roman"/>
          <w:sz w:val="24"/>
          <w:szCs w:val="24"/>
          <w:lang w:eastAsia="ru-RU"/>
        </w:rPr>
        <w:t> </w:t>
      </w:r>
      <w:r w:rsidR="00276FBA" w:rsidRPr="00554FE7">
        <w:rPr>
          <w:rFonts w:ascii="Times New Roman" w:eastAsia="Times New Roman" w:hAnsi="Times New Roman" w:cs="Times New Roman"/>
          <w:b/>
          <w:bCs/>
          <w:sz w:val="24"/>
          <w:szCs w:val="24"/>
          <w:lang w:eastAsia="ru-RU"/>
        </w:rPr>
        <w:t>Актуальная педагогическая проблема</w:t>
      </w:r>
      <w:r w:rsidR="00276FBA" w:rsidRPr="00554FE7">
        <w:rPr>
          <w:rFonts w:ascii="Times New Roman" w:eastAsia="Times New Roman" w:hAnsi="Times New Roman" w:cs="Times New Roman"/>
          <w:sz w:val="24"/>
          <w:szCs w:val="24"/>
          <w:lang w:eastAsia="ru-RU"/>
        </w:rPr>
        <w:t xml:space="preserve"> – привести систему </w:t>
      </w:r>
      <w:r w:rsidR="00276FBA" w:rsidRPr="00554FE7">
        <w:rPr>
          <w:rFonts w:ascii="Times New Roman" w:eastAsia="Times New Roman" w:hAnsi="Times New Roman" w:cs="Times New Roman"/>
          <w:sz w:val="24"/>
          <w:szCs w:val="24"/>
          <w:lang w:eastAsia="ru-RU"/>
        </w:rPr>
        <w:lastRenderedPageBreak/>
        <w:t>оценивания в соответствие с поставленными целями образования, разработать </w:t>
      </w:r>
      <w:r w:rsidR="00276FBA" w:rsidRPr="00554FE7">
        <w:rPr>
          <w:rFonts w:ascii="Times New Roman" w:eastAsia="Times New Roman" w:hAnsi="Times New Roman" w:cs="Times New Roman"/>
          <w:b/>
          <w:bCs/>
          <w:sz w:val="24"/>
          <w:szCs w:val="24"/>
          <w:lang w:eastAsia="ru-RU"/>
        </w:rPr>
        <w:t>технологичные измерители</w:t>
      </w:r>
      <w:r w:rsidR="00F91F76" w:rsidRPr="00554FE7">
        <w:rPr>
          <w:rFonts w:ascii="Times New Roman" w:eastAsia="Times New Roman" w:hAnsi="Times New Roman" w:cs="Times New Roman"/>
          <w:b/>
          <w:bCs/>
          <w:sz w:val="24"/>
          <w:szCs w:val="24"/>
          <w:lang w:eastAsia="ru-RU"/>
        </w:rPr>
        <w:t xml:space="preserve"> </w:t>
      </w:r>
      <w:r w:rsidR="00276FBA" w:rsidRPr="00554FE7">
        <w:rPr>
          <w:rFonts w:ascii="Times New Roman" w:eastAsia="Times New Roman" w:hAnsi="Times New Roman" w:cs="Times New Roman"/>
          <w:sz w:val="24"/>
          <w:szCs w:val="24"/>
          <w:lang w:eastAsia="ru-RU"/>
        </w:rPr>
        <w:t xml:space="preserve">уровня достижения как содержательных, так и </w:t>
      </w:r>
      <w:proofErr w:type="spellStart"/>
      <w:r w:rsidR="00276FBA" w:rsidRPr="00554FE7">
        <w:rPr>
          <w:rFonts w:ascii="Times New Roman" w:eastAsia="Times New Roman" w:hAnsi="Times New Roman" w:cs="Times New Roman"/>
          <w:sz w:val="24"/>
          <w:szCs w:val="24"/>
          <w:lang w:eastAsia="ru-RU"/>
        </w:rPr>
        <w:t>деятельностных</w:t>
      </w:r>
      <w:proofErr w:type="spellEnd"/>
      <w:r w:rsidR="00276FBA" w:rsidRPr="00554FE7">
        <w:rPr>
          <w:rFonts w:ascii="Times New Roman" w:eastAsia="Times New Roman" w:hAnsi="Times New Roman" w:cs="Times New Roman"/>
          <w:sz w:val="24"/>
          <w:szCs w:val="24"/>
          <w:lang w:eastAsia="ru-RU"/>
        </w:rPr>
        <w:t>, а также воспитательных целей.</w:t>
      </w:r>
      <w:proofErr w:type="gramEnd"/>
      <w:r w:rsidR="00F91F76" w:rsidRPr="00554FE7">
        <w:rPr>
          <w:rFonts w:ascii="Times New Roman" w:eastAsia="Times New Roman" w:hAnsi="Times New Roman" w:cs="Times New Roman"/>
          <w:sz w:val="24"/>
          <w:szCs w:val="24"/>
          <w:lang w:eastAsia="ru-RU"/>
        </w:rPr>
        <w:t xml:space="preserve"> </w:t>
      </w:r>
      <w:r w:rsidR="00276FBA" w:rsidRPr="00554FE7">
        <w:rPr>
          <w:rFonts w:ascii="Times New Roman" w:eastAsia="Times New Roman" w:hAnsi="Times New Roman" w:cs="Times New Roman"/>
          <w:sz w:val="24"/>
          <w:szCs w:val="24"/>
          <w:lang w:eastAsia="ru-RU"/>
        </w:rPr>
        <w:t xml:space="preserve">В связи с возникающими вопросами по оцениванию ЗУН </w:t>
      </w:r>
      <w:proofErr w:type="gramStart"/>
      <w:r w:rsidR="00276FBA" w:rsidRPr="00554FE7">
        <w:rPr>
          <w:rFonts w:ascii="Times New Roman" w:eastAsia="Times New Roman" w:hAnsi="Times New Roman" w:cs="Times New Roman"/>
          <w:sz w:val="24"/>
          <w:szCs w:val="24"/>
          <w:lang w:eastAsia="ru-RU"/>
        </w:rPr>
        <w:t xml:space="preserve">( </w:t>
      </w:r>
      <w:proofErr w:type="gramEnd"/>
      <w:r w:rsidR="00276FBA" w:rsidRPr="00554FE7">
        <w:rPr>
          <w:rFonts w:ascii="Times New Roman" w:eastAsia="Times New Roman" w:hAnsi="Times New Roman" w:cs="Times New Roman"/>
          <w:sz w:val="24"/>
          <w:szCs w:val="24"/>
          <w:lang w:eastAsia="ru-RU"/>
        </w:rPr>
        <w:t>знаний, умений, навыков) детей, обучающихся по программе специальных (коррекционных) образовательных учреждений VIII вида, возникла необходимость в рассмотрении данного вопроса.</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На сегодняшний день нет нормативных документов, регламентирующих критерии оценивания ЗУН учащихся, обучающихся по программе специальных (коррекционных) образовательных учреждений VIII вида. Поэтому за основу возьмем ФГОС и рассмотрим некоторые из предлагаемых вариантов </w:t>
      </w:r>
      <w:r w:rsidRPr="00554FE7">
        <w:rPr>
          <w:rFonts w:ascii="Times New Roman" w:eastAsia="Times New Roman" w:hAnsi="Times New Roman" w:cs="Times New Roman"/>
          <w:sz w:val="24"/>
          <w:szCs w:val="24"/>
          <w:u w:val="single"/>
          <w:lang w:eastAsia="ru-RU"/>
        </w:rPr>
        <w:t>оценивания результатов обучения</w:t>
      </w:r>
      <w:proofErr w:type="gramStart"/>
      <w:r w:rsidRPr="00554FE7">
        <w:rPr>
          <w:rFonts w:ascii="Times New Roman" w:eastAsia="Times New Roman" w:hAnsi="Times New Roman" w:cs="Times New Roman"/>
          <w:sz w:val="24"/>
          <w:szCs w:val="24"/>
          <w:lang w:eastAsia="ru-RU"/>
        </w:rPr>
        <w:t> .</w:t>
      </w:r>
      <w:proofErr w:type="gramEnd"/>
      <w:r w:rsidRPr="00554FE7">
        <w:rPr>
          <w:rFonts w:ascii="Times New Roman" w:eastAsia="Times New Roman" w:hAnsi="Times New Roman" w:cs="Times New Roman"/>
          <w:sz w:val="24"/>
          <w:szCs w:val="24"/>
          <w:lang w:eastAsia="ru-RU"/>
        </w:rPr>
        <w:t> </w:t>
      </w:r>
      <w:r w:rsidRPr="00554FE7">
        <w:rPr>
          <w:rFonts w:ascii="Times New Roman" w:eastAsia="Times New Roman" w:hAnsi="Times New Roman" w:cs="Times New Roman"/>
          <w:i/>
          <w:iCs/>
          <w:sz w:val="24"/>
          <w:szCs w:val="24"/>
          <w:lang w:eastAsia="ru-RU"/>
        </w:rPr>
        <w:t>Система оценивания занимает особое место в новых ФГОС.</w:t>
      </w:r>
      <w:r w:rsidRPr="00554FE7">
        <w:rPr>
          <w:rFonts w:ascii="Times New Roman" w:eastAsia="Times New Roman" w:hAnsi="Times New Roman" w:cs="Times New Roman"/>
          <w:sz w:val="24"/>
          <w:szCs w:val="24"/>
          <w:lang w:eastAsia="ru-RU"/>
        </w:rPr>
        <w:t xml:space="preserve"> Оценивание рассматривается как одна из важных целей обучения, предусматривается, что учитель и ученик вместе определяют оценку и отметку. Как учитель, так и ученик  имеют право изменить оценку и отметку, если они могут доказать, что она завышена  или занижена. Проблема оценки образовательной деятельности – одна из ключевых проблем современной педагогики. Оценка связана непосредственно с эффективностью образования, именно она </w:t>
      </w:r>
      <w:proofErr w:type="gramStart"/>
      <w:r w:rsidRPr="00554FE7">
        <w:rPr>
          <w:rFonts w:ascii="Times New Roman" w:eastAsia="Times New Roman" w:hAnsi="Times New Roman" w:cs="Times New Roman"/>
          <w:sz w:val="24"/>
          <w:szCs w:val="24"/>
          <w:lang w:eastAsia="ru-RU"/>
        </w:rPr>
        <w:t>является</w:t>
      </w:r>
      <w:proofErr w:type="gramEnd"/>
      <w:r w:rsidRPr="00554FE7">
        <w:rPr>
          <w:rFonts w:ascii="Times New Roman" w:eastAsia="Times New Roman" w:hAnsi="Times New Roman" w:cs="Times New Roman"/>
          <w:sz w:val="24"/>
          <w:szCs w:val="24"/>
          <w:lang w:eastAsia="ru-RU"/>
        </w:rPr>
        <w:t xml:space="preserve"> в конечном счете, выражением качества обучения. От того, насколько современны средства оценки, как они связаны с целями, содержанием и методами обучения, во многом зависит успешное функционирование образования.</w:t>
      </w:r>
    </w:p>
    <w:p w:rsidR="00276FBA" w:rsidRPr="00554FE7" w:rsidRDefault="00276FBA" w:rsidP="00554FE7">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Введение федерального государственного стандарта основного общего образования требуют переосмысления педагогической деятельности вообще и  оценочной практики в частности. Российская школа не одно десятилетие существует в условиях пятибалльного оценивания. С определенного момента такое оценивание стало фактором, тормозящим развитие системы образования.</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b/>
          <w:bCs/>
          <w:sz w:val="24"/>
          <w:szCs w:val="24"/>
          <w:lang w:eastAsia="ru-RU"/>
        </w:rPr>
        <w:t>Оценочная деятельность учителя</w:t>
      </w:r>
    </w:p>
    <w:p w:rsidR="00276FBA" w:rsidRPr="00554FE7" w:rsidRDefault="00276FBA" w:rsidP="00F91F7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Оценивание является постоянным процессом.</w:t>
      </w:r>
    </w:p>
    <w:p w:rsidR="00276FBA" w:rsidRPr="00554FE7" w:rsidRDefault="00276FBA" w:rsidP="00F91F7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Оценивание может быть только </w:t>
      </w:r>
      <w:proofErr w:type="spellStart"/>
      <w:r w:rsidRPr="00554FE7">
        <w:rPr>
          <w:rFonts w:ascii="Times New Roman" w:eastAsia="Times New Roman" w:hAnsi="Times New Roman" w:cs="Times New Roman"/>
          <w:b/>
          <w:bCs/>
          <w:sz w:val="24"/>
          <w:szCs w:val="24"/>
          <w:lang w:eastAsia="ru-RU"/>
        </w:rPr>
        <w:t>критериальным</w:t>
      </w:r>
      <w:proofErr w:type="spellEnd"/>
      <w:proofErr w:type="gramStart"/>
      <w:r w:rsidRPr="00554FE7">
        <w:rPr>
          <w:rFonts w:ascii="Times New Roman" w:eastAsia="Times New Roman" w:hAnsi="Times New Roman" w:cs="Times New Roman"/>
          <w:sz w:val="24"/>
          <w:szCs w:val="24"/>
          <w:lang w:eastAsia="ru-RU"/>
        </w:rPr>
        <w:t> .</w:t>
      </w:r>
      <w:proofErr w:type="gramEnd"/>
    </w:p>
    <w:p w:rsidR="00276FBA" w:rsidRPr="00554FE7" w:rsidRDefault="00276FBA" w:rsidP="00F91F7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Оцениваться с помощью отметки могут только результаты деятельности ученика и процесс их формирования, но не личные качества ребенка. Оценивать можно только то, чему учат.</w:t>
      </w:r>
    </w:p>
    <w:p w:rsidR="00276FBA" w:rsidRPr="00554FE7" w:rsidRDefault="00276FBA" w:rsidP="00F91F7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Система оценивания выстраивается таким образом, чтобы учащиеся включились в контрольно-оценочную деятельность, приобретая навыки и привычку к самооценке и </w:t>
      </w:r>
      <w:proofErr w:type="spellStart"/>
      <w:r w:rsidRPr="00554FE7">
        <w:rPr>
          <w:rFonts w:ascii="Times New Roman" w:eastAsia="Times New Roman" w:hAnsi="Times New Roman" w:cs="Times New Roman"/>
          <w:sz w:val="24"/>
          <w:szCs w:val="24"/>
          <w:lang w:eastAsia="ru-RU"/>
        </w:rPr>
        <w:t>взаимооценке</w:t>
      </w:r>
      <w:proofErr w:type="spellEnd"/>
      <w:r w:rsidRPr="00554FE7">
        <w:rPr>
          <w:rFonts w:ascii="Times New Roman" w:eastAsia="Times New Roman" w:hAnsi="Times New Roman" w:cs="Times New Roman"/>
          <w:sz w:val="24"/>
          <w:szCs w:val="24"/>
          <w:lang w:eastAsia="ru-RU"/>
        </w:rPr>
        <w:t>.</w:t>
      </w:r>
    </w:p>
    <w:p w:rsidR="00276FBA" w:rsidRPr="00554FE7" w:rsidRDefault="00276FBA" w:rsidP="00554FE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Разработчиками ФГОС впервые предлагается осуществлять оценку на основе </w:t>
      </w:r>
      <w:proofErr w:type="spellStart"/>
      <w:r w:rsidRPr="00554FE7">
        <w:rPr>
          <w:rFonts w:ascii="Times New Roman" w:eastAsia="Times New Roman" w:hAnsi="Times New Roman" w:cs="Times New Roman"/>
          <w:sz w:val="24"/>
          <w:szCs w:val="24"/>
          <w:lang w:eastAsia="ru-RU"/>
        </w:rPr>
        <w:t>критериально</w:t>
      </w:r>
      <w:proofErr w:type="spellEnd"/>
      <w:r w:rsidRPr="00554FE7">
        <w:rPr>
          <w:rFonts w:ascii="Times New Roman" w:eastAsia="Times New Roman" w:hAnsi="Times New Roman" w:cs="Times New Roman"/>
          <w:sz w:val="24"/>
          <w:szCs w:val="24"/>
          <w:lang w:eastAsia="ru-RU"/>
        </w:rPr>
        <w:t xml:space="preserve">-ориентированного подхода. В качестве критериев для оценки выступают сами требования к освоению образовательных программ или требования к результатам образования. </w:t>
      </w:r>
      <w:proofErr w:type="spellStart"/>
      <w:proofErr w:type="gramStart"/>
      <w:r w:rsidRPr="00554FE7">
        <w:rPr>
          <w:rFonts w:ascii="Times New Roman" w:eastAsia="Times New Roman" w:hAnsi="Times New Roman" w:cs="Times New Roman"/>
          <w:sz w:val="24"/>
          <w:szCs w:val="24"/>
          <w:lang w:eastAsia="ru-RU"/>
        </w:rPr>
        <w:t>Критериально</w:t>
      </w:r>
      <w:proofErr w:type="spellEnd"/>
      <w:r w:rsidRPr="00554FE7">
        <w:rPr>
          <w:rFonts w:ascii="Times New Roman" w:eastAsia="Times New Roman" w:hAnsi="Times New Roman" w:cs="Times New Roman"/>
          <w:sz w:val="24"/>
          <w:szCs w:val="24"/>
          <w:lang w:eastAsia="ru-RU"/>
        </w:rPr>
        <w:t xml:space="preserve"> - ориентированное оценивание, позволяет сделать вывод о достижении или отсутствии у обучающегося определенных знаний и умений, заданных в требованиях к результатам образования, а также распределить обучающихся по состоянию их подготовки на различные группы в соответствии с тем, достигли ли они определенного уровня подготовки или не достигли его.</w:t>
      </w:r>
      <w:proofErr w:type="gramEnd"/>
    </w:p>
    <w:p w:rsidR="00276FBA" w:rsidRPr="00554FE7" w:rsidRDefault="00276FBA" w:rsidP="008F0C89">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w:t>
      </w:r>
      <w:r w:rsidR="008F0C89" w:rsidRPr="00554FE7">
        <w:rPr>
          <w:rFonts w:ascii="Times New Roman" w:eastAsia="Times New Roman" w:hAnsi="Times New Roman" w:cs="Times New Roman"/>
          <w:sz w:val="24"/>
          <w:szCs w:val="24"/>
          <w:lang w:eastAsia="ru-RU"/>
        </w:rPr>
        <w:tab/>
      </w:r>
      <w:r w:rsidRPr="00554FE7">
        <w:rPr>
          <w:rFonts w:ascii="Times New Roman" w:eastAsia="Times New Roman" w:hAnsi="Times New Roman" w:cs="Times New Roman"/>
          <w:sz w:val="24"/>
          <w:szCs w:val="24"/>
          <w:lang w:eastAsia="ru-RU"/>
        </w:rPr>
        <w:t>В текущем оценивании используются субъективные методы (наблюдения, самооценка и самоанализ) и методы, основанные, как правило, на анализе письменных ответов и работ учащихся.</w:t>
      </w:r>
    </w:p>
    <w:p w:rsidR="00276FBA" w:rsidRPr="00554FE7" w:rsidRDefault="00276FBA" w:rsidP="008F0C8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Какие же появляются новые формы и методы оценки? Приоритетным в диагностике (контрольные работы) становятся теперь вместо репродуктивных заданий (воспроизведение информации) 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w:t>
      </w:r>
    </w:p>
    <w:p w:rsidR="00276FBA" w:rsidRPr="00554FE7" w:rsidRDefault="00276FBA" w:rsidP="008F0C8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Новые методы и формы оценки: </w:t>
      </w:r>
      <w:proofErr w:type="spellStart"/>
      <w:r w:rsidRPr="00554FE7">
        <w:rPr>
          <w:rFonts w:ascii="Times New Roman" w:eastAsia="Times New Roman" w:hAnsi="Times New Roman" w:cs="Times New Roman"/>
          <w:sz w:val="24"/>
          <w:szCs w:val="24"/>
          <w:lang w:eastAsia="ru-RU"/>
        </w:rPr>
        <w:t>метапредметные</w:t>
      </w:r>
      <w:proofErr w:type="spellEnd"/>
      <w:r w:rsidRPr="00554FE7">
        <w:rPr>
          <w:rFonts w:ascii="Times New Roman" w:eastAsia="Times New Roman" w:hAnsi="Times New Roman" w:cs="Times New Roman"/>
          <w:sz w:val="24"/>
          <w:szCs w:val="24"/>
          <w:lang w:eastAsia="ru-RU"/>
        </w:rPr>
        <w:t xml:space="preserve"> диагностические работы и диагностика результатов личности развития.</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  </w:t>
      </w:r>
      <w:r w:rsidR="008F0C89" w:rsidRPr="00554FE7">
        <w:rPr>
          <w:rFonts w:ascii="Times New Roman" w:eastAsia="Times New Roman" w:hAnsi="Times New Roman" w:cs="Times New Roman"/>
          <w:sz w:val="24"/>
          <w:szCs w:val="24"/>
          <w:lang w:eastAsia="ru-RU"/>
        </w:rPr>
        <w:tab/>
      </w:r>
      <w:r w:rsidRPr="00554FE7">
        <w:rPr>
          <w:rFonts w:ascii="Times New Roman" w:eastAsia="Times New Roman" w:hAnsi="Times New Roman" w:cs="Times New Roman"/>
          <w:sz w:val="24"/>
          <w:szCs w:val="24"/>
          <w:lang w:eastAsia="ru-RU"/>
        </w:rPr>
        <w:t xml:space="preserve">Школа выдвигает для себя набор требований </w:t>
      </w:r>
      <w:proofErr w:type="gramStart"/>
      <w:r w:rsidRPr="00554FE7">
        <w:rPr>
          <w:rFonts w:ascii="Times New Roman" w:eastAsia="Times New Roman" w:hAnsi="Times New Roman" w:cs="Times New Roman"/>
          <w:sz w:val="24"/>
          <w:szCs w:val="24"/>
          <w:lang w:eastAsia="ru-RU"/>
        </w:rPr>
        <w:t xml:space="preserve">( </w:t>
      </w:r>
      <w:proofErr w:type="gramEnd"/>
      <w:r w:rsidRPr="00554FE7">
        <w:rPr>
          <w:rFonts w:ascii="Times New Roman" w:eastAsia="Times New Roman" w:hAnsi="Times New Roman" w:cs="Times New Roman"/>
          <w:sz w:val="24"/>
          <w:szCs w:val="24"/>
          <w:lang w:eastAsia="ru-RU"/>
        </w:rPr>
        <w:t>правил) к выставлению оценки.</w:t>
      </w:r>
    </w:p>
    <w:p w:rsidR="00276FBA" w:rsidRPr="00554FE7" w:rsidRDefault="00276FBA" w:rsidP="00F91F7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Оценивается любое, особенно успешное, действие, а фиксируется отметкой только решение полноценной задачи.</w:t>
      </w:r>
    </w:p>
    <w:p w:rsidR="00276FBA" w:rsidRPr="00554FE7" w:rsidRDefault="00276FBA" w:rsidP="00F91F7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Учитель и ученик по возможности определяют оценку в диалоге (внешняя оценка + самооценка). Ученик имеет право аргументированно оспорить выставленную оценку.</w:t>
      </w:r>
    </w:p>
    <w:p w:rsidR="00276FBA" w:rsidRPr="00554FE7" w:rsidRDefault="00276FBA" w:rsidP="00F91F7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За каждую учебную задачу или группу заданий – задач, показывающих овладение отдельным умением, - ставится отдельная отметка.</w:t>
      </w:r>
    </w:p>
    <w:p w:rsidR="00276FBA" w:rsidRPr="00554FE7" w:rsidRDefault="00276FBA" w:rsidP="00F91F7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Отметки выставляются в таблицу требований (рабочий журнал учителя, дневник школьника).</w:t>
      </w:r>
    </w:p>
    <w:p w:rsidR="00276FBA" w:rsidRPr="00554FE7" w:rsidRDefault="00276FBA" w:rsidP="00F91F7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За каждую задачу проверочной (контрольной работы) по итогам темы отметки ставятся всем ученикам. За задачи, решённые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w:t>
      </w:r>
      <w:proofErr w:type="gramStart"/>
      <w:r w:rsidRPr="00554FE7">
        <w:rPr>
          <w:rFonts w:ascii="Times New Roman" w:eastAsia="Times New Roman" w:hAnsi="Times New Roman" w:cs="Times New Roman"/>
          <w:sz w:val="24"/>
          <w:szCs w:val="24"/>
          <w:lang w:eastAsia="ru-RU"/>
        </w:rPr>
        <w:t>контрольную</w:t>
      </w:r>
      <w:proofErr w:type="gramEnd"/>
      <w:r w:rsidRPr="00554FE7">
        <w:rPr>
          <w:rFonts w:ascii="Times New Roman" w:eastAsia="Times New Roman" w:hAnsi="Times New Roman" w:cs="Times New Roman"/>
          <w:sz w:val="24"/>
          <w:szCs w:val="24"/>
          <w:lang w:eastAsia="ru-RU"/>
        </w:rPr>
        <w:t>.</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Использование технологии оценки учебных достижений предполагает применение специально разработанных критериев оценивания (оценивает не педагог, а критерии). Это в свою очередь:</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повышает объективность оценивания;</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является опорой обучающимся для дифференцирования собственных затруднений;</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позволяет высказывать суждения, осуществлять содержательную оценку;</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позволяет и учителю и обучающемуся выявлять динамику происходящих во времени изменений, связанных с качеством выполняемой работы.</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Оценка ученика определяется по универсальной шкале трёх уровней успешности.</w:t>
      </w:r>
    </w:p>
    <w:p w:rsidR="00276FBA" w:rsidRPr="00554FE7" w:rsidRDefault="00276FBA" w:rsidP="00F91F7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Рассмотреть </w:t>
      </w:r>
      <w:proofErr w:type="gramStart"/>
      <w:r w:rsidRPr="00554FE7">
        <w:rPr>
          <w:rFonts w:ascii="Times New Roman" w:eastAsia="Times New Roman" w:hAnsi="Times New Roman" w:cs="Times New Roman"/>
          <w:sz w:val="24"/>
          <w:szCs w:val="24"/>
          <w:lang w:eastAsia="ru-RU"/>
        </w:rPr>
        <w:t>нулевой уровень (не достигнут</w:t>
      </w:r>
      <w:proofErr w:type="gramEnd"/>
      <w:r w:rsidRPr="00554FE7">
        <w:rPr>
          <w:rFonts w:ascii="Times New Roman" w:eastAsia="Times New Roman" w:hAnsi="Times New Roman" w:cs="Times New Roman"/>
          <w:sz w:val="24"/>
          <w:szCs w:val="24"/>
          <w:lang w:eastAsia="ru-RU"/>
        </w:rPr>
        <w:t xml:space="preserve"> даже необходимый уровень).</w:t>
      </w:r>
    </w:p>
    <w:p w:rsidR="00276FBA" w:rsidRPr="00554FE7" w:rsidRDefault="00276FBA" w:rsidP="008F0C89">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Если у отметок слишком много недостатков, не стоит утверждать, что надо вообще отказаться от оценивания. Делать это необходимо, иначе дети не увидят ни своих проблем, ни путей их преодоления. При </w:t>
      </w:r>
      <w:proofErr w:type="spellStart"/>
      <w:r w:rsidRPr="00554FE7">
        <w:rPr>
          <w:rFonts w:ascii="Times New Roman" w:eastAsia="Times New Roman" w:hAnsi="Times New Roman" w:cs="Times New Roman"/>
          <w:sz w:val="24"/>
          <w:szCs w:val="24"/>
          <w:lang w:eastAsia="ru-RU"/>
        </w:rPr>
        <w:t>безотметочном</w:t>
      </w:r>
      <w:proofErr w:type="spellEnd"/>
      <w:r w:rsidRPr="00554FE7">
        <w:rPr>
          <w:rFonts w:ascii="Times New Roman" w:eastAsia="Times New Roman" w:hAnsi="Times New Roman" w:cs="Times New Roman"/>
          <w:sz w:val="24"/>
          <w:szCs w:val="24"/>
          <w:lang w:eastAsia="ru-RU"/>
        </w:rPr>
        <w:t xml:space="preserve"> оценивании контроль над работой школьников вовсе не исключен, но преподаватель не выносит вердикт, а помогает ребенку понять, какие темы тот усвоил, а над чем надо еще поработать. Здесь допустимо применять различные типы оценивания. Например, диктант по русскому языку имеет цель проверить десять правил правописания. За каждое правило педагог ставит либо плюс (если все слова </w:t>
      </w:r>
      <w:proofErr w:type="gramStart"/>
      <w:r w:rsidRPr="00554FE7">
        <w:rPr>
          <w:rFonts w:ascii="Times New Roman" w:eastAsia="Times New Roman" w:hAnsi="Times New Roman" w:cs="Times New Roman"/>
          <w:sz w:val="24"/>
          <w:szCs w:val="24"/>
          <w:lang w:eastAsia="ru-RU"/>
        </w:rPr>
        <w:t>написаны</w:t>
      </w:r>
      <w:proofErr w:type="gramEnd"/>
      <w:r w:rsidRPr="00554FE7">
        <w:rPr>
          <w:rFonts w:ascii="Times New Roman" w:eastAsia="Times New Roman" w:hAnsi="Times New Roman" w:cs="Times New Roman"/>
          <w:sz w:val="24"/>
          <w:szCs w:val="24"/>
          <w:lang w:eastAsia="ru-RU"/>
        </w:rPr>
        <w:t xml:space="preserve"> верно), либо минус (если допущена ошибка). При желании результаты легко перевести в баллы: минус равен нулю баллов, плюс – одному баллу. Но критерии такой оценки, в отличие от традиционной отметки, абсолютно ясны и ребенку, и родителям. К тому же здесь мы показываем не просто соотношение ошибки и балла, а то, какие </w:t>
      </w:r>
      <w:proofErr w:type="gramStart"/>
      <w:r w:rsidRPr="00554FE7">
        <w:rPr>
          <w:rFonts w:ascii="Times New Roman" w:eastAsia="Times New Roman" w:hAnsi="Times New Roman" w:cs="Times New Roman"/>
          <w:sz w:val="24"/>
          <w:szCs w:val="24"/>
          <w:lang w:eastAsia="ru-RU"/>
        </w:rPr>
        <w:t>правила</w:t>
      </w:r>
      <w:proofErr w:type="gramEnd"/>
      <w:r w:rsidRPr="00554FE7">
        <w:rPr>
          <w:rFonts w:ascii="Times New Roman" w:eastAsia="Times New Roman" w:hAnsi="Times New Roman" w:cs="Times New Roman"/>
          <w:sz w:val="24"/>
          <w:szCs w:val="24"/>
          <w:lang w:eastAsia="ru-RU"/>
        </w:rPr>
        <w:t xml:space="preserve"> ребенок усвоил, а какие нет. Оценка стимулирует дальнейшую работу ученика, а не закрывает ему пути к развитию.</w:t>
      </w:r>
    </w:p>
    <w:p w:rsidR="00276FBA" w:rsidRPr="00554FE7" w:rsidRDefault="00276FBA" w:rsidP="008F0C89">
      <w:pPr>
        <w:shd w:val="clear" w:color="auto" w:fill="FFFFFF"/>
        <w:spacing w:after="150" w:line="240" w:lineRule="auto"/>
        <w:ind w:firstLine="360"/>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Ребенок, у которого плохо с грамотностью, не сумеет сразу перескочить с двоек на пятерки, даже если он усиленно занимается русским языком. Но именно ему очень важно видеть, что старается он не впустую, что движение, пусть медленное, есть. При отметочной системе такой прогресс зафиксировать достаточно сложно: за двенадцать ошибок ставят двойку, а когда через месяц ребенок допускает шесть неправильностей (в два раза меньше!), он получает все ту же… двойку. Критерии выставления отметок не позволяют «вручить» тройку за такое количество погрешностей. А если учитель примет во внимание несомненное улучшение, произошедшее с ребенком, и прибавит незаконный балл, в недоумении окажется уже другой учащийся, схлопотавший двойку за те же шесть промахов, но для </w:t>
      </w:r>
      <w:proofErr w:type="gramStart"/>
      <w:r w:rsidRPr="00554FE7">
        <w:rPr>
          <w:rFonts w:ascii="Times New Roman" w:eastAsia="Times New Roman" w:hAnsi="Times New Roman" w:cs="Times New Roman"/>
          <w:sz w:val="24"/>
          <w:szCs w:val="24"/>
          <w:lang w:eastAsia="ru-RU"/>
        </w:rPr>
        <w:t>которого</w:t>
      </w:r>
      <w:proofErr w:type="gramEnd"/>
      <w:r w:rsidRPr="00554FE7">
        <w:rPr>
          <w:rFonts w:ascii="Times New Roman" w:eastAsia="Times New Roman" w:hAnsi="Times New Roman" w:cs="Times New Roman"/>
          <w:sz w:val="24"/>
          <w:szCs w:val="24"/>
          <w:lang w:eastAsia="ru-RU"/>
        </w:rPr>
        <w:t xml:space="preserve"> такие показатели являются не прогрессом, а нормой.</w:t>
      </w:r>
    </w:p>
    <w:p w:rsidR="00276FBA" w:rsidRPr="00554FE7" w:rsidRDefault="00276FBA" w:rsidP="008F0C8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Программный уровень – решение нестандартной задачи, где потребовалось применить либо знания по новой, изучаемой теме, либо старые знания и умения, но в новой, непривычной ситуации.</w:t>
      </w:r>
    </w:p>
    <w:p w:rsidR="00276FBA" w:rsidRPr="00554FE7" w:rsidRDefault="00276FBA" w:rsidP="008F0C8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Результаты де</w:t>
      </w:r>
      <w:r w:rsidR="00105B95" w:rsidRPr="00554FE7">
        <w:rPr>
          <w:rFonts w:ascii="Times New Roman" w:eastAsia="Times New Roman" w:hAnsi="Times New Roman" w:cs="Times New Roman"/>
          <w:sz w:val="24"/>
          <w:szCs w:val="24"/>
          <w:lang w:eastAsia="ru-RU"/>
        </w:rPr>
        <w:t xml:space="preserve">тей с </w:t>
      </w:r>
      <w:proofErr w:type="spellStart"/>
      <w:r w:rsidR="00105B95" w:rsidRPr="00554FE7">
        <w:rPr>
          <w:rFonts w:ascii="Times New Roman" w:eastAsia="Times New Roman" w:hAnsi="Times New Roman" w:cs="Times New Roman"/>
          <w:sz w:val="24"/>
          <w:szCs w:val="24"/>
          <w:lang w:eastAsia="ru-RU"/>
        </w:rPr>
        <w:t>дисграфией</w:t>
      </w:r>
      <w:proofErr w:type="spellEnd"/>
      <w:r w:rsidR="00105B95" w:rsidRPr="00554FE7">
        <w:rPr>
          <w:rFonts w:ascii="Times New Roman" w:eastAsia="Times New Roman" w:hAnsi="Times New Roman" w:cs="Times New Roman"/>
          <w:sz w:val="24"/>
          <w:szCs w:val="24"/>
          <w:lang w:eastAsia="ru-RU"/>
        </w:rPr>
        <w:t xml:space="preserve"> или </w:t>
      </w:r>
      <w:proofErr w:type="spellStart"/>
      <w:r w:rsidR="00105B95" w:rsidRPr="00554FE7">
        <w:rPr>
          <w:rFonts w:ascii="Times New Roman" w:eastAsia="Times New Roman" w:hAnsi="Times New Roman" w:cs="Times New Roman"/>
          <w:sz w:val="24"/>
          <w:szCs w:val="24"/>
          <w:lang w:eastAsia="ru-RU"/>
        </w:rPr>
        <w:t>дислексией</w:t>
      </w:r>
      <w:proofErr w:type="spellEnd"/>
      <w:r w:rsidR="00105B95" w:rsidRPr="00554FE7">
        <w:rPr>
          <w:rFonts w:ascii="Times New Roman" w:eastAsia="Times New Roman" w:hAnsi="Times New Roman" w:cs="Times New Roman"/>
          <w:sz w:val="24"/>
          <w:szCs w:val="24"/>
          <w:lang w:eastAsia="ru-RU"/>
        </w:rPr>
        <w:t xml:space="preserve">. </w:t>
      </w:r>
      <w:r w:rsidRPr="00554FE7">
        <w:rPr>
          <w:rFonts w:ascii="Times New Roman" w:eastAsia="Times New Roman" w:hAnsi="Times New Roman" w:cs="Times New Roman"/>
          <w:sz w:val="24"/>
          <w:szCs w:val="24"/>
          <w:lang w:eastAsia="ru-RU"/>
        </w:rPr>
        <w:t xml:space="preserve">Таких детей </w:t>
      </w:r>
      <w:r w:rsidR="00105B95" w:rsidRPr="00554FE7">
        <w:rPr>
          <w:rFonts w:ascii="Times New Roman" w:eastAsia="Times New Roman" w:hAnsi="Times New Roman" w:cs="Times New Roman"/>
          <w:sz w:val="24"/>
          <w:szCs w:val="24"/>
          <w:lang w:eastAsia="ru-RU"/>
        </w:rPr>
        <w:t xml:space="preserve">лучше освободить от выполнения общей </w:t>
      </w:r>
      <w:r w:rsidRPr="00554FE7">
        <w:rPr>
          <w:rFonts w:ascii="Times New Roman" w:eastAsia="Times New Roman" w:hAnsi="Times New Roman" w:cs="Times New Roman"/>
          <w:sz w:val="24"/>
          <w:szCs w:val="24"/>
          <w:lang w:eastAsia="ru-RU"/>
        </w:rPr>
        <w:t xml:space="preserve"> работы, дав им какое-либо иное задание.</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В зависимости от уровня подготовки класса целесообразно затратить на проведение работы два, три или даже четыре урока, в течение которых учащиеся могут работать в своём индивидуальном темпе по 20-25 минут на каждом уроке.</w:t>
      </w:r>
    </w:p>
    <w:p w:rsidR="00276FBA" w:rsidRPr="00554FE7" w:rsidRDefault="00276FBA" w:rsidP="008F0C8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Время выполнения работы ограничивать не рекомендуется.</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  Для эффективного решения задач, поставленных перед современной школой, необходимо построить свою деятельность на </w:t>
      </w:r>
      <w:proofErr w:type="spellStart"/>
      <w:r w:rsidRPr="00554FE7">
        <w:rPr>
          <w:rFonts w:ascii="Times New Roman" w:eastAsia="Times New Roman" w:hAnsi="Times New Roman" w:cs="Times New Roman"/>
          <w:sz w:val="24"/>
          <w:szCs w:val="24"/>
          <w:lang w:eastAsia="ru-RU"/>
        </w:rPr>
        <w:t>диагностико</w:t>
      </w:r>
      <w:proofErr w:type="spellEnd"/>
      <w:r w:rsidRPr="00554FE7">
        <w:rPr>
          <w:rFonts w:ascii="Times New Roman" w:eastAsia="Times New Roman" w:hAnsi="Times New Roman" w:cs="Times New Roman"/>
          <w:sz w:val="24"/>
          <w:szCs w:val="24"/>
          <w:lang w:eastAsia="ru-RU"/>
        </w:rPr>
        <w:t>-прогностической основе (на внедрении педагогического мониторинга), обеспечивающей развитие ребенка в соответствии с его индивидуальными особенностями.</w:t>
      </w:r>
    </w:p>
    <w:p w:rsidR="00276FBA" w:rsidRPr="00554FE7" w:rsidRDefault="00276FBA" w:rsidP="008F0C8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Что же такое мониторинг? Педагогический мониторинг можно рассматривать как процесс непрерывного научно обоснованного </w:t>
      </w:r>
      <w:proofErr w:type="spellStart"/>
      <w:r w:rsidRPr="00554FE7">
        <w:rPr>
          <w:rFonts w:ascii="Times New Roman" w:eastAsia="Times New Roman" w:hAnsi="Times New Roman" w:cs="Times New Roman"/>
          <w:sz w:val="24"/>
          <w:szCs w:val="24"/>
          <w:lang w:eastAsia="ru-RU"/>
        </w:rPr>
        <w:t>диагностико</w:t>
      </w:r>
      <w:proofErr w:type="spellEnd"/>
      <w:r w:rsidRPr="00554FE7">
        <w:rPr>
          <w:rFonts w:ascii="Times New Roman" w:eastAsia="Times New Roman" w:hAnsi="Times New Roman" w:cs="Times New Roman"/>
          <w:sz w:val="24"/>
          <w:szCs w:val="24"/>
          <w:lang w:eastAsia="ru-RU"/>
        </w:rPr>
        <w:t>-прогностического слежения за состоянием, развитием педагогического процесса в целях его оптимизации, организации на научной основе и повышения результативности качества образования. Вопрос об измерении качества образования в специальном (коррекционном) общеобразовательном учреждении для детей с ОВЗ требует несколько иных подходов и принципов организации мониторинга. Мониторинг качества образования в коррекционной школе является механизмом контроля и оценки качества образования и позволяет выявить тенденции в развитии конкретного образовательного учреждения, а также позволяет получить данные, характеризующие подготовку школьников на промежуточных и завершающих этапах обязательного школьного образования.</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Методы сбора информации в системе мониторинга в коррекционной школе разнообразны: наблюдения, анализ документов, посещение уроков, контрольные срезы, анкетирования, тестирование, анализ продуктов деятельности обучающихся.</w:t>
      </w:r>
    </w:p>
    <w:p w:rsidR="00276FBA" w:rsidRPr="00554FE7" w:rsidRDefault="00276FBA" w:rsidP="00F91F7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Анализ и интерпретация результатов</w:t>
      </w:r>
    </w:p>
    <w:p w:rsidR="00276FBA" w:rsidRPr="00554FE7" w:rsidRDefault="00276FBA" w:rsidP="00F91F7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Выстраивание индивидуальных траекторий обучения</w:t>
      </w:r>
    </w:p>
    <w:p w:rsidR="007F1796" w:rsidRPr="00554FE7" w:rsidRDefault="00276FBA" w:rsidP="007F1796">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Создание условий для эффективного обучения</w:t>
      </w:r>
    </w:p>
    <w:p w:rsidR="00276FBA" w:rsidRPr="00554FE7" w:rsidRDefault="00276FBA" w:rsidP="007F1796">
      <w:pPr>
        <w:shd w:val="clear" w:color="auto" w:fill="FFFFFF"/>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Результаты обучения учащихся подвергаются поэлементному анализу, позволяющему получить количественные показатели уровня </w:t>
      </w:r>
      <w:proofErr w:type="spellStart"/>
      <w:r w:rsidRPr="00554FE7">
        <w:rPr>
          <w:rFonts w:ascii="Times New Roman" w:eastAsia="Times New Roman" w:hAnsi="Times New Roman" w:cs="Times New Roman"/>
          <w:sz w:val="24"/>
          <w:szCs w:val="24"/>
          <w:lang w:eastAsia="ru-RU"/>
        </w:rPr>
        <w:t>обученности</w:t>
      </w:r>
      <w:proofErr w:type="spellEnd"/>
      <w:r w:rsidRPr="00554FE7">
        <w:rPr>
          <w:rFonts w:ascii="Times New Roman" w:eastAsia="Times New Roman" w:hAnsi="Times New Roman" w:cs="Times New Roman"/>
          <w:sz w:val="24"/>
          <w:szCs w:val="24"/>
          <w:lang w:eastAsia="ru-RU"/>
        </w:rPr>
        <w:t xml:space="preserve"> по каждому отдельному критерию и параметру содержания образования. По результатам мониторинга образовательные учреждения не сравниваются.</w:t>
      </w:r>
    </w:p>
    <w:p w:rsidR="00276FBA" w:rsidRPr="00554FE7" w:rsidRDefault="008F0C89" w:rsidP="008F0C89">
      <w:pPr>
        <w:shd w:val="clear" w:color="auto" w:fill="FFFFFF"/>
        <w:spacing w:after="150" w:line="240" w:lineRule="auto"/>
        <w:jc w:val="center"/>
        <w:rPr>
          <w:rFonts w:ascii="Times New Roman" w:eastAsia="Times New Roman" w:hAnsi="Times New Roman" w:cs="Times New Roman"/>
          <w:sz w:val="24"/>
          <w:szCs w:val="24"/>
          <w:lang w:eastAsia="ru-RU"/>
        </w:rPr>
      </w:pPr>
      <w:r w:rsidRPr="00554FE7">
        <w:rPr>
          <w:rFonts w:ascii="Times New Roman" w:eastAsia="Times New Roman" w:hAnsi="Times New Roman" w:cs="Times New Roman"/>
          <w:b/>
          <w:bCs/>
          <w:i/>
          <w:iCs/>
          <w:sz w:val="24"/>
          <w:szCs w:val="24"/>
          <w:lang w:eastAsia="ru-RU"/>
        </w:rPr>
        <w:t xml:space="preserve">Портфолио </w:t>
      </w:r>
      <w:r w:rsidR="00276FBA" w:rsidRPr="00554FE7">
        <w:rPr>
          <w:rFonts w:ascii="Times New Roman" w:eastAsia="Times New Roman" w:hAnsi="Times New Roman" w:cs="Times New Roman"/>
          <w:b/>
          <w:bCs/>
          <w:i/>
          <w:iCs/>
          <w:sz w:val="24"/>
          <w:szCs w:val="24"/>
          <w:lang w:eastAsia="ru-RU"/>
        </w:rPr>
        <w:t>ученика</w:t>
      </w:r>
    </w:p>
    <w:p w:rsidR="00276FBA" w:rsidRPr="00554FE7" w:rsidRDefault="00276FBA" w:rsidP="008F0C8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Вместо официального классного журнала главным средством накопления информации об образовательных результатах ученика предлагают ввести портфель достижений (портфолио). </w:t>
      </w:r>
      <w:proofErr w:type="gramStart"/>
      <w:r w:rsidRPr="00554FE7">
        <w:rPr>
          <w:rFonts w:ascii="Times New Roman" w:eastAsia="Times New Roman" w:hAnsi="Times New Roman" w:cs="Times New Roman"/>
          <w:sz w:val="24"/>
          <w:szCs w:val="24"/>
          <w:lang w:eastAsia="ru-RU"/>
        </w:rPr>
        <w:t xml:space="preserve">Официальный классный журнал, конечно, не отменяется, но итоговая оценка за начальную школу (решения о переводе на следующую степень образования) теперь будет приниматься не на основе годовых предметных отметок в журнале, а на основе всех результатов (предметных, </w:t>
      </w:r>
      <w:proofErr w:type="spellStart"/>
      <w:r w:rsidRPr="00554FE7">
        <w:rPr>
          <w:rFonts w:ascii="Times New Roman" w:eastAsia="Times New Roman" w:hAnsi="Times New Roman" w:cs="Times New Roman"/>
          <w:sz w:val="24"/>
          <w:szCs w:val="24"/>
          <w:lang w:eastAsia="ru-RU"/>
        </w:rPr>
        <w:t>метапредметных</w:t>
      </w:r>
      <w:proofErr w:type="spellEnd"/>
      <w:r w:rsidRPr="00554FE7">
        <w:rPr>
          <w:rFonts w:ascii="Times New Roman" w:eastAsia="Times New Roman" w:hAnsi="Times New Roman" w:cs="Times New Roman"/>
          <w:sz w:val="24"/>
          <w:szCs w:val="24"/>
          <w:lang w:eastAsia="ru-RU"/>
        </w:rPr>
        <w:t xml:space="preserve">, личностных; учебных и </w:t>
      </w:r>
      <w:proofErr w:type="spellStart"/>
      <w:r w:rsidRPr="00554FE7">
        <w:rPr>
          <w:rFonts w:ascii="Times New Roman" w:eastAsia="Times New Roman" w:hAnsi="Times New Roman" w:cs="Times New Roman"/>
          <w:sz w:val="24"/>
          <w:szCs w:val="24"/>
          <w:lang w:eastAsia="ru-RU"/>
        </w:rPr>
        <w:t>внеучебных</w:t>
      </w:r>
      <w:proofErr w:type="spellEnd"/>
      <w:r w:rsidRPr="00554FE7">
        <w:rPr>
          <w:rFonts w:ascii="Times New Roman" w:eastAsia="Times New Roman" w:hAnsi="Times New Roman" w:cs="Times New Roman"/>
          <w:sz w:val="24"/>
          <w:szCs w:val="24"/>
          <w:lang w:eastAsia="ru-RU"/>
        </w:rPr>
        <w:t xml:space="preserve">) накопленных в портфеле достижений ученика за </w:t>
      </w:r>
      <w:r w:rsidR="008F0C89" w:rsidRPr="00554FE7">
        <w:rPr>
          <w:rFonts w:ascii="Times New Roman" w:eastAsia="Times New Roman" w:hAnsi="Times New Roman" w:cs="Times New Roman"/>
          <w:sz w:val="24"/>
          <w:szCs w:val="24"/>
          <w:lang w:eastAsia="ru-RU"/>
        </w:rPr>
        <w:t>годы</w:t>
      </w:r>
      <w:r w:rsidRPr="00554FE7">
        <w:rPr>
          <w:rFonts w:ascii="Times New Roman" w:eastAsia="Times New Roman" w:hAnsi="Times New Roman" w:cs="Times New Roman"/>
          <w:sz w:val="24"/>
          <w:szCs w:val="24"/>
          <w:lang w:eastAsia="ru-RU"/>
        </w:rPr>
        <w:t xml:space="preserve"> обучения в школе.</w:t>
      </w:r>
      <w:proofErr w:type="gramEnd"/>
    </w:p>
    <w:p w:rsidR="00276FBA" w:rsidRPr="00554FE7" w:rsidRDefault="008F0C89" w:rsidP="008F0C89">
      <w:pPr>
        <w:shd w:val="clear" w:color="auto" w:fill="FFFFFF"/>
        <w:spacing w:after="15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u w:val="single"/>
          <w:lang w:eastAsia="ru-RU"/>
        </w:rPr>
        <w:t>В</w:t>
      </w:r>
      <w:r w:rsidR="00276FBA" w:rsidRPr="00554FE7">
        <w:rPr>
          <w:rFonts w:ascii="Times New Roman" w:eastAsia="Times New Roman" w:hAnsi="Times New Roman" w:cs="Times New Roman"/>
          <w:sz w:val="24"/>
          <w:szCs w:val="24"/>
          <w:u w:val="single"/>
          <w:lang w:eastAsia="ru-RU"/>
        </w:rPr>
        <w:t>ыделяем три составляющие портфолио:</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proofErr w:type="gramStart"/>
      <w:r w:rsidRPr="00554FE7">
        <w:rPr>
          <w:rFonts w:ascii="Times New Roman" w:eastAsia="Times New Roman" w:hAnsi="Times New Roman" w:cs="Times New Roman"/>
          <w:i/>
          <w:iCs/>
          <w:sz w:val="24"/>
          <w:szCs w:val="24"/>
          <w:lang w:eastAsia="ru-RU"/>
        </w:rPr>
        <w:t>Оценочная</w:t>
      </w:r>
      <w:proofErr w:type="gramEnd"/>
      <w:r w:rsidR="008F0C89" w:rsidRPr="00554FE7">
        <w:rPr>
          <w:rFonts w:ascii="Times New Roman" w:eastAsia="Times New Roman" w:hAnsi="Times New Roman" w:cs="Times New Roman"/>
          <w:sz w:val="24"/>
          <w:szCs w:val="24"/>
          <w:lang w:eastAsia="ru-RU"/>
        </w:rPr>
        <w:t> -</w:t>
      </w:r>
      <w:r w:rsidRPr="00554FE7">
        <w:rPr>
          <w:rFonts w:ascii="Times New Roman" w:eastAsia="Times New Roman" w:hAnsi="Times New Roman" w:cs="Times New Roman"/>
          <w:sz w:val="24"/>
          <w:szCs w:val="24"/>
          <w:lang w:eastAsia="ru-RU"/>
        </w:rPr>
        <w:t xml:space="preserve"> т.е. перенос педагогического ударения с оценки на самооценку, позволяющий сделать оценивание оптимистичным, не допустить потери веры в себя;</w:t>
      </w:r>
    </w:p>
    <w:p w:rsidR="00276FBA" w:rsidRPr="00554FE7" w:rsidRDefault="00276FBA" w:rsidP="00F91F76">
      <w:pPr>
        <w:shd w:val="clear" w:color="auto" w:fill="FFFFFF"/>
        <w:spacing w:after="15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i/>
          <w:iCs/>
          <w:sz w:val="24"/>
          <w:szCs w:val="24"/>
          <w:lang w:eastAsia="ru-RU"/>
        </w:rPr>
        <w:t>Инструментальная</w:t>
      </w:r>
      <w:r w:rsidR="008F0C89" w:rsidRPr="00554FE7">
        <w:rPr>
          <w:rFonts w:ascii="Times New Roman" w:eastAsia="Times New Roman" w:hAnsi="Times New Roman" w:cs="Times New Roman"/>
          <w:sz w:val="24"/>
          <w:szCs w:val="24"/>
          <w:lang w:eastAsia="ru-RU"/>
        </w:rPr>
        <w:t> -</w:t>
      </w:r>
      <w:r w:rsidRPr="00554FE7">
        <w:rPr>
          <w:rFonts w:ascii="Times New Roman" w:eastAsia="Times New Roman" w:hAnsi="Times New Roman" w:cs="Times New Roman"/>
          <w:sz w:val="24"/>
          <w:szCs w:val="24"/>
          <w:lang w:eastAsia="ru-RU"/>
        </w:rPr>
        <w:t xml:space="preserve"> т.е. накопление способов и средств (инструментов) для решения различных практических задач;</w:t>
      </w:r>
    </w:p>
    <w:p w:rsidR="00276FBA" w:rsidRPr="00554FE7" w:rsidRDefault="00276FBA" w:rsidP="008F0C89">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i/>
          <w:iCs/>
          <w:sz w:val="24"/>
          <w:szCs w:val="24"/>
          <w:lang w:eastAsia="ru-RU"/>
        </w:rPr>
        <w:t>Рефлексивная</w:t>
      </w:r>
      <w:r w:rsidR="008F0C89" w:rsidRPr="00554FE7">
        <w:rPr>
          <w:rFonts w:ascii="Times New Roman" w:eastAsia="Times New Roman" w:hAnsi="Times New Roman" w:cs="Times New Roman"/>
          <w:sz w:val="24"/>
          <w:szCs w:val="24"/>
          <w:lang w:eastAsia="ru-RU"/>
        </w:rPr>
        <w:t> </w:t>
      </w:r>
      <w:proofErr w:type="gramStart"/>
      <w:r w:rsidR="008F0C89" w:rsidRPr="00554FE7">
        <w:rPr>
          <w:rFonts w:ascii="Times New Roman" w:eastAsia="Times New Roman" w:hAnsi="Times New Roman" w:cs="Times New Roman"/>
          <w:sz w:val="24"/>
          <w:szCs w:val="24"/>
          <w:lang w:eastAsia="ru-RU"/>
        </w:rPr>
        <w:t>-</w:t>
      </w:r>
      <w:r w:rsidRPr="00554FE7">
        <w:rPr>
          <w:rFonts w:ascii="Times New Roman" w:eastAsia="Times New Roman" w:hAnsi="Times New Roman" w:cs="Times New Roman"/>
          <w:sz w:val="24"/>
          <w:szCs w:val="24"/>
          <w:lang w:eastAsia="ru-RU"/>
        </w:rPr>
        <w:t>т</w:t>
      </w:r>
      <w:proofErr w:type="gramEnd"/>
      <w:r w:rsidRPr="00554FE7">
        <w:rPr>
          <w:rFonts w:ascii="Times New Roman" w:eastAsia="Times New Roman" w:hAnsi="Times New Roman" w:cs="Times New Roman"/>
          <w:sz w:val="24"/>
          <w:szCs w:val="24"/>
          <w:lang w:eastAsia="ru-RU"/>
        </w:rPr>
        <w:t>.е. оценка обучающимся пройденного пути и места на этом пути. С точки зрения отслеживания и оценивания процесса обучения и его результатов портфолио позволяет решать две основные задачи:</w:t>
      </w:r>
    </w:p>
    <w:p w:rsidR="00276FBA" w:rsidRPr="00554FE7" w:rsidRDefault="00276FBA" w:rsidP="008F0C89">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проследить индивидуальный прогресс </w:t>
      </w:r>
      <w:proofErr w:type="gramStart"/>
      <w:r w:rsidRPr="00554FE7">
        <w:rPr>
          <w:rFonts w:ascii="Times New Roman" w:eastAsia="Times New Roman" w:hAnsi="Times New Roman" w:cs="Times New Roman"/>
          <w:sz w:val="24"/>
          <w:szCs w:val="24"/>
          <w:lang w:eastAsia="ru-RU"/>
        </w:rPr>
        <w:t>обучающегося</w:t>
      </w:r>
      <w:proofErr w:type="gramEnd"/>
      <w:r w:rsidRPr="00554FE7">
        <w:rPr>
          <w:rFonts w:ascii="Times New Roman" w:eastAsia="Times New Roman" w:hAnsi="Times New Roman" w:cs="Times New Roman"/>
          <w:sz w:val="24"/>
          <w:szCs w:val="24"/>
          <w:lang w:eastAsia="ru-RU"/>
        </w:rPr>
        <w:t xml:space="preserve"> в начальной школе;</w:t>
      </w:r>
    </w:p>
    <w:p w:rsidR="00276FBA" w:rsidRPr="00554FE7" w:rsidRDefault="00276FBA" w:rsidP="008F0C89">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оценить образовательные достижения обучающегося и дополнить результаты тестирования и других традиционных форм контроля.</w:t>
      </w:r>
    </w:p>
    <w:p w:rsidR="00276FBA" w:rsidRPr="00554FE7" w:rsidRDefault="00276FBA" w:rsidP="008F0C89">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Следовательно, портфолио есть современная форма оценивания, которую можно применять на всех уровнях образов</w:t>
      </w:r>
      <w:r w:rsidR="008F0C89" w:rsidRPr="00554FE7">
        <w:rPr>
          <w:rFonts w:ascii="Times New Roman" w:eastAsia="Times New Roman" w:hAnsi="Times New Roman" w:cs="Times New Roman"/>
          <w:sz w:val="24"/>
          <w:szCs w:val="24"/>
          <w:lang w:eastAsia="ru-RU"/>
        </w:rPr>
        <w:t>ания, начиная с начальной школы.</w:t>
      </w:r>
    </w:p>
    <w:p w:rsidR="00276FBA" w:rsidRPr="00554FE7" w:rsidRDefault="00276FBA" w:rsidP="008F0C8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Современные тенденции в области образовательной политики влекут изменения в системе специального образования, ориентируя на изменение самой системы и подходов в развитии специальных (коррекционных) образовательных учреждений. На фоне создания и внедрения общероссийской системы мониторинга и оценки качества образования данная проблема является особо актуальной в системе специального образования, поскольку оценка качества образования в данной системе в содержательном плане значительно отличается от принятых в системе массовых образовательных учреждений парадигм. При создании системы оценки и анализа качества коррекционно-образовательной деятельности педагогов и образовательных достижений учащихся необходимо учитывать ряд условий:</w:t>
      </w:r>
    </w:p>
    <w:p w:rsidR="00554FE7" w:rsidRDefault="00276FBA" w:rsidP="00F91F76">
      <w:pPr>
        <w:numPr>
          <w:ilvl w:val="0"/>
          <w:numId w:val="3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 xml:space="preserve">Учащиеся осваивают только доступные им знания по общеобразовательным </w:t>
      </w:r>
      <w:bookmarkStart w:id="0" w:name="_GoBack"/>
      <w:bookmarkEnd w:id="0"/>
      <w:r w:rsidRPr="00554FE7">
        <w:rPr>
          <w:rFonts w:ascii="Times New Roman" w:eastAsia="Times New Roman" w:hAnsi="Times New Roman" w:cs="Times New Roman"/>
          <w:sz w:val="24"/>
          <w:szCs w:val="24"/>
          <w:lang w:eastAsia="ru-RU"/>
        </w:rPr>
        <w:t xml:space="preserve">предметам, поэтому основное внимание в школе VIII вида уделяется не уровню образования, а социальной адаптации и профессионально-трудовой подготовке. </w:t>
      </w:r>
    </w:p>
    <w:p w:rsidR="00276FBA" w:rsidRPr="00554FE7" w:rsidRDefault="00276FBA" w:rsidP="00F91F76">
      <w:pPr>
        <w:numPr>
          <w:ilvl w:val="0"/>
          <w:numId w:val="39"/>
        </w:numPr>
        <w:shd w:val="clear" w:color="auto" w:fill="FFFFFF"/>
        <w:spacing w:before="100" w:beforeAutospacing="1"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sz w:val="24"/>
          <w:szCs w:val="24"/>
          <w:lang w:eastAsia="ru-RU"/>
        </w:rPr>
        <w:t>В коррекционной работе оценка играет роль стимулирующего фактора, поэтому допустимо работу некоторых учеников оценивать более высоким баллом.</w:t>
      </w:r>
    </w:p>
    <w:p w:rsidR="00276FBA" w:rsidRPr="00554FE7" w:rsidRDefault="00276FBA" w:rsidP="00F91F76">
      <w:pPr>
        <w:shd w:val="clear" w:color="auto" w:fill="FFFFFF"/>
        <w:spacing w:after="0" w:line="240" w:lineRule="auto"/>
        <w:jc w:val="both"/>
        <w:rPr>
          <w:rFonts w:ascii="Times New Roman" w:eastAsia="Times New Roman" w:hAnsi="Times New Roman" w:cs="Times New Roman"/>
          <w:sz w:val="24"/>
          <w:szCs w:val="24"/>
          <w:lang w:eastAsia="ru-RU"/>
        </w:rPr>
      </w:pPr>
      <w:r w:rsidRPr="00554FE7">
        <w:rPr>
          <w:rFonts w:ascii="Times New Roman" w:eastAsia="Times New Roman" w:hAnsi="Times New Roman" w:cs="Times New Roman"/>
          <w:b/>
          <w:bCs/>
          <w:sz w:val="24"/>
          <w:szCs w:val="24"/>
          <w:lang w:eastAsia="ru-RU"/>
        </w:rPr>
        <w:t> </w:t>
      </w:r>
    </w:p>
    <w:p w:rsidR="00494D26" w:rsidRPr="00554FE7" w:rsidRDefault="00494D26" w:rsidP="00F91F76">
      <w:pPr>
        <w:spacing w:after="0" w:line="240" w:lineRule="auto"/>
        <w:jc w:val="both"/>
        <w:rPr>
          <w:rFonts w:ascii="Times New Roman" w:hAnsi="Times New Roman" w:cs="Times New Roman"/>
          <w:sz w:val="24"/>
          <w:szCs w:val="24"/>
        </w:rPr>
      </w:pPr>
    </w:p>
    <w:p w:rsidR="00494D26" w:rsidRPr="00554FE7" w:rsidRDefault="00494D26" w:rsidP="00F91F76">
      <w:pPr>
        <w:spacing w:after="0" w:line="240" w:lineRule="auto"/>
        <w:jc w:val="both"/>
        <w:rPr>
          <w:rFonts w:ascii="Times New Roman" w:hAnsi="Times New Roman" w:cs="Times New Roman"/>
          <w:sz w:val="24"/>
          <w:szCs w:val="24"/>
        </w:rPr>
      </w:pPr>
    </w:p>
    <w:p w:rsidR="00494D26" w:rsidRPr="00554FE7" w:rsidRDefault="00494D26" w:rsidP="00F91F76">
      <w:pPr>
        <w:spacing w:after="0" w:line="240" w:lineRule="auto"/>
        <w:jc w:val="both"/>
        <w:rPr>
          <w:rFonts w:ascii="Times New Roman" w:hAnsi="Times New Roman" w:cs="Times New Roman"/>
          <w:sz w:val="24"/>
          <w:szCs w:val="24"/>
        </w:rPr>
      </w:pPr>
    </w:p>
    <w:sectPr w:rsidR="00494D26" w:rsidRPr="0055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16F0"/>
    <w:multiLevelType w:val="multilevel"/>
    <w:tmpl w:val="667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F4643"/>
    <w:multiLevelType w:val="multilevel"/>
    <w:tmpl w:val="86BEA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A54EA"/>
    <w:multiLevelType w:val="multilevel"/>
    <w:tmpl w:val="B472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57165"/>
    <w:multiLevelType w:val="multilevel"/>
    <w:tmpl w:val="E512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32A9"/>
    <w:multiLevelType w:val="multilevel"/>
    <w:tmpl w:val="98B02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12BCC"/>
    <w:multiLevelType w:val="multilevel"/>
    <w:tmpl w:val="F27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2D1122"/>
    <w:multiLevelType w:val="hybridMultilevel"/>
    <w:tmpl w:val="EBCC8F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A1BB6"/>
    <w:multiLevelType w:val="multilevel"/>
    <w:tmpl w:val="A6A2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AD7D0F"/>
    <w:multiLevelType w:val="multilevel"/>
    <w:tmpl w:val="11AA0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750203"/>
    <w:multiLevelType w:val="multilevel"/>
    <w:tmpl w:val="DDB2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9A4B25"/>
    <w:multiLevelType w:val="multilevel"/>
    <w:tmpl w:val="31AE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147FF2"/>
    <w:multiLevelType w:val="multilevel"/>
    <w:tmpl w:val="7014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E47F16"/>
    <w:multiLevelType w:val="multilevel"/>
    <w:tmpl w:val="6C62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9C780F"/>
    <w:multiLevelType w:val="multilevel"/>
    <w:tmpl w:val="60DE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8801EF"/>
    <w:multiLevelType w:val="multilevel"/>
    <w:tmpl w:val="D6D8C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0E37A8"/>
    <w:multiLevelType w:val="multilevel"/>
    <w:tmpl w:val="EEFA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43256C"/>
    <w:multiLevelType w:val="multilevel"/>
    <w:tmpl w:val="9B2A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515707"/>
    <w:multiLevelType w:val="multilevel"/>
    <w:tmpl w:val="01D0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963E70"/>
    <w:multiLevelType w:val="multilevel"/>
    <w:tmpl w:val="3560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F45FF6"/>
    <w:multiLevelType w:val="multilevel"/>
    <w:tmpl w:val="7890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8F2545"/>
    <w:multiLevelType w:val="multilevel"/>
    <w:tmpl w:val="0006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204F50"/>
    <w:multiLevelType w:val="multilevel"/>
    <w:tmpl w:val="D78C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4259E2"/>
    <w:multiLevelType w:val="multilevel"/>
    <w:tmpl w:val="EA28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843C60"/>
    <w:multiLevelType w:val="multilevel"/>
    <w:tmpl w:val="EA6A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1741A"/>
    <w:multiLevelType w:val="multilevel"/>
    <w:tmpl w:val="D3CCB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C843F9"/>
    <w:multiLevelType w:val="multilevel"/>
    <w:tmpl w:val="CF907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FD3C3B"/>
    <w:multiLevelType w:val="multilevel"/>
    <w:tmpl w:val="ACB8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742441"/>
    <w:multiLevelType w:val="multilevel"/>
    <w:tmpl w:val="15C4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8A5C7E"/>
    <w:multiLevelType w:val="multilevel"/>
    <w:tmpl w:val="3D16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401471"/>
    <w:multiLevelType w:val="multilevel"/>
    <w:tmpl w:val="E74E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8F65C3"/>
    <w:multiLevelType w:val="multilevel"/>
    <w:tmpl w:val="916C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067364"/>
    <w:multiLevelType w:val="multilevel"/>
    <w:tmpl w:val="2E20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46D770A"/>
    <w:multiLevelType w:val="multilevel"/>
    <w:tmpl w:val="F754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386249"/>
    <w:multiLevelType w:val="multilevel"/>
    <w:tmpl w:val="CB7A7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C120D"/>
    <w:multiLevelType w:val="multilevel"/>
    <w:tmpl w:val="5184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9B4055"/>
    <w:multiLevelType w:val="multilevel"/>
    <w:tmpl w:val="7C48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F8939CE"/>
    <w:multiLevelType w:val="multilevel"/>
    <w:tmpl w:val="8BA0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471B7"/>
    <w:multiLevelType w:val="multilevel"/>
    <w:tmpl w:val="73FC2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F11BF4"/>
    <w:multiLevelType w:val="multilevel"/>
    <w:tmpl w:val="41EA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657679"/>
    <w:multiLevelType w:val="multilevel"/>
    <w:tmpl w:val="C318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A05A7E"/>
    <w:multiLevelType w:val="multilevel"/>
    <w:tmpl w:val="CC6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18379E"/>
    <w:multiLevelType w:val="multilevel"/>
    <w:tmpl w:val="CA8A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6A0EC2"/>
    <w:multiLevelType w:val="multilevel"/>
    <w:tmpl w:val="B4CC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10"/>
  </w:num>
  <w:num w:numId="3">
    <w:abstractNumId w:val="14"/>
  </w:num>
  <w:num w:numId="4">
    <w:abstractNumId w:val="30"/>
  </w:num>
  <w:num w:numId="5">
    <w:abstractNumId w:val="11"/>
  </w:num>
  <w:num w:numId="6">
    <w:abstractNumId w:val="42"/>
  </w:num>
  <w:num w:numId="7">
    <w:abstractNumId w:val="31"/>
  </w:num>
  <w:num w:numId="8">
    <w:abstractNumId w:val="38"/>
  </w:num>
  <w:num w:numId="9">
    <w:abstractNumId w:val="28"/>
  </w:num>
  <w:num w:numId="10">
    <w:abstractNumId w:val="18"/>
  </w:num>
  <w:num w:numId="11">
    <w:abstractNumId w:val="36"/>
  </w:num>
  <w:num w:numId="12">
    <w:abstractNumId w:val="26"/>
  </w:num>
  <w:num w:numId="13">
    <w:abstractNumId w:val="39"/>
  </w:num>
  <w:num w:numId="14">
    <w:abstractNumId w:val="24"/>
  </w:num>
  <w:num w:numId="15">
    <w:abstractNumId w:val="15"/>
  </w:num>
  <w:num w:numId="16">
    <w:abstractNumId w:val="21"/>
  </w:num>
  <w:num w:numId="17">
    <w:abstractNumId w:val="20"/>
  </w:num>
  <w:num w:numId="18">
    <w:abstractNumId w:val="4"/>
  </w:num>
  <w:num w:numId="19">
    <w:abstractNumId w:val="13"/>
  </w:num>
  <w:num w:numId="20">
    <w:abstractNumId w:val="25"/>
  </w:num>
  <w:num w:numId="21">
    <w:abstractNumId w:val="22"/>
  </w:num>
  <w:num w:numId="22">
    <w:abstractNumId w:val="1"/>
  </w:num>
  <w:num w:numId="23">
    <w:abstractNumId w:val="23"/>
  </w:num>
  <w:num w:numId="24">
    <w:abstractNumId w:val="34"/>
  </w:num>
  <w:num w:numId="25">
    <w:abstractNumId w:val="12"/>
  </w:num>
  <w:num w:numId="26">
    <w:abstractNumId w:val="33"/>
  </w:num>
  <w:num w:numId="27">
    <w:abstractNumId w:val="9"/>
  </w:num>
  <w:num w:numId="28">
    <w:abstractNumId w:val="19"/>
  </w:num>
  <w:num w:numId="29">
    <w:abstractNumId w:val="37"/>
  </w:num>
  <w:num w:numId="30">
    <w:abstractNumId w:val="7"/>
  </w:num>
  <w:num w:numId="31">
    <w:abstractNumId w:val="5"/>
  </w:num>
  <w:num w:numId="32">
    <w:abstractNumId w:val="16"/>
  </w:num>
  <w:num w:numId="33">
    <w:abstractNumId w:val="8"/>
  </w:num>
  <w:num w:numId="34">
    <w:abstractNumId w:val="29"/>
  </w:num>
  <w:num w:numId="35">
    <w:abstractNumId w:val="41"/>
  </w:num>
  <w:num w:numId="36">
    <w:abstractNumId w:val="3"/>
  </w:num>
  <w:num w:numId="37">
    <w:abstractNumId w:val="17"/>
  </w:num>
  <w:num w:numId="38">
    <w:abstractNumId w:val="27"/>
  </w:num>
  <w:num w:numId="39">
    <w:abstractNumId w:val="2"/>
  </w:num>
  <w:num w:numId="40">
    <w:abstractNumId w:val="0"/>
  </w:num>
  <w:num w:numId="41">
    <w:abstractNumId w:val="32"/>
  </w:num>
  <w:num w:numId="42">
    <w:abstractNumId w:val="4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C4"/>
    <w:rsid w:val="000A792A"/>
    <w:rsid w:val="000F655E"/>
    <w:rsid w:val="00105B95"/>
    <w:rsid w:val="001C7157"/>
    <w:rsid w:val="001F68DC"/>
    <w:rsid w:val="00276FBA"/>
    <w:rsid w:val="002D054D"/>
    <w:rsid w:val="003E19D0"/>
    <w:rsid w:val="00494D26"/>
    <w:rsid w:val="00511922"/>
    <w:rsid w:val="00534954"/>
    <w:rsid w:val="005409E5"/>
    <w:rsid w:val="005466C4"/>
    <w:rsid w:val="00554FE7"/>
    <w:rsid w:val="005752F7"/>
    <w:rsid w:val="007231B8"/>
    <w:rsid w:val="007F1796"/>
    <w:rsid w:val="00875FDE"/>
    <w:rsid w:val="00895A57"/>
    <w:rsid w:val="008F0C89"/>
    <w:rsid w:val="00A0519A"/>
    <w:rsid w:val="00AE1BD0"/>
    <w:rsid w:val="00AF36BD"/>
    <w:rsid w:val="00C2214B"/>
    <w:rsid w:val="00CE7DF4"/>
    <w:rsid w:val="00F41FDD"/>
    <w:rsid w:val="00F91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FBA"/>
    <w:rPr>
      <w:rFonts w:ascii="Tahoma" w:hAnsi="Tahoma" w:cs="Tahoma"/>
      <w:sz w:val="16"/>
      <w:szCs w:val="16"/>
    </w:rPr>
  </w:style>
  <w:style w:type="paragraph" w:styleId="a5">
    <w:name w:val="List Paragraph"/>
    <w:basedOn w:val="a"/>
    <w:uiPriority w:val="34"/>
    <w:qFormat/>
    <w:rsid w:val="00AF36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F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6FBA"/>
    <w:rPr>
      <w:rFonts w:ascii="Tahoma" w:hAnsi="Tahoma" w:cs="Tahoma"/>
      <w:sz w:val="16"/>
      <w:szCs w:val="16"/>
    </w:rPr>
  </w:style>
  <w:style w:type="paragraph" w:styleId="a5">
    <w:name w:val="List Paragraph"/>
    <w:basedOn w:val="a"/>
    <w:uiPriority w:val="34"/>
    <w:qFormat/>
    <w:rsid w:val="00AF36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423866">
      <w:bodyDiv w:val="1"/>
      <w:marLeft w:val="0"/>
      <w:marRight w:val="0"/>
      <w:marTop w:val="0"/>
      <w:marBottom w:val="0"/>
      <w:divBdr>
        <w:top w:val="none" w:sz="0" w:space="0" w:color="auto"/>
        <w:left w:val="none" w:sz="0" w:space="0" w:color="auto"/>
        <w:bottom w:val="none" w:sz="0" w:space="0" w:color="auto"/>
        <w:right w:val="none" w:sz="0" w:space="0" w:color="auto"/>
      </w:divBdr>
    </w:div>
    <w:div w:id="8716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5</Pages>
  <Words>2227</Words>
  <Characters>12697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2017-10-29T15:25:00Z</dcterms:created>
  <dcterms:modified xsi:type="dcterms:W3CDTF">2017-12-15T04:57:00Z</dcterms:modified>
</cp:coreProperties>
</file>