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9E" w:rsidRDefault="00690968" w:rsidP="00151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стратегий критического мышления на уроках русского языка (метод построения кластера)</w:t>
      </w:r>
    </w:p>
    <w:p w:rsidR="006C5897" w:rsidRPr="009F34DB" w:rsidRDefault="006C5897" w:rsidP="00151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2D" w:rsidRPr="009F34DB" w:rsidRDefault="00F5182D" w:rsidP="00F518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34DB">
        <w:rPr>
          <w:rFonts w:ascii="Times New Roman" w:hAnsi="Times New Roman" w:cs="Times New Roman"/>
          <w:sz w:val="24"/>
          <w:szCs w:val="24"/>
        </w:rPr>
        <w:t xml:space="preserve">Каюмова Алия </w:t>
      </w:r>
      <w:proofErr w:type="spellStart"/>
      <w:r w:rsidRPr="009F34DB">
        <w:rPr>
          <w:rFonts w:ascii="Times New Roman" w:hAnsi="Times New Roman" w:cs="Times New Roman"/>
          <w:sz w:val="24"/>
          <w:szCs w:val="24"/>
        </w:rPr>
        <w:t>Рифовна</w:t>
      </w:r>
      <w:proofErr w:type="spellEnd"/>
      <w:r w:rsidRPr="009F34DB">
        <w:rPr>
          <w:rFonts w:ascii="Times New Roman" w:hAnsi="Times New Roman" w:cs="Times New Roman"/>
          <w:sz w:val="24"/>
          <w:szCs w:val="24"/>
        </w:rPr>
        <w:t>, учитель русского языка</w:t>
      </w:r>
    </w:p>
    <w:p w:rsidR="00F5182D" w:rsidRDefault="00F5182D" w:rsidP="00F518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34DB">
        <w:rPr>
          <w:rFonts w:ascii="Times New Roman" w:hAnsi="Times New Roman" w:cs="Times New Roman"/>
          <w:sz w:val="24"/>
          <w:szCs w:val="24"/>
        </w:rPr>
        <w:t>и литерат</w:t>
      </w:r>
      <w:r>
        <w:rPr>
          <w:rFonts w:ascii="Times New Roman" w:hAnsi="Times New Roman" w:cs="Times New Roman"/>
          <w:sz w:val="24"/>
          <w:szCs w:val="24"/>
        </w:rPr>
        <w:t>уры МОАУ СОШ №6, г. Нефтекамск</w:t>
      </w:r>
    </w:p>
    <w:p w:rsidR="00F5182D" w:rsidRDefault="00F5182D" w:rsidP="00F5182D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27F4" w:rsidRPr="00C46D0B" w:rsidRDefault="00BC314F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Современная си</w:t>
      </w:r>
      <w:r w:rsidR="00B82875" w:rsidRPr="00C46D0B">
        <w:rPr>
          <w:rFonts w:ascii="Times New Roman" w:hAnsi="Times New Roman" w:cs="Times New Roman"/>
        </w:rPr>
        <w:t>с</w:t>
      </w:r>
      <w:r w:rsidRPr="00C46D0B">
        <w:rPr>
          <w:rFonts w:ascii="Times New Roman" w:hAnsi="Times New Roman" w:cs="Times New Roman"/>
        </w:rPr>
        <w:t xml:space="preserve">тема образования </w:t>
      </w:r>
      <w:r w:rsidR="00B82875" w:rsidRPr="00C46D0B">
        <w:rPr>
          <w:rFonts w:ascii="Times New Roman" w:hAnsi="Times New Roman" w:cs="Times New Roman"/>
        </w:rPr>
        <w:t>базируется на результатах</w:t>
      </w:r>
      <w:r w:rsidRPr="00C46D0B">
        <w:rPr>
          <w:rFonts w:ascii="Times New Roman" w:hAnsi="Times New Roman" w:cs="Times New Roman"/>
        </w:rPr>
        <w:t xml:space="preserve"> выявления </w:t>
      </w:r>
      <w:r w:rsidR="00B82875" w:rsidRPr="00C46D0B">
        <w:rPr>
          <w:rFonts w:ascii="Times New Roman" w:hAnsi="Times New Roman" w:cs="Times New Roman"/>
        </w:rPr>
        <w:t>потребностей</w:t>
      </w:r>
      <w:r w:rsidRPr="00C46D0B">
        <w:rPr>
          <w:rFonts w:ascii="Times New Roman" w:hAnsi="Times New Roman" w:cs="Times New Roman"/>
        </w:rPr>
        <w:t xml:space="preserve"> личности, семьи, общества и государства к результатам общего образования.</w:t>
      </w:r>
    </w:p>
    <w:p w:rsidR="00BC314F" w:rsidRPr="00C46D0B" w:rsidRDefault="00C2607A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О</w:t>
      </w:r>
      <w:r w:rsidR="00BC314F" w:rsidRPr="00C46D0B">
        <w:rPr>
          <w:rFonts w:ascii="Times New Roman" w:hAnsi="Times New Roman" w:cs="Times New Roman"/>
        </w:rPr>
        <w:t>риент</w:t>
      </w:r>
      <w:r w:rsidRPr="00C46D0B">
        <w:rPr>
          <w:rFonts w:ascii="Times New Roman" w:hAnsi="Times New Roman" w:cs="Times New Roman"/>
        </w:rPr>
        <w:t>ируясь</w:t>
      </w:r>
      <w:r w:rsidR="00BC314F" w:rsidRPr="00C46D0B">
        <w:rPr>
          <w:rFonts w:ascii="Times New Roman" w:hAnsi="Times New Roman" w:cs="Times New Roman"/>
        </w:rPr>
        <w:t xml:space="preserve"> на достижение не только предметных образовательных результатов (по химии, математике, русскому языку, литературе и т.д.), но, прежде всего, на формирование личности учащихся, овладение ими универсальными способами учебной деятельности (умение общаться между собой, проявлять лидерские качества, проектировать свою образовательную деятельность, самостоятельно искать и обрабатывать необходимую информацию, публично презентовать св</w:t>
      </w:r>
      <w:r w:rsidRPr="00C46D0B">
        <w:rPr>
          <w:rFonts w:ascii="Times New Roman" w:hAnsi="Times New Roman" w:cs="Times New Roman"/>
        </w:rPr>
        <w:t>ою работу и личный опыт и т.д.), следует рассмотреть методы, помогающие в развитии этих качеств личности.</w:t>
      </w:r>
      <w:r w:rsidR="00BC314F" w:rsidRPr="00C46D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314F" w:rsidRPr="00C46D0B">
        <w:rPr>
          <w:rFonts w:ascii="Times New Roman" w:hAnsi="Times New Roman" w:cs="Times New Roman"/>
        </w:rPr>
        <w:t xml:space="preserve">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</w:t>
      </w:r>
      <w:r w:rsidR="00C46D0B" w:rsidRPr="00C46D0B">
        <w:rPr>
          <w:rFonts w:ascii="Times New Roman" w:hAnsi="Times New Roman" w:cs="Times New Roman"/>
        </w:rPr>
        <w:t>рамки</w:t>
      </w:r>
      <w:r w:rsidR="00BC314F" w:rsidRPr="00C46D0B">
        <w:rPr>
          <w:rFonts w:ascii="Times New Roman" w:hAnsi="Times New Roman" w:cs="Times New Roman"/>
        </w:rPr>
        <w:t xml:space="preserve"> конкретного образовательного учреждения.</w:t>
      </w:r>
    </w:p>
    <w:p w:rsidR="00BC314F" w:rsidRPr="00C46D0B" w:rsidRDefault="00BC314F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 xml:space="preserve">Отличительной особенностью нового стандарта является его </w:t>
      </w:r>
      <w:proofErr w:type="spellStart"/>
      <w:r w:rsidRPr="00C46D0B">
        <w:rPr>
          <w:rFonts w:ascii="Times New Roman" w:hAnsi="Times New Roman" w:cs="Times New Roman"/>
        </w:rPr>
        <w:t>деятельностный</w:t>
      </w:r>
      <w:proofErr w:type="spellEnd"/>
      <w:r w:rsidRPr="00C46D0B">
        <w:rPr>
          <w:rFonts w:ascii="Times New Roman" w:hAnsi="Times New Roman" w:cs="Times New Roman"/>
        </w:rPr>
        <w:t xml:space="preserve"> характер, ставящий главной целью развитие личности школьника. На уроках сейчас основное внимание </w:t>
      </w:r>
      <w:r w:rsidR="00C2607A" w:rsidRPr="00C46D0B">
        <w:rPr>
          <w:rFonts w:ascii="Times New Roman" w:hAnsi="Times New Roman" w:cs="Times New Roman"/>
        </w:rPr>
        <w:t>уделяет</w:t>
      </w:r>
      <w:r w:rsidRPr="00C46D0B">
        <w:rPr>
          <w:rFonts w:ascii="Times New Roman" w:hAnsi="Times New Roman" w:cs="Times New Roman"/>
        </w:rPr>
        <w:t>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501F4E" w:rsidRPr="00C46D0B" w:rsidRDefault="00501F4E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В процессе организации современного урока в рама</w:t>
      </w:r>
      <w:r w:rsidR="00C2607A" w:rsidRPr="00C46D0B">
        <w:rPr>
          <w:rFonts w:ascii="Times New Roman" w:hAnsi="Times New Roman" w:cs="Times New Roman"/>
        </w:rPr>
        <w:t>х реализации Феде</w:t>
      </w:r>
      <w:r w:rsidRPr="00C46D0B">
        <w:rPr>
          <w:rFonts w:ascii="Times New Roman" w:hAnsi="Times New Roman" w:cs="Times New Roman"/>
        </w:rPr>
        <w:t>ральных образовательных стандартов важная роль отводится осознанию учащимися учебной деятел</w:t>
      </w:r>
      <w:r w:rsidR="002F27F4" w:rsidRPr="00C46D0B">
        <w:rPr>
          <w:rFonts w:ascii="Times New Roman" w:hAnsi="Times New Roman" w:cs="Times New Roman"/>
        </w:rPr>
        <w:t>ьности, ее систематизации и обоб</w:t>
      </w:r>
      <w:r w:rsidRPr="00C46D0B">
        <w:rPr>
          <w:rFonts w:ascii="Times New Roman" w:hAnsi="Times New Roman" w:cs="Times New Roman"/>
        </w:rPr>
        <w:t xml:space="preserve">щения. </w:t>
      </w:r>
      <w:r w:rsidR="00C46D0B" w:rsidRPr="00C46D0B">
        <w:rPr>
          <w:rFonts w:ascii="Times New Roman" w:hAnsi="Times New Roman" w:cs="Times New Roman"/>
        </w:rPr>
        <w:t>Иными словами</w:t>
      </w:r>
      <w:r w:rsidRPr="00C46D0B">
        <w:rPr>
          <w:rFonts w:ascii="Times New Roman" w:hAnsi="Times New Roman" w:cs="Times New Roman"/>
        </w:rPr>
        <w:t xml:space="preserve">, формированию и практическому применению стратегий критического мышления. </w:t>
      </w:r>
    </w:p>
    <w:p w:rsidR="00501F4E" w:rsidRPr="00C46D0B" w:rsidRDefault="00501F4E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Анализируя на уроках русс</w:t>
      </w:r>
      <w:r w:rsidR="002F27F4" w:rsidRPr="00C46D0B">
        <w:rPr>
          <w:rFonts w:ascii="Times New Roman" w:hAnsi="Times New Roman" w:cs="Times New Roman"/>
        </w:rPr>
        <w:t>кого языка и литературы эффектив</w:t>
      </w:r>
      <w:r w:rsidRPr="00C46D0B">
        <w:rPr>
          <w:rFonts w:ascii="Times New Roman" w:hAnsi="Times New Roman" w:cs="Times New Roman"/>
        </w:rPr>
        <w:t xml:space="preserve">ность приемов, направленных на реализацию данных задач следует выделить особый вид, развивающий </w:t>
      </w:r>
      <w:r w:rsidR="00C2607A" w:rsidRPr="00C46D0B">
        <w:rPr>
          <w:rFonts w:ascii="Times New Roman" w:hAnsi="Times New Roman" w:cs="Times New Roman"/>
        </w:rPr>
        <w:t xml:space="preserve">и формирующий </w:t>
      </w:r>
      <w:r w:rsidRPr="00C46D0B">
        <w:rPr>
          <w:rFonts w:ascii="Times New Roman" w:hAnsi="Times New Roman" w:cs="Times New Roman"/>
        </w:rPr>
        <w:t>критическое мышление учащихся – построение кластеров</w:t>
      </w:r>
      <w:r w:rsidR="00C2607A" w:rsidRPr="00C46D0B">
        <w:rPr>
          <w:rFonts w:ascii="Times New Roman" w:hAnsi="Times New Roman" w:cs="Times New Roman"/>
        </w:rPr>
        <w:t xml:space="preserve">. </w:t>
      </w:r>
    </w:p>
    <w:p w:rsidR="00C2607A" w:rsidRPr="00C46D0B" w:rsidRDefault="00C27D2F" w:rsidP="00C46D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01F4E" w:rsidRPr="00C46D0B">
        <w:rPr>
          <w:rFonts w:ascii="Times New Roman" w:hAnsi="Times New Roman" w:cs="Times New Roman"/>
        </w:rPr>
        <w:t xml:space="preserve"> рамках реализации ФГОС и формирования критического мышления у учащихся средней общеобразовательной школы</w:t>
      </w:r>
      <w:r w:rsidR="00690968" w:rsidRPr="00690968">
        <w:rPr>
          <w:rFonts w:ascii="Times New Roman" w:hAnsi="Times New Roman" w:cs="Times New Roman"/>
        </w:rPr>
        <w:t xml:space="preserve"> </w:t>
      </w:r>
      <w:r w:rsidR="00690968">
        <w:rPr>
          <w:rFonts w:ascii="Times New Roman" w:hAnsi="Times New Roman" w:cs="Times New Roman"/>
        </w:rPr>
        <w:t xml:space="preserve">на занятиях </w:t>
      </w:r>
      <w:r w:rsidR="00690968" w:rsidRPr="00C46D0B">
        <w:rPr>
          <w:rFonts w:ascii="Times New Roman" w:hAnsi="Times New Roman" w:cs="Times New Roman"/>
        </w:rPr>
        <w:t>русского языка и литературы</w:t>
      </w:r>
      <w:r w:rsidR="00501F4E" w:rsidRPr="00C46D0B">
        <w:rPr>
          <w:rFonts w:ascii="Times New Roman" w:hAnsi="Times New Roman" w:cs="Times New Roman"/>
        </w:rPr>
        <w:t xml:space="preserve"> важно применение различных методов и форм работы на каждом этапе урока. </w:t>
      </w:r>
      <w:proofErr w:type="gramStart"/>
      <w:r w:rsidR="00501F4E" w:rsidRPr="00C46D0B">
        <w:rPr>
          <w:rFonts w:ascii="Times New Roman" w:hAnsi="Times New Roman" w:cs="Times New Roman"/>
        </w:rPr>
        <w:t>Среди такие методов</w:t>
      </w:r>
      <w:proofErr w:type="gramEnd"/>
      <w:r w:rsidR="00501F4E" w:rsidRPr="00C46D0B">
        <w:rPr>
          <w:rFonts w:ascii="Times New Roman" w:hAnsi="Times New Roman" w:cs="Times New Roman"/>
        </w:rPr>
        <w:t xml:space="preserve"> можно выдели</w:t>
      </w:r>
      <w:r w:rsidR="00690968">
        <w:rPr>
          <w:rFonts w:ascii="Times New Roman" w:hAnsi="Times New Roman" w:cs="Times New Roman"/>
        </w:rPr>
        <w:t>ть один их универсальных</w:t>
      </w:r>
      <w:r w:rsidR="00501F4E" w:rsidRPr="00C46D0B">
        <w:rPr>
          <w:rFonts w:ascii="Times New Roman" w:hAnsi="Times New Roman" w:cs="Times New Roman"/>
        </w:rPr>
        <w:t xml:space="preserve">, который будет уместен как на этапе актуализации </w:t>
      </w:r>
      <w:r w:rsidR="002F27F4" w:rsidRPr="00C46D0B">
        <w:rPr>
          <w:rFonts w:ascii="Times New Roman" w:hAnsi="Times New Roman" w:cs="Times New Roman"/>
        </w:rPr>
        <w:t>знаний, так и в процессе рефлексии – это метод построения кластера.</w:t>
      </w:r>
      <w:r w:rsidR="00C2607A" w:rsidRPr="00C46D0B">
        <w:rPr>
          <w:rFonts w:ascii="Times New Roman" w:hAnsi="Times New Roman" w:cs="Times New Roman"/>
        </w:rPr>
        <w:t xml:space="preserve"> </w:t>
      </w:r>
    </w:p>
    <w:p w:rsidR="00501F4E" w:rsidRPr="00C46D0B" w:rsidRDefault="00C2607A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Кластер в переводе с английского «</w:t>
      </w:r>
      <w:r w:rsidR="00690968">
        <w:rPr>
          <w:rFonts w:ascii="Times New Roman" w:hAnsi="Times New Roman" w:cs="Times New Roman"/>
          <w:lang w:val="en-US"/>
        </w:rPr>
        <w:t>cl</w:t>
      </w:r>
      <w:r w:rsidRPr="00C46D0B">
        <w:rPr>
          <w:rFonts w:ascii="Times New Roman" w:hAnsi="Times New Roman" w:cs="Times New Roman"/>
          <w:lang w:val="en-US"/>
        </w:rPr>
        <w:t>uster</w:t>
      </w:r>
      <w:r w:rsidRPr="00C46D0B">
        <w:rPr>
          <w:rFonts w:ascii="Times New Roman" w:hAnsi="Times New Roman" w:cs="Times New Roman"/>
        </w:rPr>
        <w:t>» означает пучок, созвездие. Иначе говоря, речь идет о граф</w:t>
      </w:r>
      <w:r w:rsidR="00F5182D">
        <w:rPr>
          <w:rFonts w:ascii="Times New Roman" w:hAnsi="Times New Roman" w:cs="Times New Roman"/>
        </w:rPr>
        <w:t xml:space="preserve">ическом построении информации. </w:t>
      </w:r>
      <w:r w:rsidRPr="00C46D0B">
        <w:rPr>
          <w:rFonts w:ascii="Times New Roman" w:hAnsi="Times New Roman" w:cs="Times New Roman"/>
        </w:rPr>
        <w:t>Помимо практического значения в ходе систематизации ключевых слов и понятий, как элементов схемы, следует отметить и возможность выделения причинно-следственных связей между элементами кластера.</w:t>
      </w:r>
    </w:p>
    <w:p w:rsidR="00C46D0B" w:rsidRPr="00C46D0B" w:rsidRDefault="00C27D2F" w:rsidP="00C46D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Строгого</w:t>
      </w:r>
      <w:r w:rsidR="00C46D0B" w:rsidRPr="00C46D0B">
        <w:rPr>
          <w:rFonts w:ascii="Times New Roman" w:hAnsi="Times New Roman" w:cs="Times New Roman"/>
        </w:rPr>
        <w:t xml:space="preserve"> алгоритма построения кластера не зафиксировано. Это, с одной стороны, систематизация знаний, а, с другой стороны, возможность учащимся проявить свое воображение, так как в процессе формирования </w:t>
      </w:r>
      <w:r>
        <w:rPr>
          <w:rFonts w:ascii="Times New Roman" w:hAnsi="Times New Roman" w:cs="Times New Roman"/>
        </w:rPr>
        <w:t>причинно-следственной цепочки связей</w:t>
      </w:r>
      <w:r w:rsidR="00C46D0B" w:rsidRPr="00C4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</w:t>
      </w:r>
      <w:r w:rsidR="00C46D0B" w:rsidRPr="00C46D0B">
        <w:rPr>
          <w:rFonts w:ascii="Times New Roman" w:hAnsi="Times New Roman" w:cs="Times New Roman"/>
        </w:rPr>
        <w:t xml:space="preserve"> вписывать в схему практически все, что говорят дети. В дальнейшем уже происходит анализ и уплотнение получ</w:t>
      </w:r>
      <w:r>
        <w:rPr>
          <w:rFonts w:ascii="Times New Roman" w:hAnsi="Times New Roman" w:cs="Times New Roman"/>
        </w:rPr>
        <w:t xml:space="preserve">енной конструкции. </w:t>
      </w:r>
      <w:r w:rsidR="0015179E">
        <w:rPr>
          <w:rFonts w:ascii="Times New Roman" w:hAnsi="Times New Roman" w:cs="Times New Roman"/>
        </w:rPr>
        <w:t xml:space="preserve">В качестве центрального звена кластера используется ключевое слово, вокруг которого записываются слова, связанные ассоциативно или тематически с данным словом. Каждое новое слово образуется ядро, вокруг которого создаются новые ассоциативные цепочки. </w:t>
      </w:r>
    </w:p>
    <w:p w:rsidR="002F27F4" w:rsidRPr="00690968" w:rsidRDefault="002F27F4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 xml:space="preserve">Кластер на этапе актуализации знаний будет действовать в качестве вызова, когда учащиеся, собирая информацию в виде пучка знаний, систематизируют полученные ранее сведения. В этот </w:t>
      </w:r>
      <w:r w:rsidRPr="00C46D0B">
        <w:rPr>
          <w:rFonts w:ascii="Times New Roman" w:hAnsi="Times New Roman" w:cs="Times New Roman"/>
        </w:rPr>
        <w:lastRenderedPageBreak/>
        <w:t>момент уместно создать проблемную ситуацию, тем самым вызвав у учащегося мотивацию к дальнейшему изучению нового материала по теме.</w:t>
      </w:r>
      <w:r w:rsidR="00690968" w:rsidRPr="00690968">
        <w:rPr>
          <w:rFonts w:ascii="Times New Roman" w:hAnsi="Times New Roman" w:cs="Times New Roman"/>
        </w:rPr>
        <w:t xml:space="preserve"> </w:t>
      </w:r>
      <w:r w:rsidR="00690968">
        <w:rPr>
          <w:rFonts w:ascii="Times New Roman" w:hAnsi="Times New Roman" w:cs="Times New Roman"/>
        </w:rPr>
        <w:t>Так, на этапе актуализации знаний на уроке русского языка в 5-ом классе по теме «Синтаксический разбор простого предложения» составление кластера «Предложение» систематизирует все имеющиеся на момент урока знания</w:t>
      </w:r>
      <w:r w:rsidR="00C27D2F">
        <w:rPr>
          <w:rFonts w:ascii="Times New Roman" w:hAnsi="Times New Roman" w:cs="Times New Roman"/>
        </w:rPr>
        <w:t xml:space="preserve"> по теории и практике</w:t>
      </w:r>
      <w:r w:rsidR="00690968">
        <w:rPr>
          <w:rFonts w:ascii="Times New Roman" w:hAnsi="Times New Roman" w:cs="Times New Roman"/>
        </w:rPr>
        <w:t>, необходимые для проведения синтаксического разбора.</w:t>
      </w:r>
    </w:p>
    <w:p w:rsidR="002F27F4" w:rsidRPr="00C46D0B" w:rsidRDefault="002F27F4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 xml:space="preserve">Кластер как метод рефлексии полученных знаний даст возможность учащимся оценить уровень усвоения материала урока. </w:t>
      </w:r>
      <w:r w:rsidR="00690968">
        <w:rPr>
          <w:rFonts w:ascii="Times New Roman" w:hAnsi="Times New Roman" w:cs="Times New Roman"/>
        </w:rPr>
        <w:t>По результатам построенной схемы</w:t>
      </w:r>
      <w:r w:rsidRPr="00C46D0B">
        <w:rPr>
          <w:rFonts w:ascii="Times New Roman" w:hAnsi="Times New Roman" w:cs="Times New Roman"/>
        </w:rPr>
        <w:t xml:space="preserve"> возможно применение следующих рефлексивных конструкций. </w:t>
      </w:r>
    </w:p>
    <w:p w:rsidR="002F27F4" w:rsidRPr="00C46D0B" w:rsidRDefault="002F27F4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Мне было легко…</w:t>
      </w:r>
    </w:p>
    <w:p w:rsidR="002F27F4" w:rsidRPr="00C46D0B" w:rsidRDefault="002F27F4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Мне было трудно…</w:t>
      </w:r>
    </w:p>
    <w:p w:rsidR="002F27F4" w:rsidRPr="00C46D0B" w:rsidRDefault="002F27F4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Мне следует повторить…</w:t>
      </w:r>
    </w:p>
    <w:p w:rsidR="00B82875" w:rsidRDefault="00B82875" w:rsidP="00C46D0B">
      <w:pPr>
        <w:ind w:firstLine="709"/>
        <w:jc w:val="both"/>
        <w:rPr>
          <w:rFonts w:ascii="Times New Roman" w:hAnsi="Times New Roman" w:cs="Times New Roman"/>
        </w:rPr>
      </w:pPr>
      <w:r w:rsidRPr="00C46D0B">
        <w:rPr>
          <w:rFonts w:ascii="Times New Roman" w:hAnsi="Times New Roman" w:cs="Times New Roman"/>
        </w:rPr>
        <w:t>Таким образом, подводя итоги работы, следует сказать, что</w:t>
      </w:r>
      <w:r w:rsidR="00C46D0B">
        <w:rPr>
          <w:rFonts w:ascii="Times New Roman" w:hAnsi="Times New Roman" w:cs="Times New Roman"/>
        </w:rPr>
        <w:t xml:space="preserve"> школьник, способный критически мыслить, владеет разнообразными способами осмысления и оценки информации, может выделить противоречия, аргументировать свою точку зрения, опираясь не только на свои знания, но и на мнение собеседника</w:t>
      </w:r>
      <w:r w:rsidR="00FB12E9">
        <w:rPr>
          <w:rFonts w:ascii="Times New Roman" w:hAnsi="Times New Roman" w:cs="Times New Roman"/>
        </w:rPr>
        <w:t>. Он может осуществлять планомерный поиск ответов на вопросы, вскрывать причины и последствия фактов. Поэтому применение данной технологии критического мышления создаст ту самую мотивацию к учебной деятельности, так необходимую на уроках.</w:t>
      </w:r>
      <w:r w:rsidRPr="00C46D0B">
        <w:rPr>
          <w:rFonts w:ascii="Times New Roman" w:hAnsi="Times New Roman" w:cs="Times New Roman"/>
        </w:rPr>
        <w:t xml:space="preserve"> </w:t>
      </w:r>
    </w:p>
    <w:p w:rsidR="0015179E" w:rsidRDefault="0015179E" w:rsidP="00C46D0B">
      <w:pPr>
        <w:ind w:firstLine="709"/>
        <w:jc w:val="both"/>
        <w:rPr>
          <w:rFonts w:ascii="Times New Roman" w:hAnsi="Times New Roman" w:cs="Times New Roman"/>
        </w:rPr>
      </w:pPr>
    </w:p>
    <w:p w:rsidR="0015179E" w:rsidRDefault="0015179E" w:rsidP="00C46D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15179E" w:rsidRPr="0015179E" w:rsidRDefault="0015179E" w:rsidP="001517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Бутенко А.В., </w:t>
      </w:r>
      <w:proofErr w:type="spellStart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Ходос</w:t>
      </w:r>
      <w:proofErr w:type="spellEnd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Критическое мышление: метод, теория, практика. </w:t>
      </w:r>
      <w:proofErr w:type="gramStart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Учеб.-</w:t>
      </w:r>
      <w:proofErr w:type="gramEnd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метод. пособие. М.: </w:t>
      </w:r>
      <w:proofErr w:type="spellStart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Мирос</w:t>
      </w:r>
      <w:proofErr w:type="spellEnd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2002. - 176 с.</w:t>
      </w:r>
    </w:p>
    <w:p w:rsidR="0015179E" w:rsidRPr="0015179E" w:rsidRDefault="0015179E" w:rsidP="001517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Загашев</w:t>
      </w:r>
      <w:proofErr w:type="spellEnd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И.О., Заир-Бек С.И. Критическое мышление: технология развития. - СПб: Издательство «Альянс «Дельта», 2003. - 284с.</w:t>
      </w:r>
    </w:p>
    <w:p w:rsidR="0015179E" w:rsidRPr="0015179E" w:rsidRDefault="0015179E" w:rsidP="001517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Клустер</w:t>
      </w:r>
      <w:proofErr w:type="spellEnd"/>
      <w:r w:rsidRPr="0015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Что такое критическое мышление. - М.: ЦГЛ, 2005. - с. 5 – 13</w:t>
      </w:r>
    </w:p>
    <w:p w:rsidR="0015179E" w:rsidRPr="0015179E" w:rsidRDefault="0015179E" w:rsidP="001517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79E">
        <w:rPr>
          <w:rFonts w:ascii="Times New Roman" w:hAnsi="Times New Roman" w:cs="Times New Roman"/>
          <w:sz w:val="24"/>
          <w:szCs w:val="24"/>
          <w:lang w:val="en-US"/>
        </w:rPr>
        <w:t>methodological_terms.academic.ru/629/</w:t>
      </w:r>
      <w:r w:rsidRPr="0015179E">
        <w:rPr>
          <w:rFonts w:ascii="Times New Roman" w:hAnsi="Times New Roman" w:cs="Times New Roman"/>
          <w:sz w:val="24"/>
          <w:szCs w:val="24"/>
        </w:rPr>
        <w:t>КЛАСТЕРНЫЙ</w:t>
      </w:r>
      <w:r w:rsidRPr="0015179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15179E">
        <w:rPr>
          <w:rFonts w:ascii="Times New Roman" w:hAnsi="Times New Roman" w:cs="Times New Roman"/>
          <w:sz w:val="24"/>
          <w:szCs w:val="24"/>
        </w:rPr>
        <w:t>МЕТОД</w:t>
      </w:r>
    </w:p>
    <w:p w:rsidR="0015179E" w:rsidRPr="0015179E" w:rsidRDefault="0015179E" w:rsidP="001517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9E">
        <w:rPr>
          <w:rFonts w:ascii="Times New Roman" w:hAnsi="Times New Roman" w:cs="Times New Roman"/>
          <w:sz w:val="24"/>
          <w:szCs w:val="24"/>
        </w:rPr>
        <w:t>weburok.com/2597755/Интерактивные-методы-обучения/</w:t>
      </w:r>
    </w:p>
    <w:p w:rsidR="0015179E" w:rsidRPr="0015179E" w:rsidRDefault="0015179E">
      <w:pPr>
        <w:ind w:firstLine="709"/>
        <w:jc w:val="both"/>
        <w:rPr>
          <w:rFonts w:ascii="Times New Roman" w:hAnsi="Times New Roman" w:cs="Times New Roman"/>
        </w:rPr>
      </w:pPr>
    </w:p>
    <w:sectPr w:rsidR="0015179E" w:rsidRPr="0015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554E6"/>
    <w:multiLevelType w:val="hybridMultilevel"/>
    <w:tmpl w:val="732A9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4F"/>
    <w:rsid w:val="0015179E"/>
    <w:rsid w:val="001C63BC"/>
    <w:rsid w:val="002F27F4"/>
    <w:rsid w:val="004B495A"/>
    <w:rsid w:val="00501F4E"/>
    <w:rsid w:val="00690968"/>
    <w:rsid w:val="006C5897"/>
    <w:rsid w:val="007A7DFB"/>
    <w:rsid w:val="00A816FB"/>
    <w:rsid w:val="00B82875"/>
    <w:rsid w:val="00BC314F"/>
    <w:rsid w:val="00C2607A"/>
    <w:rsid w:val="00C27D2F"/>
    <w:rsid w:val="00C46D0B"/>
    <w:rsid w:val="00D2090B"/>
    <w:rsid w:val="00F5182D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3A08"/>
  <w15:chartTrackingRefBased/>
  <w15:docId w15:val="{1578700A-5CC0-4A41-A333-67AD555D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8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5</cp:revision>
  <dcterms:created xsi:type="dcterms:W3CDTF">2017-11-24T12:43:00Z</dcterms:created>
  <dcterms:modified xsi:type="dcterms:W3CDTF">2017-11-27T15:06:00Z</dcterms:modified>
</cp:coreProperties>
</file>