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89" w:rsidRPr="001B6EDE" w:rsidRDefault="00AA1475" w:rsidP="004E08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6EDE">
        <w:rPr>
          <w:rFonts w:ascii="Times New Roman" w:hAnsi="Times New Roman" w:cs="Times New Roman"/>
          <w:b/>
          <w:sz w:val="52"/>
          <w:szCs w:val="52"/>
        </w:rPr>
        <w:t>Своя игра</w:t>
      </w:r>
    </w:p>
    <w:p w:rsidR="00AA1475" w:rsidRPr="004E0891" w:rsidRDefault="00AA1475" w:rsidP="004E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(Лингвистическая игра для уч-ся 6 – 7 классов)</w:t>
      </w:r>
    </w:p>
    <w:p w:rsidR="00AA1475" w:rsidRPr="004E0891" w:rsidRDefault="00AA1475">
      <w:p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0891">
        <w:rPr>
          <w:rFonts w:ascii="Times New Roman" w:hAnsi="Times New Roman" w:cs="Times New Roman"/>
          <w:b/>
          <w:sz w:val="28"/>
          <w:szCs w:val="28"/>
        </w:rPr>
        <w:t>Цель</w:t>
      </w:r>
      <w:r w:rsidRPr="004E0891">
        <w:rPr>
          <w:rFonts w:ascii="Times New Roman" w:hAnsi="Times New Roman" w:cs="Times New Roman"/>
          <w:sz w:val="28"/>
          <w:szCs w:val="28"/>
        </w:rPr>
        <w:t>: воспитывать интерес к урокам русского языка во внеурочное время.</w:t>
      </w:r>
    </w:p>
    <w:p w:rsidR="00DC084C" w:rsidRPr="004E0891" w:rsidRDefault="00DC084C" w:rsidP="004E0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="00DA707D" w:rsidRPr="004E0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i/>
          <w:sz w:val="28"/>
          <w:szCs w:val="28"/>
        </w:rPr>
        <w:t xml:space="preserve">Класс делится на группы. Можно проводить как конкурс знатоков </w:t>
      </w:r>
      <w:r w:rsidR="001B6EDE">
        <w:rPr>
          <w:rFonts w:ascii="Times New Roman" w:hAnsi="Times New Roman" w:cs="Times New Roman"/>
          <w:i/>
          <w:sz w:val="28"/>
          <w:szCs w:val="28"/>
        </w:rPr>
        <w:t>(По желанию учителя и учащихся)</w:t>
      </w:r>
      <w:r w:rsidRPr="004E0891">
        <w:rPr>
          <w:rFonts w:ascii="Times New Roman" w:hAnsi="Times New Roman" w:cs="Times New Roman"/>
          <w:i/>
          <w:sz w:val="28"/>
          <w:szCs w:val="28"/>
        </w:rPr>
        <w:t xml:space="preserve">. Каждый правильный ответ оценивается количеством баллов, указанных в таблице. Цифры съёмные, </w:t>
      </w:r>
      <w:r w:rsidR="004E0891">
        <w:rPr>
          <w:rFonts w:ascii="Times New Roman" w:hAnsi="Times New Roman" w:cs="Times New Roman"/>
          <w:i/>
          <w:sz w:val="28"/>
          <w:szCs w:val="28"/>
        </w:rPr>
        <w:t>в</w:t>
      </w:r>
      <w:r w:rsidR="00DA707D" w:rsidRPr="004E0891">
        <w:rPr>
          <w:rFonts w:ascii="Times New Roman" w:hAnsi="Times New Roman" w:cs="Times New Roman"/>
          <w:i/>
          <w:sz w:val="28"/>
          <w:szCs w:val="28"/>
        </w:rPr>
        <w:t>ручаются ср</w:t>
      </w:r>
      <w:r w:rsidRPr="004E0891">
        <w:rPr>
          <w:rFonts w:ascii="Times New Roman" w:hAnsi="Times New Roman" w:cs="Times New Roman"/>
          <w:i/>
          <w:sz w:val="28"/>
          <w:szCs w:val="28"/>
        </w:rPr>
        <w:t>азу команде или правильно ответившему.</w:t>
      </w:r>
      <w:r w:rsidR="004E0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i/>
          <w:sz w:val="28"/>
          <w:szCs w:val="28"/>
        </w:rPr>
        <w:t>В конце игры легко подсчитываются баллы и определяется победитель. Разделы и вопросы можно подобрать и другие по желанию учителя</w:t>
      </w:r>
      <w:r w:rsidRPr="004E0891">
        <w:rPr>
          <w:rFonts w:ascii="Times New Roman" w:hAnsi="Times New Roman" w:cs="Times New Roman"/>
          <w:sz w:val="28"/>
          <w:szCs w:val="28"/>
        </w:rPr>
        <w:t>.</w:t>
      </w:r>
    </w:p>
    <w:p w:rsidR="00DA707D" w:rsidRPr="004E0891" w:rsidRDefault="00DA707D" w:rsidP="004E08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4E0891">
        <w:rPr>
          <w:rFonts w:ascii="Times New Roman" w:hAnsi="Times New Roman" w:cs="Times New Roman"/>
          <w:sz w:val="28"/>
          <w:szCs w:val="28"/>
        </w:rPr>
        <w:t>: на доске вывешивается таблица</w:t>
      </w:r>
      <w:r w:rsidR="004E0891">
        <w:rPr>
          <w:rFonts w:ascii="Times New Roman" w:hAnsi="Times New Roman" w:cs="Times New Roman"/>
          <w:sz w:val="28"/>
          <w:szCs w:val="28"/>
        </w:rPr>
        <w:t xml:space="preserve">. </w:t>
      </w:r>
      <w:r w:rsidRPr="004E0891">
        <w:rPr>
          <w:rFonts w:ascii="Times New Roman" w:hAnsi="Times New Roman" w:cs="Times New Roman"/>
          <w:sz w:val="28"/>
          <w:szCs w:val="28"/>
        </w:rPr>
        <w:t>Горизонтально напротив каждой строки с цифрами – название раздела в произвольном порядке. Ученик называет раздел и количество баллов. Учитель или ведущий находит этот раздел и читает вопрос-задание под этим количеством баллов.</w:t>
      </w:r>
    </w:p>
    <w:p w:rsidR="00B85553" w:rsidRPr="004E0891" w:rsidRDefault="00AA1475">
      <w:p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Оборудование:</w:t>
      </w:r>
      <w:r w:rsidR="00B85553" w:rsidRPr="004E0891">
        <w:rPr>
          <w:rFonts w:ascii="Times New Roman" w:hAnsi="Times New Roman" w:cs="Times New Roman"/>
          <w:sz w:val="28"/>
          <w:szCs w:val="28"/>
        </w:rPr>
        <w:t xml:space="preserve"> 1)</w:t>
      </w:r>
      <w:r w:rsidRPr="004E0891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37161" w:rsidRPr="004E0891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5553" w:rsidRPr="004E0891" w:rsidTr="00B85553">
        <w:trPr>
          <w:trHeight w:val="627"/>
        </w:trPr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915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B85553" w:rsidRPr="004E0891" w:rsidTr="00B85553">
        <w:trPr>
          <w:trHeight w:val="550"/>
        </w:trPr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915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B85553" w:rsidRPr="004E0891" w:rsidTr="00B85553">
        <w:trPr>
          <w:trHeight w:val="558"/>
        </w:trPr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915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  <w:tr w:rsidR="00B85553" w:rsidRPr="004E0891" w:rsidTr="00B85553">
        <w:trPr>
          <w:trHeight w:val="567"/>
        </w:trPr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1914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915" w:type="dxa"/>
          </w:tcPr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53" w:rsidRPr="004E0891" w:rsidRDefault="00B8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50</w:t>
            </w:r>
          </w:p>
        </w:tc>
      </w:tr>
    </w:tbl>
    <w:p w:rsidR="001B6EDE" w:rsidRDefault="001B6EDE">
      <w:pPr>
        <w:rPr>
          <w:rFonts w:ascii="Times New Roman" w:hAnsi="Times New Roman" w:cs="Times New Roman"/>
          <w:sz w:val="28"/>
          <w:szCs w:val="28"/>
        </w:rPr>
      </w:pPr>
    </w:p>
    <w:p w:rsidR="00B85553" w:rsidRDefault="00B85553">
      <w:pPr>
        <w:rPr>
          <w:rFonts w:ascii="Times New Roman" w:hAnsi="Times New Roman" w:cs="Times New Roman"/>
          <w:b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2)</w:t>
      </w:r>
      <w:r w:rsidR="004E0891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названия разделов</w:t>
      </w:r>
      <w:r w:rsidRPr="004E0891">
        <w:rPr>
          <w:rFonts w:ascii="Times New Roman" w:hAnsi="Times New Roman" w:cs="Times New Roman"/>
          <w:b/>
          <w:sz w:val="28"/>
          <w:szCs w:val="28"/>
        </w:rPr>
        <w:t xml:space="preserve">: «Метаграммы», </w:t>
      </w:r>
      <w:r w:rsidR="004E0891">
        <w:rPr>
          <w:rFonts w:ascii="Times New Roman" w:hAnsi="Times New Roman" w:cs="Times New Roman"/>
          <w:b/>
          <w:sz w:val="28"/>
          <w:szCs w:val="28"/>
        </w:rPr>
        <w:t>«Фразеологизмы», «</w:t>
      </w:r>
      <w:r w:rsidRPr="004E0891">
        <w:rPr>
          <w:rFonts w:ascii="Times New Roman" w:hAnsi="Times New Roman" w:cs="Times New Roman"/>
          <w:b/>
          <w:sz w:val="28"/>
          <w:szCs w:val="28"/>
        </w:rPr>
        <w:t>Лексика</w:t>
      </w:r>
      <w:r w:rsidR="00AD758B" w:rsidRPr="004E0891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словообразование»</w:t>
      </w:r>
      <w:r w:rsidRPr="004E0891">
        <w:rPr>
          <w:rFonts w:ascii="Times New Roman" w:hAnsi="Times New Roman" w:cs="Times New Roman"/>
          <w:b/>
          <w:sz w:val="28"/>
          <w:szCs w:val="28"/>
        </w:rPr>
        <w:t>, «Вопросы на смекалку».</w:t>
      </w:r>
    </w:p>
    <w:p w:rsidR="004330BF" w:rsidRPr="004E0891" w:rsidRDefault="004330BF" w:rsidP="004E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Задания к разделам.</w:t>
      </w:r>
    </w:p>
    <w:p w:rsidR="004330BF" w:rsidRPr="001B6EDE" w:rsidRDefault="004330BF" w:rsidP="004330B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B6EDE">
        <w:rPr>
          <w:rFonts w:ascii="Times New Roman" w:hAnsi="Times New Roman" w:cs="Times New Roman"/>
          <w:b/>
          <w:sz w:val="36"/>
          <w:szCs w:val="36"/>
        </w:rPr>
        <w:t>«Метаграммы».</w:t>
      </w:r>
    </w:p>
    <w:p w:rsidR="001C7B85" w:rsidRPr="004E0891" w:rsidRDefault="001C7B85" w:rsidP="001C7B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2"/>
        <w:gridCol w:w="8806"/>
        <w:gridCol w:w="612"/>
      </w:tblGrid>
      <w:tr w:rsidR="004330BF" w:rsidRPr="004E0891" w:rsidTr="004E0891">
        <w:trPr>
          <w:gridAfter w:val="1"/>
          <w:wAfter w:w="612" w:type="dxa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832CE9" w:rsidP="004E0891">
            <w:pPr>
              <w:pStyle w:val="a4"/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0BF" w:rsidRPr="004E08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30BF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– В ярком пламени рождаясь, я невзрачна и сера,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891" w:rsidRDefault="004330BF" w:rsidP="004E0891">
            <w:pPr>
              <w:pStyle w:val="a4"/>
              <w:ind w:left="-578" w:firstLine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Если буквы переставить, гибким стеблем стану я.</w:t>
            </w:r>
          </w:p>
          <w:p w:rsidR="004330BF" w:rsidRPr="004E0891" w:rsidRDefault="004E0891" w:rsidP="004E0891">
            <w:pPr>
              <w:pStyle w:val="a4"/>
              <w:ind w:left="-578" w:firstLine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4330BF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(Зола – лоза)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4330BF" w:rsidP="00433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832CE9" w:rsidP="00433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330BF" w:rsidRPr="004E08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30BF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– В воде она родится, но странная судьба. 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891" w:rsidRDefault="004330BF" w:rsidP="00433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Воды она боится и гибнет в ней всегда.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0BF" w:rsidRPr="004E0891" w:rsidRDefault="004E0891" w:rsidP="00433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4330BF" w:rsidRPr="004E0891">
              <w:rPr>
                <w:rFonts w:ascii="Times New Roman" w:hAnsi="Times New Roman" w:cs="Times New Roman"/>
                <w:sz w:val="28"/>
                <w:szCs w:val="28"/>
              </w:rPr>
              <w:t>(Соль)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4330BF" w:rsidP="00433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832CE9" w:rsidP="004330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0BF" w:rsidRPr="004E08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30BF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– Я металл, меня ты знаешь,</w:t>
            </w:r>
            <w:r w:rsidR="00E25F1C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мощь огромная во мне.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891" w:rsidRDefault="00E25F1C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Если букву «б» добавить, землю скрою я во мгле. </w:t>
            </w:r>
          </w:p>
          <w:p w:rsidR="004330BF" w:rsidRPr="004E0891" w:rsidRDefault="004E0891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E25F1C" w:rsidRPr="004E0891">
              <w:rPr>
                <w:rFonts w:ascii="Times New Roman" w:hAnsi="Times New Roman" w:cs="Times New Roman"/>
                <w:sz w:val="28"/>
                <w:szCs w:val="28"/>
              </w:rPr>
              <w:t>(Уран – буран)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4330BF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832CE9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F1C" w:rsidRPr="004E08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5F1C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– Я застываю на сосне, бываю и на ели,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E25F1C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Смените буквы так во мне, чтоб вы меня с картошкой съели.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E25F1C" w:rsidP="00E25F1C">
            <w:pPr>
              <w:pStyle w:val="a4"/>
              <w:tabs>
                <w:tab w:val="left" w:pos="51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(Смола – масло)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832CE9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F1C" w:rsidRPr="004E08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5F1C"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– Она достойна порицанья,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E25F1C" w:rsidP="00E25F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Но если впереди поставить восклицанье</w:t>
            </w:r>
            <w:r w:rsidR="00832CE9" w:rsidRPr="004E08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0BF" w:rsidRPr="004E0891" w:rsidRDefault="00832CE9" w:rsidP="00832C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>То в целом он на севере далёком обитает</w:t>
            </w:r>
          </w:p>
        </w:tc>
      </w:tr>
      <w:tr w:rsidR="004330BF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891" w:rsidRDefault="00832CE9" w:rsidP="00832C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E0891">
              <w:rPr>
                <w:rFonts w:ascii="Times New Roman" w:hAnsi="Times New Roman" w:cs="Times New Roman"/>
                <w:sz w:val="28"/>
                <w:szCs w:val="28"/>
              </w:rPr>
              <w:t xml:space="preserve"> И жителей тех мест он греет и питает. </w:t>
            </w:r>
            <w:r w:rsidR="004E0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0BF" w:rsidRPr="004E0891" w:rsidRDefault="004E0891" w:rsidP="00832C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832CE9" w:rsidRPr="004E0891">
              <w:rPr>
                <w:rFonts w:ascii="Times New Roman" w:hAnsi="Times New Roman" w:cs="Times New Roman"/>
                <w:sz w:val="28"/>
                <w:szCs w:val="28"/>
              </w:rPr>
              <w:t>(Лень – олень)</w:t>
            </w:r>
          </w:p>
        </w:tc>
      </w:tr>
      <w:tr w:rsidR="001C7B85" w:rsidRPr="004E0891" w:rsidTr="004E0891">
        <w:trPr>
          <w:gridBefore w:val="1"/>
          <w:wBefore w:w="142" w:type="dxa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B85" w:rsidRPr="004E0891" w:rsidRDefault="001C7B85" w:rsidP="00832C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161" w:rsidRPr="001B6EDE" w:rsidRDefault="00D37161" w:rsidP="004E08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B6EDE">
        <w:rPr>
          <w:rFonts w:ascii="Times New Roman" w:hAnsi="Times New Roman" w:cs="Times New Roman"/>
          <w:b/>
          <w:sz w:val="36"/>
          <w:szCs w:val="36"/>
        </w:rPr>
        <w:t>«Вопр</w:t>
      </w:r>
      <w:r w:rsidR="004E0891" w:rsidRPr="001B6EDE">
        <w:rPr>
          <w:rFonts w:ascii="Times New Roman" w:hAnsi="Times New Roman" w:cs="Times New Roman"/>
          <w:b/>
          <w:sz w:val="36"/>
          <w:szCs w:val="36"/>
        </w:rPr>
        <w:t>о</w:t>
      </w:r>
      <w:r w:rsidRPr="001B6EDE">
        <w:rPr>
          <w:rFonts w:ascii="Times New Roman" w:hAnsi="Times New Roman" w:cs="Times New Roman"/>
          <w:b/>
          <w:sz w:val="36"/>
          <w:szCs w:val="36"/>
        </w:rPr>
        <w:t>сы на смекалку»</w:t>
      </w:r>
    </w:p>
    <w:p w:rsidR="00D42AE6" w:rsidRDefault="001C7B85" w:rsidP="004E089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10</w:t>
      </w:r>
      <w:r w:rsidRPr="004E0891">
        <w:rPr>
          <w:rFonts w:ascii="Times New Roman" w:hAnsi="Times New Roman" w:cs="Times New Roman"/>
          <w:sz w:val="28"/>
          <w:szCs w:val="28"/>
        </w:rPr>
        <w:t xml:space="preserve">» -  Назовите два слова, начинающиеся с четырёх согласных.   </w:t>
      </w:r>
    </w:p>
    <w:p w:rsidR="001C7B85" w:rsidRPr="004E0891" w:rsidRDefault="00D42AE6" w:rsidP="004E089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7B85" w:rsidRPr="004E0891">
        <w:rPr>
          <w:rFonts w:ascii="Times New Roman" w:hAnsi="Times New Roman" w:cs="Times New Roman"/>
          <w:sz w:val="28"/>
          <w:szCs w:val="28"/>
        </w:rPr>
        <w:t xml:space="preserve"> (Взгляд, встреча)</w:t>
      </w:r>
    </w:p>
    <w:p w:rsidR="00D42AE6" w:rsidRDefault="001C7B85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20</w:t>
      </w:r>
      <w:r w:rsidRPr="004E0891">
        <w:rPr>
          <w:rFonts w:ascii="Times New Roman" w:hAnsi="Times New Roman" w:cs="Times New Roman"/>
          <w:sz w:val="28"/>
          <w:szCs w:val="28"/>
        </w:rPr>
        <w:t xml:space="preserve">» - </w:t>
      </w:r>
      <w:r w:rsidR="006474B0" w:rsidRPr="004E0891">
        <w:rPr>
          <w:rFonts w:ascii="Times New Roman" w:hAnsi="Times New Roman" w:cs="Times New Roman"/>
          <w:sz w:val="28"/>
          <w:szCs w:val="28"/>
        </w:rPr>
        <w:t>Всегда ли сырое бывает мокрым, а мокрое сырым?</w:t>
      </w:r>
    </w:p>
    <w:p w:rsidR="001C7B85" w:rsidRPr="004E0891" w:rsidRDefault="00D42AE6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474B0" w:rsidRPr="004E0891">
        <w:rPr>
          <w:rFonts w:ascii="Times New Roman" w:hAnsi="Times New Roman" w:cs="Times New Roman"/>
          <w:sz w:val="28"/>
          <w:szCs w:val="28"/>
        </w:rPr>
        <w:t xml:space="preserve"> (Слово «сырой» имеет значение «недоработанный»)</w:t>
      </w:r>
    </w:p>
    <w:p w:rsidR="00D42AE6" w:rsidRDefault="006474B0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30</w:t>
      </w:r>
      <w:r w:rsidRPr="004E0891">
        <w:rPr>
          <w:rFonts w:ascii="Times New Roman" w:hAnsi="Times New Roman" w:cs="Times New Roman"/>
          <w:sz w:val="28"/>
          <w:szCs w:val="28"/>
        </w:rPr>
        <w:t xml:space="preserve">» - Каково происхождение слова «счастье»? </w:t>
      </w:r>
    </w:p>
    <w:p w:rsidR="006474B0" w:rsidRPr="004E0891" w:rsidRDefault="00D42AE6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474B0" w:rsidRPr="004E0891">
        <w:rPr>
          <w:rFonts w:ascii="Times New Roman" w:hAnsi="Times New Roman" w:cs="Times New Roman"/>
          <w:sz w:val="28"/>
          <w:szCs w:val="28"/>
        </w:rPr>
        <w:t>( От общеславянского: хорошая часть, доля)</w:t>
      </w:r>
    </w:p>
    <w:p w:rsidR="00D42AE6" w:rsidRDefault="006474B0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40</w:t>
      </w:r>
      <w:r w:rsidRPr="004E0891">
        <w:rPr>
          <w:rFonts w:ascii="Times New Roman" w:hAnsi="Times New Roman" w:cs="Times New Roman"/>
          <w:sz w:val="28"/>
          <w:szCs w:val="28"/>
        </w:rPr>
        <w:t>» - -В Москве живут москвичи, во Владимире – владимирцы.</w:t>
      </w:r>
      <w:r w:rsidR="004E0891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А как называют себя жители Курска? Архангельска?</w:t>
      </w:r>
    </w:p>
    <w:p w:rsidR="006474B0" w:rsidRPr="004E0891" w:rsidRDefault="00D42AE6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474B0" w:rsidRPr="004E0891">
        <w:rPr>
          <w:rFonts w:ascii="Times New Roman" w:hAnsi="Times New Roman" w:cs="Times New Roman"/>
          <w:sz w:val="28"/>
          <w:szCs w:val="28"/>
        </w:rPr>
        <w:t xml:space="preserve"> ( Куряне, архангелогородцы)</w:t>
      </w:r>
    </w:p>
    <w:p w:rsidR="006474B0" w:rsidRPr="004E0891" w:rsidRDefault="006474B0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b/>
          <w:sz w:val="28"/>
          <w:szCs w:val="28"/>
        </w:rPr>
        <w:t>«50</w:t>
      </w:r>
      <w:r w:rsidRPr="004E0891">
        <w:rPr>
          <w:rFonts w:ascii="Times New Roman" w:hAnsi="Times New Roman" w:cs="Times New Roman"/>
          <w:sz w:val="28"/>
          <w:szCs w:val="28"/>
        </w:rPr>
        <w:t>»</w:t>
      </w:r>
      <w:r w:rsidR="00AD758B" w:rsidRPr="004E0891">
        <w:rPr>
          <w:rFonts w:ascii="Times New Roman" w:hAnsi="Times New Roman" w:cs="Times New Roman"/>
          <w:sz w:val="28"/>
          <w:szCs w:val="28"/>
        </w:rPr>
        <w:t xml:space="preserve"> -  Как правильно сказать?</w:t>
      </w:r>
      <w:r w:rsidRPr="004E0891">
        <w:rPr>
          <w:rFonts w:ascii="Times New Roman" w:hAnsi="Times New Roman" w:cs="Times New Roman"/>
          <w:sz w:val="28"/>
          <w:szCs w:val="28"/>
        </w:rPr>
        <w:t xml:space="preserve"> -У рыб нет зубьев.</w:t>
      </w:r>
    </w:p>
    <w:p w:rsidR="006474B0" w:rsidRPr="004E0891" w:rsidRDefault="006474B0" w:rsidP="001C7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-У рыбов нет зубов. </w:t>
      </w:r>
    </w:p>
    <w:p w:rsidR="00D42AE6" w:rsidRDefault="006474B0" w:rsidP="001C7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У рыбей нет зубей</w:t>
      </w:r>
      <w:r w:rsidR="00AD758B" w:rsidRPr="004E0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4B0" w:rsidRDefault="00D42AE6" w:rsidP="001C7B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D758B" w:rsidRPr="004E0891">
        <w:rPr>
          <w:rFonts w:ascii="Times New Roman" w:hAnsi="Times New Roman" w:cs="Times New Roman"/>
          <w:sz w:val="28"/>
          <w:szCs w:val="28"/>
        </w:rPr>
        <w:t xml:space="preserve"> (У рыб есть зубы)</w:t>
      </w:r>
    </w:p>
    <w:p w:rsidR="004E0891" w:rsidRPr="004E0891" w:rsidRDefault="004E0891" w:rsidP="001C7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758B" w:rsidRPr="004E0891" w:rsidRDefault="00AD758B" w:rsidP="004E0891">
      <w:pPr>
        <w:pStyle w:val="a4"/>
        <w:ind w:hanging="436"/>
        <w:rPr>
          <w:rFonts w:ascii="Times New Roman" w:hAnsi="Times New Roman" w:cs="Times New Roman"/>
          <w:b/>
          <w:sz w:val="28"/>
          <w:szCs w:val="28"/>
        </w:rPr>
      </w:pPr>
      <w:r w:rsidRPr="001B6EDE">
        <w:rPr>
          <w:rFonts w:ascii="Times New Roman" w:hAnsi="Times New Roman" w:cs="Times New Roman"/>
          <w:b/>
          <w:sz w:val="36"/>
          <w:szCs w:val="36"/>
        </w:rPr>
        <w:t>3</w:t>
      </w:r>
      <w:r w:rsidRPr="004E0891">
        <w:rPr>
          <w:rFonts w:ascii="Times New Roman" w:hAnsi="Times New Roman" w:cs="Times New Roman"/>
          <w:sz w:val="28"/>
          <w:szCs w:val="28"/>
        </w:rPr>
        <w:t xml:space="preserve">. </w:t>
      </w:r>
      <w:r w:rsidRPr="004E0891">
        <w:rPr>
          <w:rFonts w:ascii="Times New Roman" w:hAnsi="Times New Roman" w:cs="Times New Roman"/>
          <w:b/>
          <w:sz w:val="28"/>
          <w:szCs w:val="28"/>
        </w:rPr>
        <w:t>«</w:t>
      </w:r>
      <w:r w:rsidRPr="001B6EDE">
        <w:rPr>
          <w:rFonts w:ascii="Times New Roman" w:hAnsi="Times New Roman" w:cs="Times New Roman"/>
          <w:b/>
          <w:sz w:val="36"/>
          <w:szCs w:val="36"/>
        </w:rPr>
        <w:t>Фразеологизмы».</w:t>
      </w:r>
    </w:p>
    <w:p w:rsidR="00AD758B" w:rsidRPr="004E0891" w:rsidRDefault="00AD758B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10</w:t>
      </w:r>
      <w:r w:rsidRPr="004E0891">
        <w:rPr>
          <w:rFonts w:ascii="Times New Roman" w:hAnsi="Times New Roman" w:cs="Times New Roman"/>
          <w:sz w:val="28"/>
          <w:szCs w:val="28"/>
        </w:rPr>
        <w:t>» - Лишён свободы действий, поступков. (Связан по рукам и ногам)</w:t>
      </w:r>
    </w:p>
    <w:p w:rsidR="00AD758B" w:rsidRPr="004E0891" w:rsidRDefault="00AD758B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20</w:t>
      </w:r>
      <w:r w:rsidRPr="004E0891">
        <w:rPr>
          <w:rFonts w:ascii="Times New Roman" w:hAnsi="Times New Roman" w:cs="Times New Roman"/>
          <w:sz w:val="28"/>
          <w:szCs w:val="28"/>
        </w:rPr>
        <w:t>» - -Объединены чем-либо общим, неразрывным. (Одной верёвочкой связаны)</w:t>
      </w:r>
    </w:p>
    <w:p w:rsidR="00AD758B" w:rsidRPr="004E0891" w:rsidRDefault="00AD758B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30</w:t>
      </w:r>
      <w:r w:rsidRPr="004E0891">
        <w:rPr>
          <w:rFonts w:ascii="Times New Roman" w:hAnsi="Times New Roman" w:cs="Times New Roman"/>
          <w:sz w:val="28"/>
          <w:szCs w:val="28"/>
        </w:rPr>
        <w:t>» - «Суждено, предопределено». (На роду написано)</w:t>
      </w:r>
    </w:p>
    <w:p w:rsidR="00AD758B" w:rsidRPr="004E0891" w:rsidRDefault="00AD758B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40</w:t>
      </w:r>
      <w:r w:rsidRPr="004E0891">
        <w:rPr>
          <w:rFonts w:ascii="Times New Roman" w:hAnsi="Times New Roman" w:cs="Times New Roman"/>
          <w:sz w:val="28"/>
          <w:szCs w:val="28"/>
        </w:rPr>
        <w:t xml:space="preserve">» - Кот наплакал. (С гулькин нос. Капля в море. По пальцам перечесть)  </w:t>
      </w:r>
    </w:p>
    <w:p w:rsidR="00AD758B" w:rsidRPr="004E0891" w:rsidRDefault="00AD758B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50</w:t>
      </w:r>
      <w:r w:rsidRPr="004E0891">
        <w:rPr>
          <w:rFonts w:ascii="Times New Roman" w:hAnsi="Times New Roman" w:cs="Times New Roman"/>
          <w:sz w:val="28"/>
          <w:szCs w:val="28"/>
        </w:rPr>
        <w:t>» - Когда мы употребляем выражение «чучело гороховое»?</w:t>
      </w:r>
      <w:r w:rsidR="005A7ED6" w:rsidRPr="004E0891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 xml:space="preserve"> (О человеке</w:t>
      </w:r>
      <w:r w:rsidR="00A50187" w:rsidRPr="004E0891">
        <w:rPr>
          <w:rFonts w:ascii="Times New Roman" w:hAnsi="Times New Roman" w:cs="Times New Roman"/>
          <w:sz w:val="28"/>
          <w:szCs w:val="28"/>
        </w:rPr>
        <w:t>, несуразно и безвкусно одетом, вызывающем своей одеждой насмешки. В древности так назвали пугала ,установленные на гороховых полях для отпугивания ворон)</w:t>
      </w:r>
    </w:p>
    <w:p w:rsidR="00CC733B" w:rsidRPr="001B6EDE" w:rsidRDefault="00CC733B" w:rsidP="001C7B85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A50187" w:rsidRPr="001B6EDE" w:rsidRDefault="004E0891" w:rsidP="004E0891">
      <w:pPr>
        <w:pStyle w:val="a4"/>
        <w:ind w:left="1070" w:hanging="786"/>
        <w:rPr>
          <w:rFonts w:ascii="Times New Roman" w:hAnsi="Times New Roman" w:cs="Times New Roman"/>
          <w:b/>
          <w:sz w:val="36"/>
          <w:szCs w:val="36"/>
        </w:rPr>
      </w:pPr>
      <w:r w:rsidRPr="001B6EDE"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 w:rsidR="00A50187" w:rsidRPr="001B6EDE">
        <w:rPr>
          <w:rFonts w:ascii="Times New Roman" w:hAnsi="Times New Roman" w:cs="Times New Roman"/>
          <w:b/>
          <w:sz w:val="36"/>
          <w:szCs w:val="36"/>
        </w:rPr>
        <w:t xml:space="preserve"> «Лексика и словообразование».</w:t>
      </w:r>
    </w:p>
    <w:p w:rsidR="00A50187" w:rsidRPr="001B6EDE" w:rsidRDefault="00A50187" w:rsidP="004E0891">
      <w:pPr>
        <w:pStyle w:val="a4"/>
        <w:ind w:hanging="436"/>
        <w:rPr>
          <w:rFonts w:ascii="Times New Roman" w:hAnsi="Times New Roman" w:cs="Times New Roman"/>
          <w:sz w:val="28"/>
        </w:rPr>
      </w:pPr>
      <w:r w:rsidRPr="001B6EDE">
        <w:rPr>
          <w:rFonts w:ascii="Times New Roman" w:hAnsi="Times New Roman" w:cs="Times New Roman"/>
          <w:b/>
          <w:sz w:val="28"/>
        </w:rPr>
        <w:t>«10</w:t>
      </w:r>
      <w:r w:rsidRPr="001B6EDE">
        <w:rPr>
          <w:rFonts w:ascii="Times New Roman" w:hAnsi="Times New Roman" w:cs="Times New Roman"/>
          <w:sz w:val="28"/>
        </w:rPr>
        <w:t>» - Какую строчку не может прочесть ни один учёный? (Строчку, прошитую на швейной машинке)</w:t>
      </w:r>
    </w:p>
    <w:p w:rsidR="00A50187" w:rsidRPr="004E0891" w:rsidRDefault="00A50187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20</w:t>
      </w:r>
      <w:r w:rsidRPr="004E0891">
        <w:rPr>
          <w:rFonts w:ascii="Times New Roman" w:hAnsi="Times New Roman" w:cs="Times New Roman"/>
          <w:sz w:val="28"/>
          <w:szCs w:val="28"/>
        </w:rPr>
        <w:t>» - У каких башмаков не бывает каблуков? (У башмаков – приспособлений для торможения вагонов)</w:t>
      </w:r>
    </w:p>
    <w:p w:rsidR="00A50187" w:rsidRPr="004E0891" w:rsidRDefault="00A50187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30</w:t>
      </w:r>
      <w:r w:rsidRPr="004E0891">
        <w:rPr>
          <w:rFonts w:ascii="Times New Roman" w:hAnsi="Times New Roman" w:cs="Times New Roman"/>
          <w:sz w:val="28"/>
          <w:szCs w:val="28"/>
        </w:rPr>
        <w:t>» - Как образовалось наречие «сегодня»? (Из местоимения «сего</w:t>
      </w:r>
      <w:r w:rsidR="00D37161" w:rsidRPr="004E0891">
        <w:rPr>
          <w:rFonts w:ascii="Times New Roman" w:hAnsi="Times New Roman" w:cs="Times New Roman"/>
          <w:sz w:val="28"/>
          <w:szCs w:val="28"/>
        </w:rPr>
        <w:t xml:space="preserve"> –этого» и существительного «дня»)</w:t>
      </w:r>
    </w:p>
    <w:p w:rsidR="00D37161" w:rsidRPr="004E0891" w:rsidRDefault="00D37161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Pr="004E0891">
        <w:rPr>
          <w:rFonts w:ascii="Times New Roman" w:hAnsi="Times New Roman" w:cs="Times New Roman"/>
          <w:b/>
          <w:sz w:val="28"/>
          <w:szCs w:val="28"/>
        </w:rPr>
        <w:t>40</w:t>
      </w:r>
      <w:r w:rsidRPr="004E0891">
        <w:rPr>
          <w:rFonts w:ascii="Times New Roman" w:hAnsi="Times New Roman" w:cs="Times New Roman"/>
          <w:sz w:val="28"/>
          <w:szCs w:val="28"/>
        </w:rPr>
        <w:t>» - Какой корень в слове «вынуть»? (Нет корня. ВЫ – приставка, НУ – суффикс, ТЬ – окончание)</w:t>
      </w:r>
    </w:p>
    <w:p w:rsidR="00D37161" w:rsidRPr="004E0891" w:rsidRDefault="00D37161" w:rsidP="004E0891">
      <w:pPr>
        <w:pStyle w:val="a4"/>
        <w:ind w:hanging="436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«</w:t>
      </w:r>
      <w:r w:rsidR="001B6EDE" w:rsidRPr="001B6EDE">
        <w:rPr>
          <w:rFonts w:ascii="Times New Roman" w:hAnsi="Times New Roman" w:cs="Times New Roman"/>
          <w:b/>
          <w:sz w:val="28"/>
          <w:szCs w:val="28"/>
        </w:rPr>
        <w:t>50</w:t>
      </w:r>
      <w:r w:rsidRPr="004E0891">
        <w:rPr>
          <w:rFonts w:ascii="Times New Roman" w:hAnsi="Times New Roman" w:cs="Times New Roman"/>
          <w:sz w:val="28"/>
          <w:szCs w:val="28"/>
        </w:rPr>
        <w:t>» - Откуда произошли слова «азбука» и «алфавит»? (Из названий первых букв: в русском языке – «аз» и «буки», в греческом – «альфа» и «вита»)</w:t>
      </w:r>
    </w:p>
    <w:p w:rsidR="00DA707D" w:rsidRPr="004E0891" w:rsidRDefault="00DA707D" w:rsidP="00A501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07D" w:rsidRPr="004E0891" w:rsidRDefault="00DA707D" w:rsidP="00A501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07D" w:rsidRPr="001B6EDE" w:rsidRDefault="00DA707D" w:rsidP="00A5018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A707D" w:rsidRPr="001B6EDE" w:rsidRDefault="00562D02" w:rsidP="00A5018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1B6EDE">
        <w:rPr>
          <w:rFonts w:ascii="Times New Roman" w:hAnsi="Times New Roman" w:cs="Times New Roman"/>
          <w:b/>
          <w:sz w:val="32"/>
          <w:szCs w:val="32"/>
        </w:rPr>
        <w:t>Использованная литература:</w:t>
      </w:r>
    </w:p>
    <w:p w:rsidR="00CC733B" w:rsidRPr="004E0891" w:rsidRDefault="00CC733B" w:rsidP="00CC73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В.М.Мокиенко. В глубь поговорки.</w:t>
      </w:r>
      <w:r w:rsidR="005A7ED6" w:rsidRPr="004E0891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М. «Просвещение».1975г.</w:t>
      </w:r>
    </w:p>
    <w:p w:rsidR="00CC733B" w:rsidRPr="004E0891" w:rsidRDefault="00CC733B" w:rsidP="00CC73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Афоризмы. крылатые выражения ,пословицы и поговорки.</w:t>
      </w:r>
      <w:r w:rsidR="005A7ED6" w:rsidRPr="004E0891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Изд-во «Клуб семейного досуга».Белгород.2010г.</w:t>
      </w:r>
    </w:p>
    <w:p w:rsidR="00CC733B" w:rsidRPr="004E0891" w:rsidRDefault="00CC733B" w:rsidP="00CC73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Н.Ф.Александрович. Внеклассная работа по русскому языку.</w:t>
      </w:r>
      <w:r w:rsidR="005A7ED6" w:rsidRPr="004E0891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Изд-во «Народная асвета»</w:t>
      </w:r>
    </w:p>
    <w:p w:rsidR="00CC733B" w:rsidRPr="004E0891" w:rsidRDefault="00CC733B" w:rsidP="00CC73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Ю.В.Откуп</w:t>
      </w:r>
      <w:r w:rsidR="005A7ED6" w:rsidRPr="004E0891">
        <w:rPr>
          <w:rFonts w:ascii="Times New Roman" w:hAnsi="Times New Roman" w:cs="Times New Roman"/>
          <w:sz w:val="28"/>
          <w:szCs w:val="28"/>
        </w:rPr>
        <w:t>щиков. К истокам слова. М. «Прос</w:t>
      </w:r>
      <w:r w:rsidRPr="004E0891">
        <w:rPr>
          <w:rFonts w:ascii="Times New Roman" w:hAnsi="Times New Roman" w:cs="Times New Roman"/>
          <w:sz w:val="28"/>
          <w:szCs w:val="28"/>
        </w:rPr>
        <w:t>вещение».</w:t>
      </w:r>
    </w:p>
    <w:p w:rsidR="005A7ED6" w:rsidRPr="004E0891" w:rsidRDefault="005A7ED6" w:rsidP="00CC73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С.В.Кульневич. Воспитательная работа в современной школе. ТЦ «Учитель».</w:t>
      </w:r>
      <w:r w:rsidR="001B6EDE">
        <w:rPr>
          <w:rFonts w:ascii="Times New Roman" w:hAnsi="Times New Roman" w:cs="Times New Roman"/>
          <w:sz w:val="28"/>
          <w:szCs w:val="28"/>
        </w:rPr>
        <w:t xml:space="preserve"> </w:t>
      </w:r>
      <w:r w:rsidRPr="004E0891">
        <w:rPr>
          <w:rFonts w:ascii="Times New Roman" w:hAnsi="Times New Roman" w:cs="Times New Roman"/>
          <w:sz w:val="28"/>
          <w:szCs w:val="28"/>
        </w:rPr>
        <w:t>Москва.2000г.</w:t>
      </w:r>
    </w:p>
    <w:sectPr w:rsidR="005A7ED6" w:rsidRPr="004E0891" w:rsidSect="00D42AE6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C2" w:rsidRDefault="002A0BC2" w:rsidP="006474B0">
      <w:pPr>
        <w:spacing w:after="0" w:line="240" w:lineRule="auto"/>
      </w:pPr>
      <w:r>
        <w:separator/>
      </w:r>
    </w:p>
  </w:endnote>
  <w:endnote w:type="continuationSeparator" w:id="1">
    <w:p w:rsidR="002A0BC2" w:rsidRDefault="002A0BC2" w:rsidP="0064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C2" w:rsidRDefault="002A0BC2" w:rsidP="006474B0">
      <w:pPr>
        <w:spacing w:after="0" w:line="240" w:lineRule="auto"/>
      </w:pPr>
      <w:r>
        <w:separator/>
      </w:r>
    </w:p>
  </w:footnote>
  <w:footnote w:type="continuationSeparator" w:id="1">
    <w:p w:rsidR="002A0BC2" w:rsidRDefault="002A0BC2" w:rsidP="0064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3A7"/>
    <w:multiLevelType w:val="hybridMultilevel"/>
    <w:tmpl w:val="F1002CA6"/>
    <w:lvl w:ilvl="0" w:tplc="1760449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3D0D66"/>
    <w:multiLevelType w:val="hybridMultilevel"/>
    <w:tmpl w:val="DEAC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0E1A"/>
    <w:multiLevelType w:val="hybridMultilevel"/>
    <w:tmpl w:val="21426B0E"/>
    <w:lvl w:ilvl="0" w:tplc="8D48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475"/>
    <w:rsid w:val="00186F1B"/>
    <w:rsid w:val="001B6EDE"/>
    <w:rsid w:val="001C7B85"/>
    <w:rsid w:val="002A0BC2"/>
    <w:rsid w:val="00420C89"/>
    <w:rsid w:val="004330BF"/>
    <w:rsid w:val="004E0891"/>
    <w:rsid w:val="00562D02"/>
    <w:rsid w:val="005A36FE"/>
    <w:rsid w:val="005A7ED6"/>
    <w:rsid w:val="005E1363"/>
    <w:rsid w:val="006474B0"/>
    <w:rsid w:val="006A2121"/>
    <w:rsid w:val="00715145"/>
    <w:rsid w:val="00735D91"/>
    <w:rsid w:val="007A11FC"/>
    <w:rsid w:val="00832CE9"/>
    <w:rsid w:val="00A50187"/>
    <w:rsid w:val="00A97EA1"/>
    <w:rsid w:val="00AA1475"/>
    <w:rsid w:val="00AD758B"/>
    <w:rsid w:val="00B85553"/>
    <w:rsid w:val="00BD0B0A"/>
    <w:rsid w:val="00CC733B"/>
    <w:rsid w:val="00D37161"/>
    <w:rsid w:val="00D42AE6"/>
    <w:rsid w:val="00DA707D"/>
    <w:rsid w:val="00DC084C"/>
    <w:rsid w:val="00E2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0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4B0"/>
  </w:style>
  <w:style w:type="paragraph" w:styleId="a7">
    <w:name w:val="footer"/>
    <w:basedOn w:val="a"/>
    <w:link w:val="a8"/>
    <w:uiPriority w:val="99"/>
    <w:semiHidden/>
    <w:unhideWhenUsed/>
    <w:rsid w:val="0064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10</cp:revision>
  <dcterms:created xsi:type="dcterms:W3CDTF">2017-08-20T11:03:00Z</dcterms:created>
  <dcterms:modified xsi:type="dcterms:W3CDTF">2017-08-21T12:27:00Z</dcterms:modified>
</cp:coreProperties>
</file>